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16C04CB4" w:rsidR="00496A80" w:rsidRPr="007C18BC" w:rsidRDefault="00496A80" w:rsidP="00531135">
            <w:pPr>
              <w:spacing w:after="0" w:line="240" w:lineRule="auto"/>
              <w:jc w:val="center"/>
              <w:rPr>
                <w:rFonts w:ascii="Times New Roman" w:hAnsi="Times New Roman"/>
                <w:sz w:val="22"/>
              </w:rPr>
            </w:pPr>
            <w:bookmarkStart w:id="0" w:name="_GoBack"/>
            <w:bookmarkEnd w:id="0"/>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0688D056" w:rsidR="00496A80" w:rsidRPr="007C18BC" w:rsidRDefault="00BA2879"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6A4B5F4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3BF1427"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BA2879">
              <w:rPr>
                <w:rFonts w:ascii="Times New Roman" w:hAnsi="Times New Roman"/>
                <w:sz w:val="24"/>
              </w:rPr>
              <w:t xml:space="preserve"> Орлов А.С.</w:t>
            </w:r>
            <w:r w:rsidRPr="007C18BC">
              <w:rPr>
                <w:rFonts w:ascii="Times New Roman" w:hAnsi="Times New Roman"/>
                <w:sz w:val="24"/>
              </w:rPr>
              <w:t>/</w:t>
            </w:r>
          </w:p>
          <w:p w14:paraId="27E34EF5" w14:textId="56F4EE7A" w:rsidR="00496A80" w:rsidRPr="007C18BC" w:rsidRDefault="00496A80" w:rsidP="00BA2879">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BA2879">
              <w:rPr>
                <w:rFonts w:ascii="Times New Roman" w:hAnsi="Times New Roman"/>
                <w:sz w:val="24"/>
              </w:rPr>
              <w:t>1</w:t>
            </w:r>
            <w:r w:rsidRPr="007C18BC">
              <w:rPr>
                <w:rFonts w:ascii="Times New Roman" w:hAnsi="Times New Roman"/>
                <w:sz w:val="24"/>
              </w:rPr>
              <w:t xml:space="preserve"> г.</w:t>
            </w:r>
          </w:p>
        </w:tc>
      </w:tr>
    </w:tbl>
    <w:p w14:paraId="219C30CC" w14:textId="4B4A5944" w:rsidR="00BA2879" w:rsidRPr="007C18BC" w:rsidRDefault="00A710AF" w:rsidP="00BA2879">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013E1C" w:rsidRPr="00013E1C">
        <w:rPr>
          <w:rStyle w:val="afffff4"/>
          <w:rFonts w:ascii="Times New Roman" w:hAnsi="Times New Roman"/>
          <w:szCs w:val="32"/>
        </w:rPr>
        <w:t xml:space="preserve">поставку </w:t>
      </w:r>
      <w:r w:rsidR="00FD3D68">
        <w:rPr>
          <w:rStyle w:val="afffff4"/>
          <w:rFonts w:ascii="Times New Roman" w:hAnsi="Times New Roman"/>
          <w:szCs w:val="32"/>
        </w:rPr>
        <w:t>Вакууметра Televac CC-10</w:t>
      </w:r>
    </w:p>
    <w:p w14:paraId="2B4961E5" w14:textId="796E83AC" w:rsidR="00053044" w:rsidRDefault="00053044" w:rsidP="0059568A">
      <w:pPr>
        <w:pStyle w:val="a"/>
        <w:numPr>
          <w:ilvl w:val="0"/>
          <w:numId w:val="0"/>
        </w:numPr>
        <w:spacing w:before="1760"/>
        <w:jc w:val="center"/>
        <w:rPr>
          <w:rFonts w:ascii="Times New Roman" w:hAnsi="Times New Roman"/>
          <w:sz w:val="24"/>
        </w:rPr>
      </w:pPr>
    </w:p>
    <w:p w14:paraId="0A263DBF" w14:textId="44F00215" w:rsidR="00BA2879" w:rsidRPr="007C18BC" w:rsidRDefault="00BA2879" w:rsidP="0059568A">
      <w:pPr>
        <w:pStyle w:val="a"/>
        <w:numPr>
          <w:ilvl w:val="0"/>
          <w:numId w:val="0"/>
        </w:numPr>
        <w:spacing w:before="1760"/>
        <w:jc w:val="center"/>
        <w:rPr>
          <w:rStyle w:val="afffff4"/>
          <w:rFonts w:ascii="Times New Roman" w:hAnsi="Times New Roman"/>
          <w:szCs w:val="32"/>
        </w:rPr>
      </w:pPr>
    </w:p>
    <w:p w14:paraId="72F50E99" w14:textId="2B45D415"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8"/>
          <w:footerReference w:type="default" r:id="rId9"/>
          <w:headerReference w:type="first" r:id="rId10"/>
          <w:footerReference w:type="first" r:id="rId11"/>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BA2879">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BA2879">
        <w:rPr>
          <w:rFonts w:ascii="Times New Roman" w:hAnsi="Times New Roman"/>
          <w:sz w:val="24"/>
        </w:rPr>
        <w:t>1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6E30CFE0" w14:textId="77777777" w:rsidR="005D0D95"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5959588" w:history="1">
        <w:r w:rsidR="005D0D95" w:rsidRPr="0076110C">
          <w:rPr>
            <w:rStyle w:val="affa"/>
            <w:rFonts w:ascii="Times New Roman" w:hAnsi="Times New Roman"/>
          </w:rPr>
          <w:t>1.</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СОКРАЩЕНИЯ</w:t>
        </w:r>
        <w:r w:rsidR="005D0D95">
          <w:rPr>
            <w:webHidden/>
          </w:rPr>
          <w:tab/>
        </w:r>
        <w:r w:rsidR="005D0D95">
          <w:rPr>
            <w:webHidden/>
          </w:rPr>
          <w:fldChar w:fldCharType="begin"/>
        </w:r>
        <w:r w:rsidR="005D0D95">
          <w:rPr>
            <w:webHidden/>
          </w:rPr>
          <w:instrText xml:space="preserve"> PAGEREF _Toc75959588 \h </w:instrText>
        </w:r>
        <w:r w:rsidR="005D0D95">
          <w:rPr>
            <w:webHidden/>
          </w:rPr>
        </w:r>
        <w:r w:rsidR="005D0D95">
          <w:rPr>
            <w:webHidden/>
          </w:rPr>
          <w:fldChar w:fldCharType="separate"/>
        </w:r>
        <w:r w:rsidR="005D0D95">
          <w:rPr>
            <w:webHidden/>
          </w:rPr>
          <w:t>4</w:t>
        </w:r>
        <w:r w:rsidR="005D0D95">
          <w:rPr>
            <w:webHidden/>
          </w:rPr>
          <w:fldChar w:fldCharType="end"/>
        </w:r>
      </w:hyperlink>
    </w:p>
    <w:p w14:paraId="61A3C866"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589" w:history="1">
        <w:r w:rsidR="005D0D95" w:rsidRPr="0076110C">
          <w:rPr>
            <w:rStyle w:val="affa"/>
            <w:rFonts w:ascii="Times New Roman" w:hAnsi="Times New Roman"/>
          </w:rPr>
          <w:t>2.</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ТЕРМИНЫ И ОПРЕДЕЛЕНИЯ</w:t>
        </w:r>
        <w:r w:rsidR="005D0D95">
          <w:rPr>
            <w:webHidden/>
          </w:rPr>
          <w:tab/>
        </w:r>
        <w:r w:rsidR="005D0D95">
          <w:rPr>
            <w:webHidden/>
          </w:rPr>
          <w:fldChar w:fldCharType="begin"/>
        </w:r>
        <w:r w:rsidR="005D0D95">
          <w:rPr>
            <w:webHidden/>
          </w:rPr>
          <w:instrText xml:space="preserve"> PAGEREF _Toc75959589 \h </w:instrText>
        </w:r>
        <w:r w:rsidR="005D0D95">
          <w:rPr>
            <w:webHidden/>
          </w:rPr>
        </w:r>
        <w:r w:rsidR="005D0D95">
          <w:rPr>
            <w:webHidden/>
          </w:rPr>
          <w:fldChar w:fldCharType="separate"/>
        </w:r>
        <w:r w:rsidR="005D0D95">
          <w:rPr>
            <w:webHidden/>
          </w:rPr>
          <w:t>5</w:t>
        </w:r>
        <w:r w:rsidR="005D0D95">
          <w:rPr>
            <w:webHidden/>
          </w:rPr>
          <w:fldChar w:fldCharType="end"/>
        </w:r>
      </w:hyperlink>
    </w:p>
    <w:p w14:paraId="634BCCFD"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590" w:history="1">
        <w:r w:rsidR="005D0D95" w:rsidRPr="0076110C">
          <w:rPr>
            <w:rStyle w:val="affa"/>
            <w:rFonts w:ascii="Times New Roman" w:hAnsi="Times New Roman"/>
          </w:rPr>
          <w:t>3.</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ОБЩИЕ ПОЛОЖЕНИЯ</w:t>
        </w:r>
        <w:r w:rsidR="005D0D95">
          <w:rPr>
            <w:webHidden/>
          </w:rPr>
          <w:tab/>
        </w:r>
        <w:r w:rsidR="005D0D95">
          <w:rPr>
            <w:webHidden/>
          </w:rPr>
          <w:fldChar w:fldCharType="begin"/>
        </w:r>
        <w:r w:rsidR="005D0D95">
          <w:rPr>
            <w:webHidden/>
          </w:rPr>
          <w:instrText xml:space="preserve"> PAGEREF _Toc75959590 \h </w:instrText>
        </w:r>
        <w:r w:rsidR="005D0D95">
          <w:rPr>
            <w:webHidden/>
          </w:rPr>
        </w:r>
        <w:r w:rsidR="005D0D95">
          <w:rPr>
            <w:webHidden/>
          </w:rPr>
          <w:fldChar w:fldCharType="separate"/>
        </w:r>
        <w:r w:rsidR="005D0D95">
          <w:rPr>
            <w:webHidden/>
          </w:rPr>
          <w:t>8</w:t>
        </w:r>
        <w:r w:rsidR="005D0D95">
          <w:rPr>
            <w:webHidden/>
          </w:rPr>
          <w:fldChar w:fldCharType="end"/>
        </w:r>
      </w:hyperlink>
    </w:p>
    <w:p w14:paraId="6E04013D" w14:textId="77777777" w:rsidR="005D0D95" w:rsidRDefault="004E33E6">
      <w:pPr>
        <w:pStyle w:val="35"/>
        <w:rPr>
          <w:rFonts w:asciiTheme="minorHAnsi" w:hAnsiTheme="minorHAnsi" w:cstheme="minorBidi"/>
          <w:sz w:val="22"/>
          <w:szCs w:val="22"/>
        </w:rPr>
      </w:pPr>
      <w:hyperlink w:anchor="_Toc75959591" w:history="1">
        <w:r w:rsidR="005D0D95" w:rsidRPr="0076110C">
          <w:rPr>
            <w:rStyle w:val="affa"/>
            <w:rFonts w:ascii="Times New Roman" w:hAnsi="Times New Roman"/>
          </w:rPr>
          <w:t>3.1</w:t>
        </w:r>
        <w:r w:rsidR="005D0D95">
          <w:rPr>
            <w:rFonts w:asciiTheme="minorHAnsi" w:hAnsiTheme="minorHAnsi" w:cstheme="minorBidi"/>
            <w:sz w:val="22"/>
            <w:szCs w:val="22"/>
          </w:rPr>
          <w:tab/>
        </w:r>
        <w:r w:rsidR="005D0D95" w:rsidRPr="0076110C">
          <w:rPr>
            <w:rStyle w:val="affa"/>
            <w:rFonts w:ascii="Times New Roman" w:hAnsi="Times New Roman"/>
          </w:rPr>
          <w:t>Общие сведения о процедуре закупки</w:t>
        </w:r>
        <w:r w:rsidR="005D0D95">
          <w:rPr>
            <w:webHidden/>
          </w:rPr>
          <w:tab/>
        </w:r>
        <w:r w:rsidR="005D0D95">
          <w:rPr>
            <w:webHidden/>
          </w:rPr>
          <w:fldChar w:fldCharType="begin"/>
        </w:r>
        <w:r w:rsidR="005D0D95">
          <w:rPr>
            <w:webHidden/>
          </w:rPr>
          <w:instrText xml:space="preserve"> PAGEREF _Toc75959591 \h </w:instrText>
        </w:r>
        <w:r w:rsidR="005D0D95">
          <w:rPr>
            <w:webHidden/>
          </w:rPr>
        </w:r>
        <w:r w:rsidR="005D0D95">
          <w:rPr>
            <w:webHidden/>
          </w:rPr>
          <w:fldChar w:fldCharType="separate"/>
        </w:r>
        <w:r w:rsidR="005D0D95">
          <w:rPr>
            <w:webHidden/>
          </w:rPr>
          <w:t>8</w:t>
        </w:r>
        <w:r w:rsidR="005D0D95">
          <w:rPr>
            <w:webHidden/>
          </w:rPr>
          <w:fldChar w:fldCharType="end"/>
        </w:r>
      </w:hyperlink>
    </w:p>
    <w:p w14:paraId="2AB0809D" w14:textId="77777777" w:rsidR="005D0D95" w:rsidRDefault="004E33E6">
      <w:pPr>
        <w:pStyle w:val="35"/>
        <w:rPr>
          <w:rFonts w:asciiTheme="minorHAnsi" w:hAnsiTheme="minorHAnsi" w:cstheme="minorBidi"/>
          <w:sz w:val="22"/>
          <w:szCs w:val="22"/>
        </w:rPr>
      </w:pPr>
      <w:hyperlink w:anchor="_Toc75959592" w:history="1">
        <w:r w:rsidR="005D0D95" w:rsidRPr="0076110C">
          <w:rPr>
            <w:rStyle w:val="affa"/>
            <w:rFonts w:ascii="Times New Roman" w:hAnsi="Times New Roman"/>
          </w:rPr>
          <w:t>3.2</w:t>
        </w:r>
        <w:r w:rsidR="005D0D95">
          <w:rPr>
            <w:rFonts w:asciiTheme="minorHAnsi" w:hAnsiTheme="minorHAnsi" w:cstheme="minorBidi"/>
            <w:sz w:val="22"/>
            <w:szCs w:val="22"/>
          </w:rPr>
          <w:tab/>
        </w:r>
        <w:r w:rsidR="005D0D95" w:rsidRPr="0076110C">
          <w:rPr>
            <w:rStyle w:val="affa"/>
            <w:rFonts w:ascii="Times New Roman" w:hAnsi="Times New Roman"/>
          </w:rPr>
          <w:t>Правовой статус процедуры и документов</w:t>
        </w:r>
        <w:r w:rsidR="005D0D95">
          <w:rPr>
            <w:webHidden/>
          </w:rPr>
          <w:tab/>
        </w:r>
        <w:r w:rsidR="005D0D95">
          <w:rPr>
            <w:webHidden/>
          </w:rPr>
          <w:fldChar w:fldCharType="begin"/>
        </w:r>
        <w:r w:rsidR="005D0D95">
          <w:rPr>
            <w:webHidden/>
          </w:rPr>
          <w:instrText xml:space="preserve"> PAGEREF _Toc75959592 \h </w:instrText>
        </w:r>
        <w:r w:rsidR="005D0D95">
          <w:rPr>
            <w:webHidden/>
          </w:rPr>
        </w:r>
        <w:r w:rsidR="005D0D95">
          <w:rPr>
            <w:webHidden/>
          </w:rPr>
          <w:fldChar w:fldCharType="separate"/>
        </w:r>
        <w:r w:rsidR="005D0D95">
          <w:rPr>
            <w:webHidden/>
          </w:rPr>
          <w:t>8</w:t>
        </w:r>
        <w:r w:rsidR="005D0D95">
          <w:rPr>
            <w:webHidden/>
          </w:rPr>
          <w:fldChar w:fldCharType="end"/>
        </w:r>
      </w:hyperlink>
    </w:p>
    <w:p w14:paraId="5042DFD3" w14:textId="77777777" w:rsidR="005D0D95" w:rsidRDefault="004E33E6">
      <w:pPr>
        <w:pStyle w:val="35"/>
        <w:rPr>
          <w:rFonts w:asciiTheme="minorHAnsi" w:hAnsiTheme="minorHAnsi" w:cstheme="minorBidi"/>
          <w:sz w:val="22"/>
          <w:szCs w:val="22"/>
        </w:rPr>
      </w:pPr>
      <w:hyperlink w:anchor="_Toc75959593" w:history="1">
        <w:r w:rsidR="005D0D95" w:rsidRPr="0076110C">
          <w:rPr>
            <w:rStyle w:val="affa"/>
            <w:rFonts w:ascii="Times New Roman" w:hAnsi="Times New Roman"/>
          </w:rPr>
          <w:t>3.3</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открытой форме</w:t>
        </w:r>
        <w:r w:rsidR="005D0D95">
          <w:rPr>
            <w:webHidden/>
          </w:rPr>
          <w:tab/>
        </w:r>
        <w:r w:rsidR="005D0D95">
          <w:rPr>
            <w:webHidden/>
          </w:rPr>
          <w:fldChar w:fldCharType="begin"/>
        </w:r>
        <w:r w:rsidR="005D0D95">
          <w:rPr>
            <w:webHidden/>
          </w:rPr>
          <w:instrText xml:space="preserve"> PAGEREF _Toc75959593 \h </w:instrText>
        </w:r>
        <w:r w:rsidR="005D0D95">
          <w:rPr>
            <w:webHidden/>
          </w:rPr>
        </w:r>
        <w:r w:rsidR="005D0D95">
          <w:rPr>
            <w:webHidden/>
          </w:rPr>
          <w:fldChar w:fldCharType="separate"/>
        </w:r>
        <w:r w:rsidR="005D0D95">
          <w:rPr>
            <w:webHidden/>
          </w:rPr>
          <w:t>9</w:t>
        </w:r>
        <w:r w:rsidR="005D0D95">
          <w:rPr>
            <w:webHidden/>
          </w:rPr>
          <w:fldChar w:fldCharType="end"/>
        </w:r>
      </w:hyperlink>
    </w:p>
    <w:p w14:paraId="309184DC" w14:textId="77777777" w:rsidR="005D0D95" w:rsidRDefault="004E33E6">
      <w:pPr>
        <w:pStyle w:val="35"/>
        <w:rPr>
          <w:rFonts w:asciiTheme="minorHAnsi" w:hAnsiTheme="minorHAnsi" w:cstheme="minorBidi"/>
          <w:sz w:val="22"/>
          <w:szCs w:val="22"/>
        </w:rPr>
      </w:pPr>
      <w:hyperlink w:anchor="_Toc75959594" w:history="1">
        <w:r w:rsidR="005D0D95" w:rsidRPr="0076110C">
          <w:rPr>
            <w:rStyle w:val="affa"/>
            <w:rFonts w:ascii="Times New Roman" w:hAnsi="Times New Roman"/>
          </w:rPr>
          <w:t>3.4</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проведением закупки в электронной форме</w:t>
        </w:r>
        <w:r w:rsidR="005D0D95">
          <w:rPr>
            <w:webHidden/>
          </w:rPr>
          <w:tab/>
        </w:r>
        <w:r w:rsidR="005D0D95">
          <w:rPr>
            <w:webHidden/>
          </w:rPr>
          <w:fldChar w:fldCharType="begin"/>
        </w:r>
        <w:r w:rsidR="005D0D95">
          <w:rPr>
            <w:webHidden/>
          </w:rPr>
          <w:instrText xml:space="preserve"> PAGEREF _Toc75959594 \h </w:instrText>
        </w:r>
        <w:r w:rsidR="005D0D95">
          <w:rPr>
            <w:webHidden/>
          </w:rPr>
        </w:r>
        <w:r w:rsidR="005D0D95">
          <w:rPr>
            <w:webHidden/>
          </w:rPr>
          <w:fldChar w:fldCharType="separate"/>
        </w:r>
        <w:r w:rsidR="005D0D95">
          <w:rPr>
            <w:webHidden/>
          </w:rPr>
          <w:t>10</w:t>
        </w:r>
        <w:r w:rsidR="005D0D95">
          <w:rPr>
            <w:webHidden/>
          </w:rPr>
          <w:fldChar w:fldCharType="end"/>
        </w:r>
      </w:hyperlink>
    </w:p>
    <w:p w14:paraId="59A2B247" w14:textId="77777777" w:rsidR="005D0D95" w:rsidRDefault="004E33E6">
      <w:pPr>
        <w:pStyle w:val="35"/>
        <w:rPr>
          <w:rFonts w:asciiTheme="minorHAnsi" w:hAnsiTheme="minorHAnsi" w:cstheme="minorBidi"/>
          <w:sz w:val="22"/>
          <w:szCs w:val="22"/>
        </w:rPr>
      </w:pPr>
      <w:hyperlink w:anchor="_Toc75959595" w:history="1">
        <w:r w:rsidR="005D0D95" w:rsidRPr="0076110C">
          <w:rPr>
            <w:rStyle w:val="affa"/>
            <w:rFonts w:ascii="Times New Roman" w:hAnsi="Times New Roman"/>
          </w:rPr>
          <w:t>3.5</w:t>
        </w:r>
        <w:r w:rsidR="005D0D95">
          <w:rPr>
            <w:rFonts w:asciiTheme="minorHAnsi" w:hAnsiTheme="minorHAnsi" w:cstheme="minorBidi"/>
            <w:sz w:val="22"/>
            <w:szCs w:val="22"/>
          </w:rPr>
          <w:tab/>
        </w:r>
        <w:r w:rsidR="005D0D95" w:rsidRPr="0076110C">
          <w:rPr>
            <w:rStyle w:val="affa"/>
            <w:rFonts w:ascii="Times New Roman" w:hAnsi="Times New Roman"/>
          </w:rPr>
          <w:t>Особые положения в связи с выбором нескольких победителей</w:t>
        </w:r>
        <w:r w:rsidR="005D0D95">
          <w:rPr>
            <w:webHidden/>
          </w:rPr>
          <w:tab/>
        </w:r>
        <w:r w:rsidR="005D0D95">
          <w:rPr>
            <w:webHidden/>
          </w:rPr>
          <w:fldChar w:fldCharType="begin"/>
        </w:r>
        <w:r w:rsidR="005D0D95">
          <w:rPr>
            <w:webHidden/>
          </w:rPr>
          <w:instrText xml:space="preserve"> PAGEREF _Toc75959595 \h </w:instrText>
        </w:r>
        <w:r w:rsidR="005D0D95">
          <w:rPr>
            <w:webHidden/>
          </w:rPr>
        </w:r>
        <w:r w:rsidR="005D0D95">
          <w:rPr>
            <w:webHidden/>
          </w:rPr>
          <w:fldChar w:fldCharType="separate"/>
        </w:r>
        <w:r w:rsidR="005D0D95">
          <w:rPr>
            <w:webHidden/>
          </w:rPr>
          <w:t>10</w:t>
        </w:r>
        <w:r w:rsidR="005D0D95">
          <w:rPr>
            <w:webHidden/>
          </w:rPr>
          <w:fldChar w:fldCharType="end"/>
        </w:r>
      </w:hyperlink>
    </w:p>
    <w:p w14:paraId="519E3D23" w14:textId="77777777" w:rsidR="005D0D95" w:rsidRDefault="004E33E6">
      <w:pPr>
        <w:pStyle w:val="35"/>
        <w:rPr>
          <w:rFonts w:asciiTheme="minorHAnsi" w:hAnsiTheme="minorHAnsi" w:cstheme="minorBidi"/>
          <w:sz w:val="22"/>
          <w:szCs w:val="22"/>
        </w:rPr>
      </w:pPr>
      <w:hyperlink w:anchor="_Toc75959596" w:history="1">
        <w:r w:rsidR="005D0D95" w:rsidRPr="0076110C">
          <w:rPr>
            <w:rStyle w:val="affa"/>
            <w:rFonts w:ascii="Times New Roman" w:hAnsi="Times New Roman"/>
          </w:rPr>
          <w:t>3.6</w:t>
        </w:r>
        <w:r w:rsidR="005D0D95">
          <w:rPr>
            <w:rFonts w:asciiTheme="minorHAnsi" w:hAnsiTheme="minorHAnsi" w:cstheme="minorBidi"/>
            <w:sz w:val="22"/>
            <w:szCs w:val="22"/>
          </w:rPr>
          <w:tab/>
        </w:r>
        <w:r w:rsidR="005D0D95" w:rsidRPr="0076110C">
          <w:rPr>
            <w:rStyle w:val="affa"/>
            <w:rFonts w:ascii="Times New Roman" w:hAnsi="Times New Roman"/>
          </w:rPr>
          <w:t>Обжалование</w:t>
        </w:r>
        <w:r w:rsidR="005D0D95">
          <w:rPr>
            <w:webHidden/>
          </w:rPr>
          <w:tab/>
        </w:r>
        <w:r w:rsidR="005D0D95">
          <w:rPr>
            <w:webHidden/>
          </w:rPr>
          <w:fldChar w:fldCharType="begin"/>
        </w:r>
        <w:r w:rsidR="005D0D95">
          <w:rPr>
            <w:webHidden/>
          </w:rPr>
          <w:instrText xml:space="preserve"> PAGEREF _Toc75959596 \h </w:instrText>
        </w:r>
        <w:r w:rsidR="005D0D95">
          <w:rPr>
            <w:webHidden/>
          </w:rPr>
        </w:r>
        <w:r w:rsidR="005D0D95">
          <w:rPr>
            <w:webHidden/>
          </w:rPr>
          <w:fldChar w:fldCharType="separate"/>
        </w:r>
        <w:r w:rsidR="005D0D95">
          <w:rPr>
            <w:webHidden/>
          </w:rPr>
          <w:t>11</w:t>
        </w:r>
        <w:r w:rsidR="005D0D95">
          <w:rPr>
            <w:webHidden/>
          </w:rPr>
          <w:fldChar w:fldCharType="end"/>
        </w:r>
      </w:hyperlink>
    </w:p>
    <w:p w14:paraId="3E9C3E68"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597" w:history="1">
        <w:r w:rsidR="005D0D95" w:rsidRPr="0076110C">
          <w:rPr>
            <w:rStyle w:val="affa"/>
            <w:rFonts w:ascii="Times New Roman" w:hAnsi="Times New Roman"/>
          </w:rPr>
          <w:t>4.</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ПОРЯДОК ПРОВЕДЕНИЯ ЗАКУПКИ</w:t>
        </w:r>
        <w:r w:rsidR="005D0D95">
          <w:rPr>
            <w:webHidden/>
          </w:rPr>
          <w:tab/>
        </w:r>
        <w:r w:rsidR="005D0D95">
          <w:rPr>
            <w:webHidden/>
          </w:rPr>
          <w:fldChar w:fldCharType="begin"/>
        </w:r>
        <w:r w:rsidR="005D0D95">
          <w:rPr>
            <w:webHidden/>
          </w:rPr>
          <w:instrText xml:space="preserve"> PAGEREF _Toc75959597 \h </w:instrText>
        </w:r>
        <w:r w:rsidR="005D0D95">
          <w:rPr>
            <w:webHidden/>
          </w:rPr>
        </w:r>
        <w:r w:rsidR="005D0D95">
          <w:rPr>
            <w:webHidden/>
          </w:rPr>
          <w:fldChar w:fldCharType="separate"/>
        </w:r>
        <w:r w:rsidR="005D0D95">
          <w:rPr>
            <w:webHidden/>
          </w:rPr>
          <w:t>14</w:t>
        </w:r>
        <w:r w:rsidR="005D0D95">
          <w:rPr>
            <w:webHidden/>
          </w:rPr>
          <w:fldChar w:fldCharType="end"/>
        </w:r>
      </w:hyperlink>
    </w:p>
    <w:p w14:paraId="0B12FBB1" w14:textId="77777777" w:rsidR="005D0D95" w:rsidRDefault="004E33E6">
      <w:pPr>
        <w:pStyle w:val="35"/>
        <w:rPr>
          <w:rFonts w:asciiTheme="minorHAnsi" w:hAnsiTheme="minorHAnsi" w:cstheme="minorBidi"/>
          <w:sz w:val="22"/>
          <w:szCs w:val="22"/>
        </w:rPr>
      </w:pPr>
      <w:hyperlink w:anchor="_Toc75959598" w:history="1">
        <w:r w:rsidR="005D0D95" w:rsidRPr="0076110C">
          <w:rPr>
            <w:rStyle w:val="affa"/>
            <w:rFonts w:ascii="Times New Roman" w:eastAsiaTheme="majorEastAsia" w:hAnsi="Times New Roman"/>
          </w:rPr>
          <w:t>4.1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Общий порядок проведения закупки</w:t>
        </w:r>
        <w:r w:rsidR="005D0D95">
          <w:rPr>
            <w:webHidden/>
          </w:rPr>
          <w:tab/>
        </w:r>
        <w:r w:rsidR="005D0D95">
          <w:rPr>
            <w:webHidden/>
          </w:rPr>
          <w:fldChar w:fldCharType="begin"/>
        </w:r>
        <w:r w:rsidR="005D0D95">
          <w:rPr>
            <w:webHidden/>
          </w:rPr>
          <w:instrText xml:space="preserve"> PAGEREF _Toc75959598 \h </w:instrText>
        </w:r>
        <w:r w:rsidR="005D0D95">
          <w:rPr>
            <w:webHidden/>
          </w:rPr>
        </w:r>
        <w:r w:rsidR="005D0D95">
          <w:rPr>
            <w:webHidden/>
          </w:rPr>
          <w:fldChar w:fldCharType="separate"/>
        </w:r>
        <w:r w:rsidR="005D0D95">
          <w:rPr>
            <w:webHidden/>
          </w:rPr>
          <w:t>14</w:t>
        </w:r>
        <w:r w:rsidR="005D0D95">
          <w:rPr>
            <w:webHidden/>
          </w:rPr>
          <w:fldChar w:fldCharType="end"/>
        </w:r>
      </w:hyperlink>
    </w:p>
    <w:p w14:paraId="724E7BF5" w14:textId="77777777" w:rsidR="005D0D95" w:rsidRDefault="004E33E6">
      <w:pPr>
        <w:pStyle w:val="35"/>
        <w:rPr>
          <w:rFonts w:asciiTheme="minorHAnsi" w:hAnsiTheme="minorHAnsi" w:cstheme="minorBidi"/>
          <w:sz w:val="22"/>
          <w:szCs w:val="22"/>
        </w:rPr>
      </w:pPr>
      <w:hyperlink w:anchor="_Toc75959599" w:history="1">
        <w:r w:rsidR="005D0D95" w:rsidRPr="0076110C">
          <w:rPr>
            <w:rStyle w:val="affa"/>
            <w:rFonts w:ascii="Times New Roman" w:eastAsiaTheme="majorEastAsia" w:hAnsi="Times New Roman"/>
          </w:rPr>
          <w:t>4.2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Официальное размещение извещения</w:t>
        </w:r>
        <w:r w:rsidR="005D0D95">
          <w:rPr>
            <w:webHidden/>
          </w:rPr>
          <w:tab/>
        </w:r>
        <w:r w:rsidR="005D0D95">
          <w:rPr>
            <w:webHidden/>
          </w:rPr>
          <w:fldChar w:fldCharType="begin"/>
        </w:r>
        <w:r w:rsidR="005D0D95">
          <w:rPr>
            <w:webHidden/>
          </w:rPr>
          <w:instrText xml:space="preserve"> PAGEREF _Toc75959599 \h </w:instrText>
        </w:r>
        <w:r w:rsidR="005D0D95">
          <w:rPr>
            <w:webHidden/>
          </w:rPr>
        </w:r>
        <w:r w:rsidR="005D0D95">
          <w:rPr>
            <w:webHidden/>
          </w:rPr>
          <w:fldChar w:fldCharType="separate"/>
        </w:r>
        <w:r w:rsidR="005D0D95">
          <w:rPr>
            <w:webHidden/>
          </w:rPr>
          <w:t>14</w:t>
        </w:r>
        <w:r w:rsidR="005D0D95">
          <w:rPr>
            <w:webHidden/>
          </w:rPr>
          <w:fldChar w:fldCharType="end"/>
        </w:r>
      </w:hyperlink>
    </w:p>
    <w:p w14:paraId="47F64ADB" w14:textId="77777777" w:rsidR="005D0D95" w:rsidRDefault="004E33E6">
      <w:pPr>
        <w:pStyle w:val="35"/>
        <w:rPr>
          <w:rFonts w:asciiTheme="minorHAnsi" w:hAnsiTheme="minorHAnsi" w:cstheme="minorBidi"/>
          <w:sz w:val="22"/>
          <w:szCs w:val="22"/>
        </w:rPr>
      </w:pPr>
      <w:hyperlink w:anchor="_Toc75959600" w:history="1">
        <w:r w:rsidR="005D0D95" w:rsidRPr="0076110C">
          <w:rPr>
            <w:rStyle w:val="affa"/>
            <w:rFonts w:ascii="Times New Roman" w:eastAsiaTheme="majorEastAsia" w:hAnsi="Times New Roman"/>
          </w:rPr>
          <w:t>4.3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Разъяснение извещения</w:t>
        </w:r>
        <w:r w:rsidR="005D0D95">
          <w:rPr>
            <w:webHidden/>
          </w:rPr>
          <w:tab/>
        </w:r>
        <w:r w:rsidR="005D0D95">
          <w:rPr>
            <w:webHidden/>
          </w:rPr>
          <w:fldChar w:fldCharType="begin"/>
        </w:r>
        <w:r w:rsidR="005D0D95">
          <w:rPr>
            <w:webHidden/>
          </w:rPr>
          <w:instrText xml:space="preserve"> PAGEREF _Toc75959600 \h </w:instrText>
        </w:r>
        <w:r w:rsidR="005D0D95">
          <w:rPr>
            <w:webHidden/>
          </w:rPr>
        </w:r>
        <w:r w:rsidR="005D0D95">
          <w:rPr>
            <w:webHidden/>
          </w:rPr>
          <w:fldChar w:fldCharType="separate"/>
        </w:r>
        <w:r w:rsidR="005D0D95">
          <w:rPr>
            <w:webHidden/>
          </w:rPr>
          <w:t>14</w:t>
        </w:r>
        <w:r w:rsidR="005D0D95">
          <w:rPr>
            <w:webHidden/>
          </w:rPr>
          <w:fldChar w:fldCharType="end"/>
        </w:r>
      </w:hyperlink>
    </w:p>
    <w:p w14:paraId="4EA2A047" w14:textId="77777777" w:rsidR="005D0D95" w:rsidRDefault="004E33E6">
      <w:pPr>
        <w:pStyle w:val="35"/>
        <w:rPr>
          <w:rFonts w:asciiTheme="minorHAnsi" w:hAnsiTheme="minorHAnsi" w:cstheme="minorBidi"/>
          <w:sz w:val="22"/>
          <w:szCs w:val="22"/>
        </w:rPr>
      </w:pPr>
      <w:hyperlink w:anchor="_Toc75959601" w:history="1">
        <w:r w:rsidR="005D0D95" w:rsidRPr="0076110C">
          <w:rPr>
            <w:rStyle w:val="affa"/>
            <w:rFonts w:ascii="Times New Roman" w:eastAsiaTheme="majorEastAsia" w:hAnsi="Times New Roman"/>
          </w:rPr>
          <w:t>4.4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Внесение изменений в извещение</w:t>
        </w:r>
        <w:r w:rsidR="005D0D95">
          <w:rPr>
            <w:webHidden/>
          </w:rPr>
          <w:tab/>
        </w:r>
        <w:r w:rsidR="005D0D95">
          <w:rPr>
            <w:webHidden/>
          </w:rPr>
          <w:fldChar w:fldCharType="begin"/>
        </w:r>
        <w:r w:rsidR="005D0D95">
          <w:rPr>
            <w:webHidden/>
          </w:rPr>
          <w:instrText xml:space="preserve"> PAGEREF _Toc75959601 \h </w:instrText>
        </w:r>
        <w:r w:rsidR="005D0D95">
          <w:rPr>
            <w:webHidden/>
          </w:rPr>
        </w:r>
        <w:r w:rsidR="005D0D95">
          <w:rPr>
            <w:webHidden/>
          </w:rPr>
          <w:fldChar w:fldCharType="separate"/>
        </w:r>
        <w:r w:rsidR="005D0D95">
          <w:rPr>
            <w:webHidden/>
          </w:rPr>
          <w:t>15</w:t>
        </w:r>
        <w:r w:rsidR="005D0D95">
          <w:rPr>
            <w:webHidden/>
          </w:rPr>
          <w:fldChar w:fldCharType="end"/>
        </w:r>
      </w:hyperlink>
    </w:p>
    <w:p w14:paraId="4FEBB323" w14:textId="77777777" w:rsidR="005D0D95" w:rsidRDefault="004E33E6">
      <w:pPr>
        <w:pStyle w:val="35"/>
        <w:rPr>
          <w:rFonts w:asciiTheme="minorHAnsi" w:hAnsiTheme="minorHAnsi" w:cstheme="minorBidi"/>
          <w:sz w:val="22"/>
          <w:szCs w:val="22"/>
        </w:rPr>
      </w:pPr>
      <w:hyperlink w:anchor="_Toc75959602" w:history="1">
        <w:r w:rsidR="005D0D95" w:rsidRPr="0076110C">
          <w:rPr>
            <w:rStyle w:val="affa"/>
            <w:rFonts w:ascii="Times New Roman" w:eastAsiaTheme="majorEastAsia" w:hAnsi="Times New Roman"/>
          </w:rPr>
          <w:t>4.5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Общие требования к заявке</w:t>
        </w:r>
        <w:r w:rsidR="005D0D95">
          <w:rPr>
            <w:webHidden/>
          </w:rPr>
          <w:tab/>
        </w:r>
        <w:r w:rsidR="005D0D95">
          <w:rPr>
            <w:webHidden/>
          </w:rPr>
          <w:fldChar w:fldCharType="begin"/>
        </w:r>
        <w:r w:rsidR="005D0D95">
          <w:rPr>
            <w:webHidden/>
          </w:rPr>
          <w:instrText xml:space="preserve"> PAGEREF _Toc75959602 \h </w:instrText>
        </w:r>
        <w:r w:rsidR="005D0D95">
          <w:rPr>
            <w:webHidden/>
          </w:rPr>
        </w:r>
        <w:r w:rsidR="005D0D95">
          <w:rPr>
            <w:webHidden/>
          </w:rPr>
          <w:fldChar w:fldCharType="separate"/>
        </w:r>
        <w:r w:rsidR="005D0D95">
          <w:rPr>
            <w:webHidden/>
          </w:rPr>
          <w:t>15</w:t>
        </w:r>
        <w:r w:rsidR="005D0D95">
          <w:rPr>
            <w:webHidden/>
          </w:rPr>
          <w:fldChar w:fldCharType="end"/>
        </w:r>
      </w:hyperlink>
    </w:p>
    <w:p w14:paraId="20441C69" w14:textId="77777777" w:rsidR="005D0D95" w:rsidRDefault="004E33E6">
      <w:pPr>
        <w:pStyle w:val="35"/>
        <w:rPr>
          <w:rFonts w:asciiTheme="minorHAnsi" w:hAnsiTheme="minorHAnsi" w:cstheme="minorBidi"/>
          <w:sz w:val="22"/>
          <w:szCs w:val="22"/>
        </w:rPr>
      </w:pPr>
      <w:hyperlink w:anchor="_Toc75959603" w:history="1">
        <w:r w:rsidR="005D0D95" w:rsidRPr="0076110C">
          <w:rPr>
            <w:rStyle w:val="affa"/>
            <w:rFonts w:ascii="Times New Roman" w:eastAsiaTheme="majorEastAsia" w:hAnsi="Times New Roman"/>
          </w:rPr>
          <w:t>4.6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Требования к описанию продукции</w:t>
        </w:r>
        <w:r w:rsidR="005D0D95">
          <w:rPr>
            <w:webHidden/>
          </w:rPr>
          <w:tab/>
        </w:r>
        <w:r w:rsidR="005D0D95">
          <w:rPr>
            <w:webHidden/>
          </w:rPr>
          <w:fldChar w:fldCharType="begin"/>
        </w:r>
        <w:r w:rsidR="005D0D95">
          <w:rPr>
            <w:webHidden/>
          </w:rPr>
          <w:instrText xml:space="preserve"> PAGEREF _Toc75959603 \h </w:instrText>
        </w:r>
        <w:r w:rsidR="005D0D95">
          <w:rPr>
            <w:webHidden/>
          </w:rPr>
        </w:r>
        <w:r w:rsidR="005D0D95">
          <w:rPr>
            <w:webHidden/>
          </w:rPr>
          <w:fldChar w:fldCharType="separate"/>
        </w:r>
        <w:r w:rsidR="005D0D95">
          <w:rPr>
            <w:webHidden/>
          </w:rPr>
          <w:t>16</w:t>
        </w:r>
        <w:r w:rsidR="005D0D95">
          <w:rPr>
            <w:webHidden/>
          </w:rPr>
          <w:fldChar w:fldCharType="end"/>
        </w:r>
      </w:hyperlink>
    </w:p>
    <w:p w14:paraId="7002A1B0" w14:textId="77777777" w:rsidR="005D0D95" w:rsidRDefault="004E33E6">
      <w:pPr>
        <w:pStyle w:val="35"/>
        <w:rPr>
          <w:rFonts w:asciiTheme="minorHAnsi" w:hAnsiTheme="minorHAnsi" w:cstheme="minorBidi"/>
          <w:sz w:val="22"/>
          <w:szCs w:val="22"/>
        </w:rPr>
      </w:pPr>
      <w:hyperlink w:anchor="_Toc75959604" w:history="1">
        <w:r w:rsidR="005D0D95" w:rsidRPr="0076110C">
          <w:rPr>
            <w:rStyle w:val="affa"/>
            <w:rFonts w:ascii="Times New Roman" w:eastAsiaTheme="majorEastAsia" w:hAnsi="Times New Roman"/>
          </w:rPr>
          <w:t>4.7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Начальная (максимальная) цена договора</w:t>
        </w:r>
        <w:r w:rsidR="005D0D95">
          <w:rPr>
            <w:webHidden/>
          </w:rPr>
          <w:tab/>
        </w:r>
        <w:r w:rsidR="005D0D95">
          <w:rPr>
            <w:webHidden/>
          </w:rPr>
          <w:fldChar w:fldCharType="begin"/>
        </w:r>
        <w:r w:rsidR="005D0D95">
          <w:rPr>
            <w:webHidden/>
          </w:rPr>
          <w:instrText xml:space="preserve"> PAGEREF _Toc75959604 \h </w:instrText>
        </w:r>
        <w:r w:rsidR="005D0D95">
          <w:rPr>
            <w:webHidden/>
          </w:rPr>
        </w:r>
        <w:r w:rsidR="005D0D95">
          <w:rPr>
            <w:webHidden/>
          </w:rPr>
          <w:fldChar w:fldCharType="separate"/>
        </w:r>
        <w:r w:rsidR="005D0D95">
          <w:rPr>
            <w:webHidden/>
          </w:rPr>
          <w:t>17</w:t>
        </w:r>
        <w:r w:rsidR="005D0D95">
          <w:rPr>
            <w:webHidden/>
          </w:rPr>
          <w:fldChar w:fldCharType="end"/>
        </w:r>
      </w:hyperlink>
    </w:p>
    <w:p w14:paraId="3001C9F6" w14:textId="77777777" w:rsidR="005D0D95" w:rsidRDefault="004E33E6">
      <w:pPr>
        <w:pStyle w:val="35"/>
        <w:rPr>
          <w:rFonts w:asciiTheme="minorHAnsi" w:hAnsiTheme="minorHAnsi" w:cstheme="minorBidi"/>
          <w:sz w:val="22"/>
          <w:szCs w:val="22"/>
        </w:rPr>
      </w:pPr>
      <w:hyperlink w:anchor="_Toc75959605" w:history="1">
        <w:r w:rsidR="005D0D95" w:rsidRPr="0076110C">
          <w:rPr>
            <w:rStyle w:val="affa"/>
            <w:rFonts w:ascii="Times New Roman" w:hAnsi="Times New Roman"/>
          </w:rPr>
          <w:t>4.8</w:t>
        </w:r>
        <w:r w:rsidR="005D0D95">
          <w:rPr>
            <w:rFonts w:asciiTheme="minorHAnsi" w:hAnsiTheme="minorHAnsi" w:cstheme="minorBidi"/>
            <w:sz w:val="22"/>
            <w:szCs w:val="22"/>
          </w:rPr>
          <w:tab/>
        </w:r>
        <w:r w:rsidR="005D0D95" w:rsidRPr="0076110C">
          <w:rPr>
            <w:rStyle w:val="affa"/>
            <w:rFonts w:ascii="Times New Roman" w:hAnsi="Times New Roman"/>
          </w:rPr>
          <w:t>Обеспечение заявки</w:t>
        </w:r>
        <w:r w:rsidR="005D0D95">
          <w:rPr>
            <w:webHidden/>
          </w:rPr>
          <w:tab/>
        </w:r>
        <w:r w:rsidR="005D0D95">
          <w:rPr>
            <w:webHidden/>
          </w:rPr>
          <w:fldChar w:fldCharType="begin"/>
        </w:r>
        <w:r w:rsidR="005D0D95">
          <w:rPr>
            <w:webHidden/>
          </w:rPr>
          <w:instrText xml:space="preserve"> PAGEREF _Toc75959605 \h </w:instrText>
        </w:r>
        <w:r w:rsidR="005D0D95">
          <w:rPr>
            <w:webHidden/>
          </w:rPr>
        </w:r>
        <w:r w:rsidR="005D0D95">
          <w:rPr>
            <w:webHidden/>
          </w:rPr>
          <w:fldChar w:fldCharType="separate"/>
        </w:r>
        <w:r w:rsidR="005D0D95">
          <w:rPr>
            <w:webHidden/>
          </w:rPr>
          <w:t>17</w:t>
        </w:r>
        <w:r w:rsidR="005D0D95">
          <w:rPr>
            <w:webHidden/>
          </w:rPr>
          <w:fldChar w:fldCharType="end"/>
        </w:r>
      </w:hyperlink>
    </w:p>
    <w:p w14:paraId="4FADA0EF" w14:textId="77777777" w:rsidR="005D0D95" w:rsidRDefault="004E33E6">
      <w:pPr>
        <w:pStyle w:val="35"/>
        <w:rPr>
          <w:rFonts w:asciiTheme="minorHAnsi" w:hAnsiTheme="minorHAnsi" w:cstheme="minorBidi"/>
          <w:sz w:val="22"/>
          <w:szCs w:val="22"/>
        </w:rPr>
      </w:pPr>
      <w:hyperlink w:anchor="_Toc75959606" w:history="1">
        <w:r w:rsidR="005D0D95" w:rsidRPr="0076110C">
          <w:rPr>
            <w:rStyle w:val="affa"/>
            <w:rFonts w:ascii="Times New Roman" w:eastAsiaTheme="majorEastAsia" w:hAnsi="Times New Roman"/>
          </w:rPr>
          <w:t>4.9</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Подача заявок</w:t>
        </w:r>
        <w:r w:rsidR="005D0D95">
          <w:rPr>
            <w:webHidden/>
          </w:rPr>
          <w:tab/>
        </w:r>
        <w:r w:rsidR="005D0D95">
          <w:rPr>
            <w:webHidden/>
          </w:rPr>
          <w:fldChar w:fldCharType="begin"/>
        </w:r>
        <w:r w:rsidR="005D0D95">
          <w:rPr>
            <w:webHidden/>
          </w:rPr>
          <w:instrText xml:space="preserve"> PAGEREF _Toc75959606 \h </w:instrText>
        </w:r>
        <w:r w:rsidR="005D0D95">
          <w:rPr>
            <w:webHidden/>
          </w:rPr>
        </w:r>
        <w:r w:rsidR="005D0D95">
          <w:rPr>
            <w:webHidden/>
          </w:rPr>
          <w:fldChar w:fldCharType="separate"/>
        </w:r>
        <w:r w:rsidR="005D0D95">
          <w:rPr>
            <w:webHidden/>
          </w:rPr>
          <w:t>18</w:t>
        </w:r>
        <w:r w:rsidR="005D0D95">
          <w:rPr>
            <w:webHidden/>
          </w:rPr>
          <w:fldChar w:fldCharType="end"/>
        </w:r>
      </w:hyperlink>
    </w:p>
    <w:p w14:paraId="5303BE00" w14:textId="77777777" w:rsidR="005D0D95" w:rsidRDefault="004E33E6">
      <w:pPr>
        <w:pStyle w:val="35"/>
        <w:rPr>
          <w:rFonts w:asciiTheme="minorHAnsi" w:hAnsiTheme="minorHAnsi" w:cstheme="minorBidi"/>
          <w:sz w:val="22"/>
          <w:szCs w:val="22"/>
        </w:rPr>
      </w:pPr>
      <w:hyperlink w:anchor="_Toc75959607" w:history="1">
        <w:r w:rsidR="005D0D95" w:rsidRPr="0076110C">
          <w:rPr>
            <w:rStyle w:val="affa"/>
            <w:rFonts w:ascii="Times New Roman" w:hAnsi="Times New Roman"/>
          </w:rPr>
          <w:t>4.10</w:t>
        </w:r>
        <w:r w:rsidR="005D0D95">
          <w:rPr>
            <w:rFonts w:asciiTheme="minorHAnsi" w:hAnsiTheme="minorHAnsi" w:cstheme="minorBidi"/>
            <w:sz w:val="22"/>
            <w:szCs w:val="22"/>
          </w:rPr>
          <w:tab/>
        </w:r>
        <w:r w:rsidR="005D0D95" w:rsidRPr="0076110C">
          <w:rPr>
            <w:rStyle w:val="affa"/>
            <w:rFonts w:ascii="Times New Roman" w:hAnsi="Times New Roman"/>
          </w:rPr>
          <w:t>Изменение или отзыв заявки</w:t>
        </w:r>
        <w:r w:rsidR="005D0D95">
          <w:rPr>
            <w:webHidden/>
          </w:rPr>
          <w:tab/>
        </w:r>
        <w:r w:rsidR="005D0D95">
          <w:rPr>
            <w:webHidden/>
          </w:rPr>
          <w:fldChar w:fldCharType="begin"/>
        </w:r>
        <w:r w:rsidR="005D0D95">
          <w:rPr>
            <w:webHidden/>
          </w:rPr>
          <w:instrText xml:space="preserve"> PAGEREF _Toc75959607 \h </w:instrText>
        </w:r>
        <w:r w:rsidR="005D0D95">
          <w:rPr>
            <w:webHidden/>
          </w:rPr>
        </w:r>
        <w:r w:rsidR="005D0D95">
          <w:rPr>
            <w:webHidden/>
          </w:rPr>
          <w:fldChar w:fldCharType="separate"/>
        </w:r>
        <w:r w:rsidR="005D0D95">
          <w:rPr>
            <w:webHidden/>
          </w:rPr>
          <w:t>19</w:t>
        </w:r>
        <w:r w:rsidR="005D0D95">
          <w:rPr>
            <w:webHidden/>
          </w:rPr>
          <w:fldChar w:fldCharType="end"/>
        </w:r>
      </w:hyperlink>
    </w:p>
    <w:p w14:paraId="519CE349" w14:textId="77777777" w:rsidR="005D0D95" w:rsidRDefault="004E33E6">
      <w:pPr>
        <w:pStyle w:val="35"/>
        <w:rPr>
          <w:rFonts w:asciiTheme="minorHAnsi" w:hAnsiTheme="minorHAnsi" w:cstheme="minorBidi"/>
          <w:sz w:val="22"/>
          <w:szCs w:val="22"/>
        </w:rPr>
      </w:pPr>
      <w:hyperlink w:anchor="_Toc75959608" w:history="1">
        <w:r w:rsidR="005D0D95" w:rsidRPr="0076110C">
          <w:rPr>
            <w:rStyle w:val="affa"/>
            <w:rFonts w:ascii="Times New Roman" w:eastAsiaTheme="majorEastAsia" w:hAnsi="Times New Roman"/>
          </w:rPr>
          <w:t>4.11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Открытие доступа к заявкам</w:t>
        </w:r>
        <w:r w:rsidR="005D0D95">
          <w:rPr>
            <w:webHidden/>
          </w:rPr>
          <w:tab/>
        </w:r>
        <w:r w:rsidR="005D0D95">
          <w:rPr>
            <w:webHidden/>
          </w:rPr>
          <w:fldChar w:fldCharType="begin"/>
        </w:r>
        <w:r w:rsidR="005D0D95">
          <w:rPr>
            <w:webHidden/>
          </w:rPr>
          <w:instrText xml:space="preserve"> PAGEREF _Toc75959608 \h </w:instrText>
        </w:r>
        <w:r w:rsidR="005D0D95">
          <w:rPr>
            <w:webHidden/>
          </w:rPr>
        </w:r>
        <w:r w:rsidR="005D0D95">
          <w:rPr>
            <w:webHidden/>
          </w:rPr>
          <w:fldChar w:fldCharType="separate"/>
        </w:r>
        <w:r w:rsidR="005D0D95">
          <w:rPr>
            <w:webHidden/>
          </w:rPr>
          <w:t>19</w:t>
        </w:r>
        <w:r w:rsidR="005D0D95">
          <w:rPr>
            <w:webHidden/>
          </w:rPr>
          <w:fldChar w:fldCharType="end"/>
        </w:r>
      </w:hyperlink>
    </w:p>
    <w:p w14:paraId="0AC846D5" w14:textId="77777777" w:rsidR="005D0D95" w:rsidRDefault="004E33E6">
      <w:pPr>
        <w:pStyle w:val="35"/>
        <w:rPr>
          <w:rFonts w:asciiTheme="minorHAnsi" w:hAnsiTheme="minorHAnsi" w:cstheme="minorBidi"/>
          <w:sz w:val="22"/>
          <w:szCs w:val="22"/>
        </w:rPr>
      </w:pPr>
      <w:hyperlink w:anchor="_Toc75959609" w:history="1">
        <w:r w:rsidR="005D0D95" w:rsidRPr="0076110C">
          <w:rPr>
            <w:rStyle w:val="affa"/>
            <w:rFonts w:ascii="Times New Roman" w:eastAsiaTheme="majorEastAsia" w:hAnsi="Times New Roman"/>
          </w:rPr>
          <w:t>4.12</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Рассмотрение заявок (отборочная стадия), дозапрос. Допуск к участию в закупке</w:t>
        </w:r>
        <w:r w:rsidR="005D0D95">
          <w:rPr>
            <w:webHidden/>
          </w:rPr>
          <w:tab/>
        </w:r>
        <w:r w:rsidR="005D0D95">
          <w:rPr>
            <w:webHidden/>
          </w:rPr>
          <w:fldChar w:fldCharType="begin"/>
        </w:r>
        <w:r w:rsidR="005D0D95">
          <w:rPr>
            <w:webHidden/>
          </w:rPr>
          <w:instrText xml:space="preserve"> PAGEREF _Toc75959609 \h </w:instrText>
        </w:r>
        <w:r w:rsidR="005D0D95">
          <w:rPr>
            <w:webHidden/>
          </w:rPr>
        </w:r>
        <w:r w:rsidR="005D0D95">
          <w:rPr>
            <w:webHidden/>
          </w:rPr>
          <w:fldChar w:fldCharType="separate"/>
        </w:r>
        <w:r w:rsidR="005D0D95">
          <w:rPr>
            <w:webHidden/>
          </w:rPr>
          <w:t>19</w:t>
        </w:r>
        <w:r w:rsidR="005D0D95">
          <w:rPr>
            <w:webHidden/>
          </w:rPr>
          <w:fldChar w:fldCharType="end"/>
        </w:r>
      </w:hyperlink>
    </w:p>
    <w:p w14:paraId="40520EA7" w14:textId="77777777" w:rsidR="005D0D95" w:rsidRDefault="004E33E6">
      <w:pPr>
        <w:pStyle w:val="35"/>
        <w:rPr>
          <w:rFonts w:asciiTheme="minorHAnsi" w:hAnsiTheme="minorHAnsi" w:cstheme="minorBidi"/>
          <w:sz w:val="22"/>
          <w:szCs w:val="22"/>
        </w:rPr>
      </w:pPr>
      <w:hyperlink w:anchor="_Toc75959610" w:history="1">
        <w:r w:rsidR="005D0D95" w:rsidRPr="0076110C">
          <w:rPr>
            <w:rStyle w:val="affa"/>
            <w:rFonts w:ascii="Times New Roman" w:eastAsiaTheme="majorEastAsia" w:hAnsi="Times New Roman"/>
          </w:rPr>
          <w:t>4.13</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Переторжка</w:t>
        </w:r>
        <w:r w:rsidR="005D0D95">
          <w:rPr>
            <w:webHidden/>
          </w:rPr>
          <w:tab/>
        </w:r>
        <w:r w:rsidR="005D0D95">
          <w:rPr>
            <w:webHidden/>
          </w:rPr>
          <w:fldChar w:fldCharType="begin"/>
        </w:r>
        <w:r w:rsidR="005D0D95">
          <w:rPr>
            <w:webHidden/>
          </w:rPr>
          <w:instrText xml:space="preserve"> PAGEREF _Toc75959610 \h </w:instrText>
        </w:r>
        <w:r w:rsidR="005D0D95">
          <w:rPr>
            <w:webHidden/>
          </w:rPr>
        </w:r>
        <w:r w:rsidR="005D0D95">
          <w:rPr>
            <w:webHidden/>
          </w:rPr>
          <w:fldChar w:fldCharType="separate"/>
        </w:r>
        <w:r w:rsidR="005D0D95">
          <w:rPr>
            <w:webHidden/>
          </w:rPr>
          <w:t>23</w:t>
        </w:r>
        <w:r w:rsidR="005D0D95">
          <w:rPr>
            <w:webHidden/>
          </w:rPr>
          <w:fldChar w:fldCharType="end"/>
        </w:r>
      </w:hyperlink>
    </w:p>
    <w:p w14:paraId="2708FC21" w14:textId="77777777" w:rsidR="005D0D95" w:rsidRDefault="004E33E6">
      <w:pPr>
        <w:pStyle w:val="35"/>
        <w:rPr>
          <w:rFonts w:asciiTheme="minorHAnsi" w:hAnsiTheme="minorHAnsi" w:cstheme="minorBidi"/>
          <w:sz w:val="22"/>
          <w:szCs w:val="22"/>
        </w:rPr>
      </w:pPr>
      <w:hyperlink w:anchor="_Toc75959611" w:history="1">
        <w:r w:rsidR="005D0D95" w:rsidRPr="0076110C">
          <w:rPr>
            <w:rStyle w:val="affa"/>
            <w:rFonts w:ascii="Times New Roman" w:eastAsiaTheme="majorEastAsia" w:hAnsi="Times New Roman"/>
          </w:rPr>
          <w:t>4.14</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5D0D95">
          <w:rPr>
            <w:webHidden/>
          </w:rPr>
          <w:tab/>
        </w:r>
        <w:r w:rsidR="005D0D95">
          <w:rPr>
            <w:webHidden/>
          </w:rPr>
          <w:fldChar w:fldCharType="begin"/>
        </w:r>
        <w:r w:rsidR="005D0D95">
          <w:rPr>
            <w:webHidden/>
          </w:rPr>
          <w:instrText xml:space="preserve"> PAGEREF _Toc75959611 \h </w:instrText>
        </w:r>
        <w:r w:rsidR="005D0D95">
          <w:rPr>
            <w:webHidden/>
          </w:rPr>
        </w:r>
        <w:r w:rsidR="005D0D95">
          <w:rPr>
            <w:webHidden/>
          </w:rPr>
          <w:fldChar w:fldCharType="separate"/>
        </w:r>
        <w:r w:rsidR="005D0D95">
          <w:rPr>
            <w:webHidden/>
          </w:rPr>
          <w:t>24</w:t>
        </w:r>
        <w:r w:rsidR="005D0D95">
          <w:rPr>
            <w:webHidden/>
          </w:rPr>
          <w:fldChar w:fldCharType="end"/>
        </w:r>
      </w:hyperlink>
    </w:p>
    <w:p w14:paraId="1EBD4134" w14:textId="77777777" w:rsidR="005D0D95" w:rsidRDefault="004E33E6">
      <w:pPr>
        <w:pStyle w:val="35"/>
        <w:rPr>
          <w:rFonts w:asciiTheme="minorHAnsi" w:hAnsiTheme="minorHAnsi" w:cstheme="minorBidi"/>
          <w:sz w:val="22"/>
          <w:szCs w:val="22"/>
        </w:rPr>
      </w:pPr>
      <w:hyperlink w:anchor="_Toc75959612" w:history="1">
        <w:r w:rsidR="005D0D95" w:rsidRPr="0076110C">
          <w:rPr>
            <w:rStyle w:val="affa"/>
            <w:rFonts w:ascii="Times New Roman" w:eastAsiaTheme="majorEastAsia" w:hAnsi="Times New Roman"/>
          </w:rPr>
          <w:t>4.15</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Отмена закупки</w:t>
        </w:r>
        <w:r w:rsidR="005D0D95">
          <w:rPr>
            <w:webHidden/>
          </w:rPr>
          <w:tab/>
        </w:r>
        <w:r w:rsidR="005D0D95">
          <w:rPr>
            <w:webHidden/>
          </w:rPr>
          <w:fldChar w:fldCharType="begin"/>
        </w:r>
        <w:r w:rsidR="005D0D95">
          <w:rPr>
            <w:webHidden/>
          </w:rPr>
          <w:instrText xml:space="preserve"> PAGEREF _Toc75959612 \h </w:instrText>
        </w:r>
        <w:r w:rsidR="005D0D95">
          <w:rPr>
            <w:webHidden/>
          </w:rPr>
        </w:r>
        <w:r w:rsidR="005D0D95">
          <w:rPr>
            <w:webHidden/>
          </w:rPr>
          <w:fldChar w:fldCharType="separate"/>
        </w:r>
        <w:r w:rsidR="005D0D95">
          <w:rPr>
            <w:webHidden/>
          </w:rPr>
          <w:t>26</w:t>
        </w:r>
        <w:r w:rsidR="005D0D95">
          <w:rPr>
            <w:webHidden/>
          </w:rPr>
          <w:fldChar w:fldCharType="end"/>
        </w:r>
      </w:hyperlink>
    </w:p>
    <w:p w14:paraId="5D7B18BE" w14:textId="77777777" w:rsidR="005D0D95" w:rsidRDefault="004E33E6">
      <w:pPr>
        <w:pStyle w:val="35"/>
        <w:rPr>
          <w:rFonts w:asciiTheme="minorHAnsi" w:hAnsiTheme="minorHAnsi" w:cstheme="minorBidi"/>
          <w:sz w:val="22"/>
          <w:szCs w:val="22"/>
        </w:rPr>
      </w:pPr>
      <w:hyperlink w:anchor="_Toc75959613" w:history="1">
        <w:r w:rsidR="005D0D95" w:rsidRPr="0076110C">
          <w:rPr>
            <w:rStyle w:val="affa"/>
            <w:rFonts w:ascii="Times New Roman" w:eastAsiaTheme="majorEastAsia" w:hAnsi="Times New Roman"/>
          </w:rPr>
          <w:t>4.16</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Постквалификация</w:t>
        </w:r>
        <w:r w:rsidR="005D0D95">
          <w:rPr>
            <w:webHidden/>
          </w:rPr>
          <w:tab/>
        </w:r>
        <w:r w:rsidR="005D0D95">
          <w:rPr>
            <w:webHidden/>
          </w:rPr>
          <w:fldChar w:fldCharType="begin"/>
        </w:r>
        <w:r w:rsidR="005D0D95">
          <w:rPr>
            <w:webHidden/>
          </w:rPr>
          <w:instrText xml:space="preserve"> PAGEREF _Toc75959613 \h </w:instrText>
        </w:r>
        <w:r w:rsidR="005D0D95">
          <w:rPr>
            <w:webHidden/>
          </w:rPr>
        </w:r>
        <w:r w:rsidR="005D0D95">
          <w:rPr>
            <w:webHidden/>
          </w:rPr>
          <w:fldChar w:fldCharType="separate"/>
        </w:r>
        <w:r w:rsidR="005D0D95">
          <w:rPr>
            <w:webHidden/>
          </w:rPr>
          <w:t>27</w:t>
        </w:r>
        <w:r w:rsidR="005D0D95">
          <w:rPr>
            <w:webHidden/>
          </w:rPr>
          <w:fldChar w:fldCharType="end"/>
        </w:r>
      </w:hyperlink>
    </w:p>
    <w:p w14:paraId="56711B58" w14:textId="77777777" w:rsidR="005D0D95" w:rsidRDefault="004E33E6">
      <w:pPr>
        <w:pStyle w:val="35"/>
        <w:rPr>
          <w:rFonts w:asciiTheme="minorHAnsi" w:hAnsiTheme="minorHAnsi" w:cstheme="minorBidi"/>
          <w:sz w:val="22"/>
          <w:szCs w:val="22"/>
        </w:rPr>
      </w:pPr>
      <w:hyperlink w:anchor="_Toc75959614" w:history="1">
        <w:r w:rsidR="005D0D95" w:rsidRPr="0076110C">
          <w:rPr>
            <w:rStyle w:val="affa"/>
            <w:rFonts w:ascii="Times New Roman" w:eastAsiaTheme="majorEastAsia" w:hAnsi="Times New Roman"/>
          </w:rPr>
          <w:t>4.17</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Антидемпинговые меры при проведении закупки</w:t>
        </w:r>
        <w:r w:rsidR="005D0D95">
          <w:rPr>
            <w:webHidden/>
          </w:rPr>
          <w:tab/>
        </w:r>
        <w:r w:rsidR="005D0D95">
          <w:rPr>
            <w:webHidden/>
          </w:rPr>
          <w:fldChar w:fldCharType="begin"/>
        </w:r>
        <w:r w:rsidR="005D0D95">
          <w:rPr>
            <w:webHidden/>
          </w:rPr>
          <w:instrText xml:space="preserve"> PAGEREF _Toc75959614 \h </w:instrText>
        </w:r>
        <w:r w:rsidR="005D0D95">
          <w:rPr>
            <w:webHidden/>
          </w:rPr>
        </w:r>
        <w:r w:rsidR="005D0D95">
          <w:rPr>
            <w:webHidden/>
          </w:rPr>
          <w:fldChar w:fldCharType="separate"/>
        </w:r>
        <w:r w:rsidR="005D0D95">
          <w:rPr>
            <w:webHidden/>
          </w:rPr>
          <w:t>29</w:t>
        </w:r>
        <w:r w:rsidR="005D0D95">
          <w:rPr>
            <w:webHidden/>
          </w:rPr>
          <w:fldChar w:fldCharType="end"/>
        </w:r>
      </w:hyperlink>
    </w:p>
    <w:p w14:paraId="4C32F581" w14:textId="77777777" w:rsidR="005D0D95" w:rsidRDefault="004E33E6">
      <w:pPr>
        <w:pStyle w:val="35"/>
        <w:rPr>
          <w:rFonts w:asciiTheme="minorHAnsi" w:hAnsiTheme="minorHAnsi" w:cstheme="minorBidi"/>
          <w:sz w:val="22"/>
          <w:szCs w:val="22"/>
        </w:rPr>
      </w:pPr>
      <w:hyperlink w:anchor="_Toc75959615" w:history="1">
        <w:r w:rsidR="005D0D95" w:rsidRPr="0076110C">
          <w:rPr>
            <w:rStyle w:val="affa"/>
            <w:rFonts w:ascii="Times New Roman" w:eastAsiaTheme="majorEastAsia" w:hAnsi="Times New Roman"/>
          </w:rPr>
          <w:t>4.18</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Отстранение участника закупки</w:t>
        </w:r>
        <w:r w:rsidR="005D0D95">
          <w:rPr>
            <w:webHidden/>
          </w:rPr>
          <w:tab/>
        </w:r>
        <w:r w:rsidR="005D0D95">
          <w:rPr>
            <w:webHidden/>
          </w:rPr>
          <w:fldChar w:fldCharType="begin"/>
        </w:r>
        <w:r w:rsidR="005D0D95">
          <w:rPr>
            <w:webHidden/>
          </w:rPr>
          <w:instrText xml:space="preserve"> PAGEREF _Toc75959615 \h </w:instrText>
        </w:r>
        <w:r w:rsidR="005D0D95">
          <w:rPr>
            <w:webHidden/>
          </w:rPr>
        </w:r>
        <w:r w:rsidR="005D0D95">
          <w:rPr>
            <w:webHidden/>
          </w:rPr>
          <w:fldChar w:fldCharType="separate"/>
        </w:r>
        <w:r w:rsidR="005D0D95">
          <w:rPr>
            <w:webHidden/>
          </w:rPr>
          <w:t>29</w:t>
        </w:r>
        <w:r w:rsidR="005D0D95">
          <w:rPr>
            <w:webHidden/>
          </w:rPr>
          <w:fldChar w:fldCharType="end"/>
        </w:r>
      </w:hyperlink>
    </w:p>
    <w:p w14:paraId="5A013D57" w14:textId="77777777" w:rsidR="005D0D95" w:rsidRDefault="004E33E6">
      <w:pPr>
        <w:pStyle w:val="35"/>
        <w:rPr>
          <w:rFonts w:asciiTheme="minorHAnsi" w:hAnsiTheme="minorHAnsi" w:cstheme="minorBidi"/>
          <w:sz w:val="22"/>
          <w:szCs w:val="22"/>
        </w:rPr>
      </w:pPr>
      <w:hyperlink w:anchor="_Toc75959616" w:history="1">
        <w:r w:rsidR="005D0D95" w:rsidRPr="0076110C">
          <w:rPr>
            <w:rStyle w:val="affa"/>
            <w:rFonts w:ascii="Times New Roman" w:hAnsi="Times New Roman"/>
          </w:rPr>
          <w:t>4.19</w:t>
        </w:r>
        <w:r w:rsidR="005D0D95">
          <w:rPr>
            <w:rFonts w:asciiTheme="minorHAnsi" w:hAnsiTheme="minorHAnsi" w:cstheme="minorBidi"/>
            <w:sz w:val="22"/>
            <w:szCs w:val="22"/>
          </w:rPr>
          <w:tab/>
        </w:r>
        <w:r w:rsidR="005D0D95" w:rsidRPr="0076110C">
          <w:rPr>
            <w:rStyle w:val="affa"/>
            <w:rFonts w:ascii="Times New Roman" w:hAnsi="Times New Roman"/>
          </w:rPr>
          <w:t>Преддоговорные переговоры</w:t>
        </w:r>
        <w:r w:rsidR="005D0D95">
          <w:rPr>
            <w:webHidden/>
          </w:rPr>
          <w:tab/>
        </w:r>
        <w:r w:rsidR="005D0D95">
          <w:rPr>
            <w:webHidden/>
          </w:rPr>
          <w:fldChar w:fldCharType="begin"/>
        </w:r>
        <w:r w:rsidR="005D0D95">
          <w:rPr>
            <w:webHidden/>
          </w:rPr>
          <w:instrText xml:space="preserve"> PAGEREF _Toc75959616 \h </w:instrText>
        </w:r>
        <w:r w:rsidR="005D0D95">
          <w:rPr>
            <w:webHidden/>
          </w:rPr>
        </w:r>
        <w:r w:rsidR="005D0D95">
          <w:rPr>
            <w:webHidden/>
          </w:rPr>
          <w:fldChar w:fldCharType="separate"/>
        </w:r>
        <w:r w:rsidR="005D0D95">
          <w:rPr>
            <w:webHidden/>
          </w:rPr>
          <w:t>30</w:t>
        </w:r>
        <w:r w:rsidR="005D0D95">
          <w:rPr>
            <w:webHidden/>
          </w:rPr>
          <w:fldChar w:fldCharType="end"/>
        </w:r>
      </w:hyperlink>
    </w:p>
    <w:p w14:paraId="7C9B0686" w14:textId="77777777" w:rsidR="005D0D95" w:rsidRDefault="004E33E6">
      <w:pPr>
        <w:pStyle w:val="35"/>
        <w:rPr>
          <w:rFonts w:asciiTheme="minorHAnsi" w:hAnsiTheme="minorHAnsi" w:cstheme="minorBidi"/>
          <w:sz w:val="22"/>
          <w:szCs w:val="22"/>
        </w:rPr>
      </w:pPr>
      <w:hyperlink w:anchor="_Toc75959617" w:history="1">
        <w:r w:rsidR="005D0D95" w:rsidRPr="0076110C">
          <w:rPr>
            <w:rStyle w:val="affa"/>
            <w:rFonts w:ascii="Times New Roman" w:eastAsiaTheme="majorEastAsia" w:hAnsi="Times New Roman"/>
          </w:rPr>
          <w:t>4.20</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Заключение договора</w:t>
        </w:r>
        <w:r w:rsidR="005D0D95">
          <w:rPr>
            <w:webHidden/>
          </w:rPr>
          <w:tab/>
        </w:r>
        <w:r w:rsidR="005D0D95">
          <w:rPr>
            <w:webHidden/>
          </w:rPr>
          <w:fldChar w:fldCharType="begin"/>
        </w:r>
        <w:r w:rsidR="005D0D95">
          <w:rPr>
            <w:webHidden/>
          </w:rPr>
          <w:instrText xml:space="preserve"> PAGEREF _Toc75959617 \h </w:instrText>
        </w:r>
        <w:r w:rsidR="005D0D95">
          <w:rPr>
            <w:webHidden/>
          </w:rPr>
        </w:r>
        <w:r w:rsidR="005D0D95">
          <w:rPr>
            <w:webHidden/>
          </w:rPr>
          <w:fldChar w:fldCharType="separate"/>
        </w:r>
        <w:r w:rsidR="005D0D95">
          <w:rPr>
            <w:webHidden/>
          </w:rPr>
          <w:t>31</w:t>
        </w:r>
        <w:r w:rsidR="005D0D95">
          <w:rPr>
            <w:webHidden/>
          </w:rPr>
          <w:fldChar w:fldCharType="end"/>
        </w:r>
      </w:hyperlink>
    </w:p>
    <w:p w14:paraId="62562D4D" w14:textId="77777777" w:rsidR="005D0D95" w:rsidRDefault="004E33E6">
      <w:pPr>
        <w:pStyle w:val="35"/>
        <w:rPr>
          <w:rFonts w:asciiTheme="minorHAnsi" w:hAnsiTheme="minorHAnsi" w:cstheme="minorBidi"/>
          <w:sz w:val="22"/>
          <w:szCs w:val="22"/>
        </w:rPr>
      </w:pPr>
      <w:hyperlink w:anchor="_Toc75959618" w:history="1">
        <w:r w:rsidR="005D0D95" w:rsidRPr="0076110C">
          <w:rPr>
            <w:rStyle w:val="affa"/>
            <w:rFonts w:ascii="Times New Roman" w:eastAsiaTheme="majorEastAsia" w:hAnsi="Times New Roman"/>
          </w:rPr>
          <w:t>4.21</w:t>
        </w:r>
        <w:r w:rsidR="005D0D95">
          <w:rPr>
            <w:rFonts w:asciiTheme="minorHAnsi" w:hAnsiTheme="minorHAnsi" w:cstheme="minorBidi"/>
            <w:sz w:val="22"/>
            <w:szCs w:val="22"/>
          </w:rPr>
          <w:tab/>
        </w:r>
        <w:r w:rsidR="005D0D95" w:rsidRPr="0076110C">
          <w:rPr>
            <w:rStyle w:val="affa"/>
            <w:rFonts w:ascii="Times New Roman" w:eastAsiaTheme="majorEastAsia" w:hAnsi="Times New Roman"/>
          </w:rPr>
          <w:t>Обеспечение исполнения договора</w:t>
        </w:r>
        <w:r w:rsidR="005D0D95">
          <w:rPr>
            <w:webHidden/>
          </w:rPr>
          <w:tab/>
        </w:r>
        <w:r w:rsidR="005D0D95">
          <w:rPr>
            <w:webHidden/>
          </w:rPr>
          <w:fldChar w:fldCharType="begin"/>
        </w:r>
        <w:r w:rsidR="005D0D95">
          <w:rPr>
            <w:webHidden/>
          </w:rPr>
          <w:instrText xml:space="preserve"> PAGEREF _Toc75959618 \h </w:instrText>
        </w:r>
        <w:r w:rsidR="005D0D95">
          <w:rPr>
            <w:webHidden/>
          </w:rPr>
        </w:r>
        <w:r w:rsidR="005D0D95">
          <w:rPr>
            <w:webHidden/>
          </w:rPr>
          <w:fldChar w:fldCharType="separate"/>
        </w:r>
        <w:r w:rsidR="005D0D95">
          <w:rPr>
            <w:webHidden/>
          </w:rPr>
          <w:t>36</w:t>
        </w:r>
        <w:r w:rsidR="005D0D95">
          <w:rPr>
            <w:webHidden/>
          </w:rPr>
          <w:fldChar w:fldCharType="end"/>
        </w:r>
      </w:hyperlink>
    </w:p>
    <w:p w14:paraId="1F14CF19"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619" w:history="1">
        <w:r w:rsidR="005D0D95" w:rsidRPr="0076110C">
          <w:rPr>
            <w:rStyle w:val="affa"/>
            <w:rFonts w:ascii="Times New Roman" w:hAnsi="Times New Roman"/>
          </w:rPr>
          <w:t>5.</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УЧАСТНИКАМ ЗАКУПКИ</w:t>
        </w:r>
        <w:r w:rsidR="005D0D95">
          <w:rPr>
            <w:webHidden/>
          </w:rPr>
          <w:tab/>
        </w:r>
        <w:r w:rsidR="005D0D95">
          <w:rPr>
            <w:webHidden/>
          </w:rPr>
          <w:fldChar w:fldCharType="begin"/>
        </w:r>
        <w:r w:rsidR="005D0D95">
          <w:rPr>
            <w:webHidden/>
          </w:rPr>
          <w:instrText xml:space="preserve"> PAGEREF _Toc75959619 \h </w:instrText>
        </w:r>
        <w:r w:rsidR="005D0D95">
          <w:rPr>
            <w:webHidden/>
          </w:rPr>
        </w:r>
        <w:r w:rsidR="005D0D95">
          <w:rPr>
            <w:webHidden/>
          </w:rPr>
          <w:fldChar w:fldCharType="separate"/>
        </w:r>
        <w:r w:rsidR="005D0D95">
          <w:rPr>
            <w:webHidden/>
          </w:rPr>
          <w:t>39</w:t>
        </w:r>
        <w:r w:rsidR="005D0D95">
          <w:rPr>
            <w:webHidden/>
          </w:rPr>
          <w:fldChar w:fldCharType="end"/>
        </w:r>
      </w:hyperlink>
    </w:p>
    <w:p w14:paraId="7C59A9AD" w14:textId="77777777" w:rsidR="005D0D95" w:rsidRDefault="004E33E6">
      <w:pPr>
        <w:pStyle w:val="35"/>
        <w:rPr>
          <w:rFonts w:asciiTheme="minorHAnsi" w:hAnsiTheme="minorHAnsi" w:cstheme="minorBidi"/>
          <w:sz w:val="22"/>
          <w:szCs w:val="22"/>
        </w:rPr>
      </w:pPr>
      <w:hyperlink w:anchor="_Toc75959620" w:history="1">
        <w:r w:rsidR="005D0D95" w:rsidRPr="0076110C">
          <w:rPr>
            <w:rStyle w:val="affa"/>
            <w:rFonts w:ascii="Times New Roman" w:hAnsi="Times New Roman"/>
          </w:rPr>
          <w:t>5.1</w:t>
        </w:r>
        <w:r w:rsidR="005D0D95">
          <w:rPr>
            <w:rFonts w:asciiTheme="minorHAnsi" w:hAnsiTheme="minorHAnsi" w:cstheme="minorBidi"/>
            <w:sz w:val="22"/>
            <w:szCs w:val="22"/>
          </w:rPr>
          <w:tab/>
        </w:r>
        <w:r w:rsidR="005D0D95" w:rsidRPr="0076110C">
          <w:rPr>
            <w:rStyle w:val="affa"/>
            <w:rFonts w:ascii="Times New Roman" w:hAnsi="Times New Roman"/>
          </w:rPr>
          <w:t>Аккредитация поставщиков</w:t>
        </w:r>
        <w:r w:rsidR="005D0D95">
          <w:rPr>
            <w:webHidden/>
          </w:rPr>
          <w:tab/>
        </w:r>
        <w:r w:rsidR="005D0D95">
          <w:rPr>
            <w:webHidden/>
          </w:rPr>
          <w:fldChar w:fldCharType="begin"/>
        </w:r>
        <w:r w:rsidR="005D0D95">
          <w:rPr>
            <w:webHidden/>
          </w:rPr>
          <w:instrText xml:space="preserve"> PAGEREF _Toc75959620 \h </w:instrText>
        </w:r>
        <w:r w:rsidR="005D0D95">
          <w:rPr>
            <w:webHidden/>
          </w:rPr>
        </w:r>
        <w:r w:rsidR="005D0D95">
          <w:rPr>
            <w:webHidden/>
          </w:rPr>
          <w:fldChar w:fldCharType="separate"/>
        </w:r>
        <w:r w:rsidR="005D0D95">
          <w:rPr>
            <w:webHidden/>
          </w:rPr>
          <w:t>39</w:t>
        </w:r>
        <w:r w:rsidR="005D0D95">
          <w:rPr>
            <w:webHidden/>
          </w:rPr>
          <w:fldChar w:fldCharType="end"/>
        </w:r>
      </w:hyperlink>
    </w:p>
    <w:p w14:paraId="16CF4983" w14:textId="77777777" w:rsidR="005D0D95" w:rsidRDefault="004E33E6">
      <w:pPr>
        <w:pStyle w:val="35"/>
        <w:rPr>
          <w:rFonts w:asciiTheme="minorHAnsi" w:hAnsiTheme="minorHAnsi" w:cstheme="minorBidi"/>
          <w:sz w:val="22"/>
          <w:szCs w:val="22"/>
        </w:rPr>
      </w:pPr>
      <w:hyperlink w:anchor="_Toc75959621" w:history="1">
        <w:r w:rsidR="005D0D95" w:rsidRPr="0076110C">
          <w:rPr>
            <w:rStyle w:val="affa"/>
            <w:rFonts w:ascii="Times New Roman" w:hAnsi="Times New Roman"/>
          </w:rPr>
          <w:t>5.2</w:t>
        </w:r>
        <w:r w:rsidR="005D0D95">
          <w:rPr>
            <w:rFonts w:asciiTheme="minorHAnsi" w:hAnsiTheme="minorHAnsi" w:cstheme="minorBidi"/>
            <w:sz w:val="22"/>
            <w:szCs w:val="22"/>
          </w:rPr>
          <w:tab/>
        </w:r>
        <w:r w:rsidR="005D0D95" w:rsidRPr="0076110C">
          <w:rPr>
            <w:rStyle w:val="affa"/>
            <w:rFonts w:ascii="Times New Roman" w:hAnsi="Times New Roman"/>
          </w:rPr>
          <w:t>Общие требования к участникам закупки</w:t>
        </w:r>
        <w:r w:rsidR="005D0D95">
          <w:rPr>
            <w:webHidden/>
          </w:rPr>
          <w:tab/>
        </w:r>
        <w:r w:rsidR="005D0D95">
          <w:rPr>
            <w:webHidden/>
          </w:rPr>
          <w:fldChar w:fldCharType="begin"/>
        </w:r>
        <w:r w:rsidR="005D0D95">
          <w:rPr>
            <w:webHidden/>
          </w:rPr>
          <w:instrText xml:space="preserve"> PAGEREF _Toc75959621 \h </w:instrText>
        </w:r>
        <w:r w:rsidR="005D0D95">
          <w:rPr>
            <w:webHidden/>
          </w:rPr>
        </w:r>
        <w:r w:rsidR="005D0D95">
          <w:rPr>
            <w:webHidden/>
          </w:rPr>
          <w:fldChar w:fldCharType="separate"/>
        </w:r>
        <w:r w:rsidR="005D0D95">
          <w:rPr>
            <w:webHidden/>
          </w:rPr>
          <w:t>40</w:t>
        </w:r>
        <w:r w:rsidR="005D0D95">
          <w:rPr>
            <w:webHidden/>
          </w:rPr>
          <w:fldChar w:fldCharType="end"/>
        </w:r>
      </w:hyperlink>
    </w:p>
    <w:p w14:paraId="2943DD37" w14:textId="77777777" w:rsidR="005D0D95" w:rsidRDefault="004E33E6">
      <w:pPr>
        <w:pStyle w:val="35"/>
        <w:rPr>
          <w:rFonts w:asciiTheme="minorHAnsi" w:hAnsiTheme="minorHAnsi" w:cstheme="minorBidi"/>
          <w:sz w:val="22"/>
          <w:szCs w:val="22"/>
        </w:rPr>
      </w:pPr>
      <w:hyperlink w:anchor="_Toc75959622" w:history="1">
        <w:r w:rsidR="005D0D95" w:rsidRPr="0076110C">
          <w:rPr>
            <w:rStyle w:val="affa"/>
            <w:rFonts w:ascii="Times New Roman" w:hAnsi="Times New Roman"/>
          </w:rPr>
          <w:t>5.3</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коллективных участников</w:t>
        </w:r>
        <w:r w:rsidR="005D0D95">
          <w:rPr>
            <w:webHidden/>
          </w:rPr>
          <w:tab/>
        </w:r>
        <w:r w:rsidR="005D0D95">
          <w:rPr>
            <w:webHidden/>
          </w:rPr>
          <w:fldChar w:fldCharType="begin"/>
        </w:r>
        <w:r w:rsidR="005D0D95">
          <w:rPr>
            <w:webHidden/>
          </w:rPr>
          <w:instrText xml:space="preserve"> PAGEREF _Toc75959622 \h </w:instrText>
        </w:r>
        <w:r w:rsidR="005D0D95">
          <w:rPr>
            <w:webHidden/>
          </w:rPr>
        </w:r>
        <w:r w:rsidR="005D0D95">
          <w:rPr>
            <w:webHidden/>
          </w:rPr>
          <w:fldChar w:fldCharType="separate"/>
        </w:r>
        <w:r w:rsidR="005D0D95">
          <w:rPr>
            <w:webHidden/>
          </w:rPr>
          <w:t>41</w:t>
        </w:r>
        <w:r w:rsidR="005D0D95">
          <w:rPr>
            <w:webHidden/>
          </w:rPr>
          <w:fldChar w:fldCharType="end"/>
        </w:r>
      </w:hyperlink>
    </w:p>
    <w:p w14:paraId="2B8A4A6B" w14:textId="77777777" w:rsidR="005D0D95" w:rsidRDefault="004E33E6">
      <w:pPr>
        <w:pStyle w:val="35"/>
        <w:rPr>
          <w:rFonts w:asciiTheme="minorHAnsi" w:hAnsiTheme="minorHAnsi" w:cstheme="minorBidi"/>
          <w:sz w:val="22"/>
          <w:szCs w:val="22"/>
        </w:rPr>
      </w:pPr>
      <w:hyperlink w:anchor="_Toc75959623" w:history="1">
        <w:r w:rsidR="005D0D95" w:rsidRPr="0076110C">
          <w:rPr>
            <w:rStyle w:val="affa"/>
            <w:rFonts w:ascii="Times New Roman" w:hAnsi="Times New Roman"/>
          </w:rPr>
          <w:t>5.4</w:t>
        </w:r>
        <w:r w:rsidR="005D0D95">
          <w:rPr>
            <w:rFonts w:asciiTheme="minorHAnsi" w:hAnsiTheme="minorHAnsi" w:cstheme="minorBidi"/>
            <w:sz w:val="22"/>
            <w:szCs w:val="22"/>
          </w:rPr>
          <w:tab/>
        </w:r>
        <w:r w:rsidR="005D0D95" w:rsidRPr="0076110C">
          <w:rPr>
            <w:rStyle w:val="affa"/>
            <w:rFonts w:ascii="Times New Roman" w:hAnsi="Times New Roman"/>
          </w:rPr>
          <w:t>Условия участия субъектов малого и среднего предпринимательства</w:t>
        </w:r>
        <w:r w:rsidR="005D0D95">
          <w:rPr>
            <w:webHidden/>
          </w:rPr>
          <w:tab/>
        </w:r>
        <w:r w:rsidR="005D0D95">
          <w:rPr>
            <w:webHidden/>
          </w:rPr>
          <w:fldChar w:fldCharType="begin"/>
        </w:r>
        <w:r w:rsidR="005D0D95">
          <w:rPr>
            <w:webHidden/>
          </w:rPr>
          <w:instrText xml:space="preserve"> PAGEREF _Toc75959623 \h </w:instrText>
        </w:r>
        <w:r w:rsidR="005D0D95">
          <w:rPr>
            <w:webHidden/>
          </w:rPr>
        </w:r>
        <w:r w:rsidR="005D0D95">
          <w:rPr>
            <w:webHidden/>
          </w:rPr>
          <w:fldChar w:fldCharType="separate"/>
        </w:r>
        <w:r w:rsidR="005D0D95">
          <w:rPr>
            <w:webHidden/>
          </w:rPr>
          <w:t>43</w:t>
        </w:r>
        <w:r w:rsidR="005D0D95">
          <w:rPr>
            <w:webHidden/>
          </w:rPr>
          <w:fldChar w:fldCharType="end"/>
        </w:r>
      </w:hyperlink>
    </w:p>
    <w:p w14:paraId="7355B0A0" w14:textId="77777777" w:rsidR="005D0D95" w:rsidRDefault="004E33E6">
      <w:pPr>
        <w:pStyle w:val="35"/>
        <w:rPr>
          <w:rFonts w:asciiTheme="minorHAnsi" w:hAnsiTheme="minorHAnsi" w:cstheme="minorBidi"/>
          <w:sz w:val="22"/>
          <w:szCs w:val="22"/>
        </w:rPr>
      </w:pPr>
      <w:hyperlink w:anchor="_Toc75959624" w:history="1">
        <w:r w:rsidR="005D0D95" w:rsidRPr="0076110C">
          <w:rPr>
            <w:rStyle w:val="affa"/>
            <w:rFonts w:ascii="Times New Roman" w:hAnsi="Times New Roman"/>
          </w:rPr>
          <w:t>5.5</w:t>
        </w:r>
        <w:r w:rsidR="005D0D95">
          <w:rPr>
            <w:rFonts w:asciiTheme="minorHAnsi" w:hAnsiTheme="minorHAnsi" w:cstheme="minorBidi"/>
            <w:sz w:val="22"/>
            <w:szCs w:val="22"/>
          </w:rPr>
          <w:tab/>
        </w:r>
        <w:r w:rsidR="005D0D95" w:rsidRPr="0076110C">
          <w:rPr>
            <w:rStyle w:val="affa"/>
            <w:rFonts w:ascii="Times New Roman" w:hAnsi="Times New Roman"/>
          </w:rPr>
          <w:t>Критерии аккредитации поставщиков</w:t>
        </w:r>
        <w:r w:rsidR="005D0D95">
          <w:rPr>
            <w:webHidden/>
          </w:rPr>
          <w:tab/>
        </w:r>
        <w:r w:rsidR="005D0D95">
          <w:rPr>
            <w:webHidden/>
          </w:rPr>
          <w:fldChar w:fldCharType="begin"/>
        </w:r>
        <w:r w:rsidR="005D0D95">
          <w:rPr>
            <w:webHidden/>
          </w:rPr>
          <w:instrText xml:space="preserve"> PAGEREF _Toc75959624 \h </w:instrText>
        </w:r>
        <w:r w:rsidR="005D0D95">
          <w:rPr>
            <w:webHidden/>
          </w:rPr>
        </w:r>
        <w:r w:rsidR="005D0D95">
          <w:rPr>
            <w:webHidden/>
          </w:rPr>
          <w:fldChar w:fldCharType="separate"/>
        </w:r>
        <w:r w:rsidR="005D0D95">
          <w:rPr>
            <w:webHidden/>
          </w:rPr>
          <w:t>45</w:t>
        </w:r>
        <w:r w:rsidR="005D0D95">
          <w:rPr>
            <w:webHidden/>
          </w:rPr>
          <w:fldChar w:fldCharType="end"/>
        </w:r>
      </w:hyperlink>
    </w:p>
    <w:p w14:paraId="3965EE73"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625" w:history="1">
        <w:r w:rsidR="005D0D95" w:rsidRPr="0076110C">
          <w:rPr>
            <w:rStyle w:val="affa"/>
            <w:rFonts w:ascii="Times New Roman" w:eastAsiaTheme="majorEastAsia" w:hAnsi="Times New Roman"/>
          </w:rPr>
          <w:t>6.</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ИНФОРМАЦИОННАЯ КАРТА</w:t>
        </w:r>
        <w:r w:rsidR="005D0D95">
          <w:rPr>
            <w:webHidden/>
          </w:rPr>
          <w:tab/>
        </w:r>
        <w:r w:rsidR="005D0D95">
          <w:rPr>
            <w:webHidden/>
          </w:rPr>
          <w:fldChar w:fldCharType="begin"/>
        </w:r>
        <w:r w:rsidR="005D0D95">
          <w:rPr>
            <w:webHidden/>
          </w:rPr>
          <w:instrText xml:space="preserve"> PAGEREF _Toc75959625 \h </w:instrText>
        </w:r>
        <w:r w:rsidR="005D0D95">
          <w:rPr>
            <w:webHidden/>
          </w:rPr>
        </w:r>
        <w:r w:rsidR="005D0D95">
          <w:rPr>
            <w:webHidden/>
          </w:rPr>
          <w:fldChar w:fldCharType="separate"/>
        </w:r>
        <w:r w:rsidR="005D0D95">
          <w:rPr>
            <w:webHidden/>
          </w:rPr>
          <w:t>51</w:t>
        </w:r>
        <w:r w:rsidR="005D0D95">
          <w:rPr>
            <w:webHidden/>
          </w:rPr>
          <w:fldChar w:fldCharType="end"/>
        </w:r>
      </w:hyperlink>
    </w:p>
    <w:p w14:paraId="1679833A" w14:textId="77777777" w:rsidR="005D0D95" w:rsidRDefault="004E33E6">
      <w:pPr>
        <w:pStyle w:val="2a"/>
        <w:tabs>
          <w:tab w:val="right" w:leader="dot" w:pos="9771"/>
        </w:tabs>
        <w:rPr>
          <w:rFonts w:asciiTheme="minorHAnsi" w:eastAsiaTheme="minorEastAsia" w:hAnsiTheme="minorHAnsi" w:cstheme="minorBidi"/>
          <w:sz w:val="22"/>
          <w:szCs w:val="22"/>
        </w:rPr>
      </w:pPr>
      <w:hyperlink w:anchor="_Toc75959626" w:history="1">
        <w:r w:rsidR="005D0D95" w:rsidRPr="0076110C">
          <w:rPr>
            <w:rStyle w:val="affa"/>
            <w:rFonts w:ascii="Times New Roman" w:eastAsiaTheme="majorEastAsia" w:hAnsi="Times New Roman"/>
            <w:bCs/>
          </w:rPr>
          <w:t>Приложение №1 к информационной карте</w:t>
        </w:r>
        <w:r w:rsidR="005D0D95">
          <w:rPr>
            <w:webHidden/>
          </w:rPr>
          <w:tab/>
        </w:r>
        <w:r w:rsidR="005D0D95">
          <w:rPr>
            <w:webHidden/>
          </w:rPr>
          <w:fldChar w:fldCharType="begin"/>
        </w:r>
        <w:r w:rsidR="005D0D95">
          <w:rPr>
            <w:webHidden/>
          </w:rPr>
          <w:instrText xml:space="preserve"> PAGEREF _Toc75959626 \h </w:instrText>
        </w:r>
        <w:r w:rsidR="005D0D95">
          <w:rPr>
            <w:webHidden/>
          </w:rPr>
        </w:r>
        <w:r w:rsidR="005D0D95">
          <w:rPr>
            <w:webHidden/>
          </w:rPr>
          <w:fldChar w:fldCharType="separate"/>
        </w:r>
        <w:r w:rsidR="005D0D95">
          <w:rPr>
            <w:webHidden/>
          </w:rPr>
          <w:t>60</w:t>
        </w:r>
        <w:r w:rsidR="005D0D95">
          <w:rPr>
            <w:webHidden/>
          </w:rPr>
          <w:fldChar w:fldCharType="end"/>
        </w:r>
      </w:hyperlink>
    </w:p>
    <w:p w14:paraId="4EAC0C8E" w14:textId="77777777" w:rsidR="005D0D95" w:rsidRDefault="004E33E6">
      <w:pPr>
        <w:pStyle w:val="35"/>
        <w:rPr>
          <w:rFonts w:asciiTheme="minorHAnsi" w:hAnsiTheme="minorHAnsi" w:cstheme="minorBidi"/>
          <w:sz w:val="22"/>
          <w:szCs w:val="22"/>
        </w:rPr>
      </w:pPr>
      <w:hyperlink w:anchor="_Toc75959627" w:history="1">
        <w:r w:rsidR="005D0D95" w:rsidRPr="0076110C">
          <w:rPr>
            <w:rStyle w:val="affa"/>
            <w:rFonts w:ascii="Times New Roman" w:eastAsia="Times New Roman" w:hAnsi="Times New Roman"/>
            <w:b/>
          </w:rPr>
          <w:t>ТРЕБОВАНИЯ К УЧАСТНИКАМ ЗАКУПКИ</w:t>
        </w:r>
        <w:r w:rsidR="005D0D95">
          <w:rPr>
            <w:webHidden/>
          </w:rPr>
          <w:tab/>
        </w:r>
        <w:r w:rsidR="005D0D95">
          <w:rPr>
            <w:webHidden/>
          </w:rPr>
          <w:fldChar w:fldCharType="begin"/>
        </w:r>
        <w:r w:rsidR="005D0D95">
          <w:rPr>
            <w:webHidden/>
          </w:rPr>
          <w:instrText xml:space="preserve"> PAGEREF _Toc75959627 \h </w:instrText>
        </w:r>
        <w:r w:rsidR="005D0D95">
          <w:rPr>
            <w:webHidden/>
          </w:rPr>
        </w:r>
        <w:r w:rsidR="005D0D95">
          <w:rPr>
            <w:webHidden/>
          </w:rPr>
          <w:fldChar w:fldCharType="separate"/>
        </w:r>
        <w:r w:rsidR="005D0D95">
          <w:rPr>
            <w:webHidden/>
          </w:rPr>
          <w:t>60</w:t>
        </w:r>
        <w:r w:rsidR="005D0D95">
          <w:rPr>
            <w:webHidden/>
          </w:rPr>
          <w:fldChar w:fldCharType="end"/>
        </w:r>
      </w:hyperlink>
    </w:p>
    <w:p w14:paraId="396A7E2D" w14:textId="77777777" w:rsidR="005D0D95" w:rsidRDefault="004E33E6">
      <w:pPr>
        <w:pStyle w:val="2a"/>
        <w:tabs>
          <w:tab w:val="right" w:leader="dot" w:pos="9771"/>
        </w:tabs>
        <w:rPr>
          <w:rFonts w:asciiTheme="minorHAnsi" w:eastAsiaTheme="minorEastAsia" w:hAnsiTheme="minorHAnsi" w:cstheme="minorBidi"/>
          <w:sz w:val="22"/>
          <w:szCs w:val="22"/>
        </w:rPr>
      </w:pPr>
      <w:hyperlink w:anchor="_Toc75959628" w:history="1">
        <w:r w:rsidR="005D0D95" w:rsidRPr="0076110C">
          <w:rPr>
            <w:rStyle w:val="affa"/>
            <w:rFonts w:ascii="Times New Roman" w:eastAsiaTheme="majorEastAsia" w:hAnsi="Times New Roman"/>
            <w:bCs/>
          </w:rPr>
          <w:t>Приложение №2 к информационной карте</w:t>
        </w:r>
        <w:r w:rsidR="005D0D95">
          <w:rPr>
            <w:webHidden/>
          </w:rPr>
          <w:tab/>
        </w:r>
        <w:r w:rsidR="005D0D95">
          <w:rPr>
            <w:webHidden/>
          </w:rPr>
          <w:fldChar w:fldCharType="begin"/>
        </w:r>
        <w:r w:rsidR="005D0D95">
          <w:rPr>
            <w:webHidden/>
          </w:rPr>
          <w:instrText xml:space="preserve"> PAGEREF _Toc75959628 \h </w:instrText>
        </w:r>
        <w:r w:rsidR="005D0D95">
          <w:rPr>
            <w:webHidden/>
          </w:rPr>
        </w:r>
        <w:r w:rsidR="005D0D95">
          <w:rPr>
            <w:webHidden/>
          </w:rPr>
          <w:fldChar w:fldCharType="separate"/>
        </w:r>
        <w:r w:rsidR="005D0D95">
          <w:rPr>
            <w:webHidden/>
          </w:rPr>
          <w:t>66</w:t>
        </w:r>
        <w:r w:rsidR="005D0D95">
          <w:rPr>
            <w:webHidden/>
          </w:rPr>
          <w:fldChar w:fldCharType="end"/>
        </w:r>
      </w:hyperlink>
    </w:p>
    <w:p w14:paraId="45774EFA" w14:textId="77777777" w:rsidR="005D0D95" w:rsidRDefault="004E33E6">
      <w:pPr>
        <w:pStyle w:val="35"/>
        <w:rPr>
          <w:rFonts w:asciiTheme="minorHAnsi" w:hAnsiTheme="minorHAnsi" w:cstheme="minorBidi"/>
          <w:sz w:val="22"/>
          <w:szCs w:val="22"/>
        </w:rPr>
      </w:pPr>
      <w:hyperlink w:anchor="_Toc75959629" w:history="1">
        <w:r w:rsidR="005D0D95" w:rsidRPr="0076110C">
          <w:rPr>
            <w:rStyle w:val="affa"/>
            <w:rFonts w:ascii="Times New Roman" w:eastAsia="Times New Roman" w:hAnsi="Times New Roman"/>
            <w:b/>
          </w:rPr>
          <w:t>ПОРЯДОК ОЦЕНКИ И СОПОСТАВЛЕНИЯ ЗАЯВОК</w:t>
        </w:r>
        <w:r w:rsidR="005D0D95">
          <w:rPr>
            <w:webHidden/>
          </w:rPr>
          <w:tab/>
        </w:r>
        <w:r w:rsidR="005D0D95">
          <w:rPr>
            <w:webHidden/>
          </w:rPr>
          <w:fldChar w:fldCharType="begin"/>
        </w:r>
        <w:r w:rsidR="005D0D95">
          <w:rPr>
            <w:webHidden/>
          </w:rPr>
          <w:instrText xml:space="preserve"> PAGEREF _Toc75959629 \h </w:instrText>
        </w:r>
        <w:r w:rsidR="005D0D95">
          <w:rPr>
            <w:webHidden/>
          </w:rPr>
        </w:r>
        <w:r w:rsidR="005D0D95">
          <w:rPr>
            <w:webHidden/>
          </w:rPr>
          <w:fldChar w:fldCharType="separate"/>
        </w:r>
        <w:r w:rsidR="005D0D95">
          <w:rPr>
            <w:webHidden/>
          </w:rPr>
          <w:t>66</w:t>
        </w:r>
        <w:r w:rsidR="005D0D95">
          <w:rPr>
            <w:webHidden/>
          </w:rPr>
          <w:fldChar w:fldCharType="end"/>
        </w:r>
      </w:hyperlink>
    </w:p>
    <w:p w14:paraId="0D1DA35E" w14:textId="77777777" w:rsidR="005D0D95" w:rsidRDefault="004E33E6">
      <w:pPr>
        <w:pStyle w:val="2a"/>
        <w:tabs>
          <w:tab w:val="right" w:leader="dot" w:pos="9771"/>
        </w:tabs>
        <w:rPr>
          <w:rFonts w:asciiTheme="minorHAnsi" w:eastAsiaTheme="minorEastAsia" w:hAnsiTheme="minorHAnsi" w:cstheme="minorBidi"/>
          <w:sz w:val="22"/>
          <w:szCs w:val="22"/>
        </w:rPr>
      </w:pPr>
      <w:hyperlink w:anchor="_Toc75959630" w:history="1">
        <w:r w:rsidR="005D0D95" w:rsidRPr="0076110C">
          <w:rPr>
            <w:rStyle w:val="affa"/>
            <w:rFonts w:ascii="Times New Roman" w:eastAsiaTheme="majorEastAsia" w:hAnsi="Times New Roman"/>
            <w:bCs/>
          </w:rPr>
          <w:t>Приложение №3 к информационной карте</w:t>
        </w:r>
        <w:r w:rsidR="005D0D95">
          <w:rPr>
            <w:webHidden/>
          </w:rPr>
          <w:tab/>
        </w:r>
        <w:r w:rsidR="005D0D95">
          <w:rPr>
            <w:webHidden/>
          </w:rPr>
          <w:fldChar w:fldCharType="begin"/>
        </w:r>
        <w:r w:rsidR="005D0D95">
          <w:rPr>
            <w:webHidden/>
          </w:rPr>
          <w:instrText xml:space="preserve"> PAGEREF _Toc75959630 \h </w:instrText>
        </w:r>
        <w:r w:rsidR="005D0D95">
          <w:rPr>
            <w:webHidden/>
          </w:rPr>
        </w:r>
        <w:r w:rsidR="005D0D95">
          <w:rPr>
            <w:webHidden/>
          </w:rPr>
          <w:fldChar w:fldCharType="separate"/>
        </w:r>
        <w:r w:rsidR="005D0D95">
          <w:rPr>
            <w:webHidden/>
          </w:rPr>
          <w:t>68</w:t>
        </w:r>
        <w:r w:rsidR="005D0D95">
          <w:rPr>
            <w:webHidden/>
          </w:rPr>
          <w:fldChar w:fldCharType="end"/>
        </w:r>
      </w:hyperlink>
    </w:p>
    <w:p w14:paraId="4510F8C2" w14:textId="77777777" w:rsidR="005D0D95" w:rsidRDefault="004E33E6">
      <w:pPr>
        <w:pStyle w:val="35"/>
        <w:rPr>
          <w:rFonts w:asciiTheme="minorHAnsi" w:hAnsiTheme="minorHAnsi" w:cstheme="minorBidi"/>
          <w:sz w:val="22"/>
          <w:szCs w:val="22"/>
        </w:rPr>
      </w:pPr>
      <w:hyperlink w:anchor="_Toc75959631" w:history="1">
        <w:r w:rsidR="005D0D95" w:rsidRPr="0076110C">
          <w:rPr>
            <w:rStyle w:val="affa"/>
            <w:rFonts w:ascii="Times New Roman" w:eastAsia="Times New Roman" w:hAnsi="Times New Roman"/>
            <w:b/>
          </w:rPr>
          <w:t>ТРЕБОВАНИЯ К СОСТАВУ ЗАЯВКИ</w:t>
        </w:r>
        <w:r w:rsidR="005D0D95">
          <w:rPr>
            <w:webHidden/>
          </w:rPr>
          <w:tab/>
        </w:r>
        <w:r w:rsidR="005D0D95">
          <w:rPr>
            <w:webHidden/>
          </w:rPr>
          <w:fldChar w:fldCharType="begin"/>
        </w:r>
        <w:r w:rsidR="005D0D95">
          <w:rPr>
            <w:webHidden/>
          </w:rPr>
          <w:instrText xml:space="preserve"> PAGEREF _Toc75959631 \h </w:instrText>
        </w:r>
        <w:r w:rsidR="005D0D95">
          <w:rPr>
            <w:webHidden/>
          </w:rPr>
        </w:r>
        <w:r w:rsidR="005D0D95">
          <w:rPr>
            <w:webHidden/>
          </w:rPr>
          <w:fldChar w:fldCharType="separate"/>
        </w:r>
        <w:r w:rsidR="005D0D95">
          <w:rPr>
            <w:webHidden/>
          </w:rPr>
          <w:t>68</w:t>
        </w:r>
        <w:r w:rsidR="005D0D95">
          <w:rPr>
            <w:webHidden/>
          </w:rPr>
          <w:fldChar w:fldCharType="end"/>
        </w:r>
      </w:hyperlink>
    </w:p>
    <w:p w14:paraId="3723F960" w14:textId="77777777" w:rsidR="005D0D95" w:rsidRDefault="004E33E6">
      <w:pPr>
        <w:pStyle w:val="2a"/>
        <w:tabs>
          <w:tab w:val="right" w:leader="dot" w:pos="9771"/>
        </w:tabs>
        <w:rPr>
          <w:rFonts w:asciiTheme="minorHAnsi" w:eastAsiaTheme="minorEastAsia" w:hAnsiTheme="minorHAnsi" w:cstheme="minorBidi"/>
          <w:sz w:val="22"/>
          <w:szCs w:val="22"/>
        </w:rPr>
      </w:pPr>
      <w:hyperlink w:anchor="_Toc75959632" w:history="1">
        <w:r w:rsidR="005D0D95" w:rsidRPr="0076110C">
          <w:rPr>
            <w:rStyle w:val="affa"/>
            <w:rFonts w:ascii="Times New Roman" w:eastAsiaTheme="majorEastAsia" w:hAnsi="Times New Roman"/>
            <w:bCs/>
          </w:rPr>
          <w:t>Приложение №4 к информационной карте</w:t>
        </w:r>
        <w:r w:rsidR="005D0D95">
          <w:rPr>
            <w:webHidden/>
          </w:rPr>
          <w:tab/>
        </w:r>
        <w:r w:rsidR="005D0D95">
          <w:rPr>
            <w:webHidden/>
          </w:rPr>
          <w:fldChar w:fldCharType="begin"/>
        </w:r>
        <w:r w:rsidR="005D0D95">
          <w:rPr>
            <w:webHidden/>
          </w:rPr>
          <w:instrText xml:space="preserve"> PAGEREF _Toc75959632 \h </w:instrText>
        </w:r>
        <w:r w:rsidR="005D0D95">
          <w:rPr>
            <w:webHidden/>
          </w:rPr>
        </w:r>
        <w:r w:rsidR="005D0D95">
          <w:rPr>
            <w:webHidden/>
          </w:rPr>
          <w:fldChar w:fldCharType="separate"/>
        </w:r>
        <w:r w:rsidR="005D0D95">
          <w:rPr>
            <w:webHidden/>
          </w:rPr>
          <w:t>71</w:t>
        </w:r>
        <w:r w:rsidR="005D0D95">
          <w:rPr>
            <w:webHidden/>
          </w:rPr>
          <w:fldChar w:fldCharType="end"/>
        </w:r>
      </w:hyperlink>
    </w:p>
    <w:p w14:paraId="7A22BBFA" w14:textId="77777777" w:rsidR="005D0D95" w:rsidRDefault="004E33E6">
      <w:pPr>
        <w:pStyle w:val="35"/>
        <w:rPr>
          <w:rFonts w:asciiTheme="minorHAnsi" w:hAnsiTheme="minorHAnsi" w:cstheme="minorBidi"/>
          <w:sz w:val="22"/>
          <w:szCs w:val="22"/>
        </w:rPr>
      </w:pPr>
      <w:hyperlink w:anchor="_Toc75959633" w:history="1">
        <w:r w:rsidR="005D0D95" w:rsidRPr="0076110C">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5D0D95">
          <w:rPr>
            <w:webHidden/>
          </w:rPr>
          <w:tab/>
        </w:r>
        <w:r w:rsidR="005D0D95">
          <w:rPr>
            <w:webHidden/>
          </w:rPr>
          <w:fldChar w:fldCharType="begin"/>
        </w:r>
        <w:r w:rsidR="005D0D95">
          <w:rPr>
            <w:webHidden/>
          </w:rPr>
          <w:instrText xml:space="preserve"> PAGEREF _Toc75959633 \h </w:instrText>
        </w:r>
        <w:r w:rsidR="005D0D95">
          <w:rPr>
            <w:webHidden/>
          </w:rPr>
        </w:r>
        <w:r w:rsidR="005D0D95">
          <w:rPr>
            <w:webHidden/>
          </w:rPr>
          <w:fldChar w:fldCharType="separate"/>
        </w:r>
        <w:r w:rsidR="005D0D95">
          <w:rPr>
            <w:webHidden/>
          </w:rPr>
          <w:t>71</w:t>
        </w:r>
        <w:r w:rsidR="005D0D95">
          <w:rPr>
            <w:webHidden/>
          </w:rPr>
          <w:fldChar w:fldCharType="end"/>
        </w:r>
      </w:hyperlink>
    </w:p>
    <w:p w14:paraId="21925970"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634" w:history="1">
        <w:r w:rsidR="005D0D95" w:rsidRPr="0076110C">
          <w:rPr>
            <w:rStyle w:val="affa"/>
            <w:rFonts w:ascii="Times New Roman" w:eastAsiaTheme="majorEastAsia" w:hAnsi="Times New Roman"/>
          </w:rPr>
          <w:t>7.</w:t>
        </w:r>
        <w:r w:rsidR="005D0D95">
          <w:rPr>
            <w:rFonts w:asciiTheme="minorHAnsi" w:eastAsiaTheme="minorEastAsia" w:hAnsiTheme="minorHAnsi" w:cstheme="minorBidi"/>
            <w:sz w:val="22"/>
            <w:szCs w:val="22"/>
          </w:rPr>
          <w:tab/>
        </w:r>
        <w:r w:rsidR="005D0D95" w:rsidRPr="0076110C">
          <w:rPr>
            <w:rStyle w:val="affa"/>
            <w:rFonts w:ascii="Times New Roman" w:eastAsiaTheme="majorEastAsia" w:hAnsi="Times New Roman"/>
          </w:rPr>
          <w:t>ОБРАЗЦЫ ФОРМ ДОКУМЕНТОВ, ВКЛЮЧАЕМЫХ В ЗАЯВКУ</w:t>
        </w:r>
        <w:r w:rsidR="005D0D95">
          <w:rPr>
            <w:webHidden/>
          </w:rPr>
          <w:tab/>
        </w:r>
        <w:r w:rsidR="005D0D95">
          <w:rPr>
            <w:webHidden/>
          </w:rPr>
          <w:fldChar w:fldCharType="begin"/>
        </w:r>
        <w:r w:rsidR="005D0D95">
          <w:rPr>
            <w:webHidden/>
          </w:rPr>
          <w:instrText xml:space="preserve"> PAGEREF _Toc75959634 \h </w:instrText>
        </w:r>
        <w:r w:rsidR="005D0D95">
          <w:rPr>
            <w:webHidden/>
          </w:rPr>
        </w:r>
        <w:r w:rsidR="005D0D95">
          <w:rPr>
            <w:webHidden/>
          </w:rPr>
          <w:fldChar w:fldCharType="separate"/>
        </w:r>
        <w:r w:rsidR="005D0D95">
          <w:rPr>
            <w:webHidden/>
          </w:rPr>
          <w:t>72</w:t>
        </w:r>
        <w:r w:rsidR="005D0D95">
          <w:rPr>
            <w:webHidden/>
          </w:rPr>
          <w:fldChar w:fldCharType="end"/>
        </w:r>
      </w:hyperlink>
    </w:p>
    <w:p w14:paraId="067DDBA8" w14:textId="77777777" w:rsidR="005D0D95" w:rsidRDefault="004E33E6">
      <w:pPr>
        <w:pStyle w:val="35"/>
        <w:rPr>
          <w:rFonts w:asciiTheme="minorHAnsi" w:hAnsiTheme="minorHAnsi" w:cstheme="minorBidi"/>
          <w:sz w:val="22"/>
          <w:szCs w:val="22"/>
        </w:rPr>
      </w:pPr>
      <w:hyperlink w:anchor="_Toc75959635" w:history="1">
        <w:r w:rsidR="005D0D95" w:rsidRPr="0076110C">
          <w:rPr>
            <w:rStyle w:val="affa"/>
            <w:rFonts w:ascii="Times New Roman" w:hAnsi="Times New Roman"/>
          </w:rPr>
          <w:t>7.1</w:t>
        </w:r>
        <w:r w:rsidR="005D0D95">
          <w:rPr>
            <w:rFonts w:asciiTheme="minorHAnsi" w:hAnsiTheme="minorHAnsi" w:cstheme="minorBidi"/>
            <w:sz w:val="22"/>
            <w:szCs w:val="22"/>
          </w:rPr>
          <w:tab/>
        </w:r>
        <w:r w:rsidR="005D0D95" w:rsidRPr="0076110C">
          <w:rPr>
            <w:rStyle w:val="affa"/>
            <w:rFonts w:ascii="Times New Roman" w:hAnsi="Times New Roman"/>
          </w:rPr>
          <w:t>Заявка на аккредитацию (форма 1)</w:t>
        </w:r>
        <w:r w:rsidR="005D0D95">
          <w:rPr>
            <w:webHidden/>
          </w:rPr>
          <w:tab/>
        </w:r>
        <w:r w:rsidR="005D0D95">
          <w:rPr>
            <w:webHidden/>
          </w:rPr>
          <w:fldChar w:fldCharType="begin"/>
        </w:r>
        <w:r w:rsidR="005D0D95">
          <w:rPr>
            <w:webHidden/>
          </w:rPr>
          <w:instrText xml:space="preserve"> PAGEREF _Toc75959635 \h </w:instrText>
        </w:r>
        <w:r w:rsidR="005D0D95">
          <w:rPr>
            <w:webHidden/>
          </w:rPr>
        </w:r>
        <w:r w:rsidR="005D0D95">
          <w:rPr>
            <w:webHidden/>
          </w:rPr>
          <w:fldChar w:fldCharType="separate"/>
        </w:r>
        <w:r w:rsidR="005D0D95">
          <w:rPr>
            <w:webHidden/>
          </w:rPr>
          <w:t>72</w:t>
        </w:r>
        <w:r w:rsidR="005D0D95">
          <w:rPr>
            <w:webHidden/>
          </w:rPr>
          <w:fldChar w:fldCharType="end"/>
        </w:r>
      </w:hyperlink>
    </w:p>
    <w:p w14:paraId="256077D3" w14:textId="77777777" w:rsidR="005D0D95" w:rsidRDefault="004E33E6">
      <w:pPr>
        <w:pStyle w:val="35"/>
        <w:rPr>
          <w:rFonts w:asciiTheme="minorHAnsi" w:hAnsiTheme="minorHAnsi" w:cstheme="minorBidi"/>
          <w:sz w:val="22"/>
          <w:szCs w:val="22"/>
        </w:rPr>
      </w:pPr>
      <w:hyperlink w:anchor="_Toc75959636" w:history="1">
        <w:r w:rsidR="005D0D95" w:rsidRPr="0076110C">
          <w:rPr>
            <w:rStyle w:val="affa"/>
            <w:rFonts w:ascii="Times New Roman" w:hAnsi="Times New Roman"/>
          </w:rPr>
          <w:t>7.2</w:t>
        </w:r>
        <w:r w:rsidR="005D0D95">
          <w:rPr>
            <w:rFonts w:asciiTheme="minorHAnsi" w:hAnsiTheme="minorHAnsi" w:cstheme="minorBidi"/>
            <w:sz w:val="22"/>
            <w:szCs w:val="22"/>
          </w:rPr>
          <w:tab/>
        </w:r>
        <w:r w:rsidR="005D0D95" w:rsidRPr="0076110C">
          <w:rPr>
            <w:rStyle w:val="affa"/>
            <w:rFonts w:ascii="Times New Roman" w:hAnsi="Times New Roman"/>
          </w:rPr>
          <w:t>Заявка (форма 2)</w:t>
        </w:r>
        <w:r w:rsidR="005D0D95">
          <w:rPr>
            <w:webHidden/>
          </w:rPr>
          <w:tab/>
        </w:r>
        <w:r w:rsidR="005D0D95">
          <w:rPr>
            <w:webHidden/>
          </w:rPr>
          <w:fldChar w:fldCharType="begin"/>
        </w:r>
        <w:r w:rsidR="005D0D95">
          <w:rPr>
            <w:webHidden/>
          </w:rPr>
          <w:instrText xml:space="preserve"> PAGEREF _Toc75959636 \h </w:instrText>
        </w:r>
        <w:r w:rsidR="005D0D95">
          <w:rPr>
            <w:webHidden/>
          </w:rPr>
        </w:r>
        <w:r w:rsidR="005D0D95">
          <w:rPr>
            <w:webHidden/>
          </w:rPr>
          <w:fldChar w:fldCharType="separate"/>
        </w:r>
        <w:r w:rsidR="005D0D95">
          <w:rPr>
            <w:webHidden/>
          </w:rPr>
          <w:t>78</w:t>
        </w:r>
        <w:r w:rsidR="005D0D95">
          <w:rPr>
            <w:webHidden/>
          </w:rPr>
          <w:fldChar w:fldCharType="end"/>
        </w:r>
      </w:hyperlink>
    </w:p>
    <w:p w14:paraId="00E1B18C" w14:textId="77777777" w:rsidR="005D0D95" w:rsidRDefault="004E33E6">
      <w:pPr>
        <w:pStyle w:val="35"/>
        <w:rPr>
          <w:rFonts w:asciiTheme="minorHAnsi" w:hAnsiTheme="minorHAnsi" w:cstheme="minorBidi"/>
          <w:sz w:val="22"/>
          <w:szCs w:val="22"/>
        </w:rPr>
      </w:pPr>
      <w:hyperlink w:anchor="_Toc75959637" w:history="1">
        <w:r w:rsidR="005D0D95" w:rsidRPr="0076110C">
          <w:rPr>
            <w:rStyle w:val="affa"/>
            <w:rFonts w:ascii="Times New Roman" w:hAnsi="Times New Roman"/>
          </w:rPr>
          <w:t>7.3</w:t>
        </w:r>
        <w:r w:rsidR="005D0D95">
          <w:rPr>
            <w:rFonts w:asciiTheme="minorHAnsi" w:hAnsiTheme="minorHAnsi" w:cstheme="minorBidi"/>
            <w:sz w:val="22"/>
            <w:szCs w:val="22"/>
          </w:rPr>
          <w:tab/>
        </w:r>
        <w:r w:rsidR="005D0D95" w:rsidRPr="0076110C">
          <w:rPr>
            <w:rStyle w:val="affa"/>
            <w:rFonts w:ascii="Times New Roman" w:hAnsi="Times New Roman"/>
          </w:rPr>
          <w:t>Коммерческое предложение (форма 3)</w:t>
        </w:r>
        <w:r w:rsidR="005D0D95">
          <w:rPr>
            <w:webHidden/>
          </w:rPr>
          <w:tab/>
        </w:r>
        <w:r w:rsidR="005D0D95">
          <w:rPr>
            <w:webHidden/>
          </w:rPr>
          <w:fldChar w:fldCharType="begin"/>
        </w:r>
        <w:r w:rsidR="005D0D95">
          <w:rPr>
            <w:webHidden/>
          </w:rPr>
          <w:instrText xml:space="preserve"> PAGEREF _Toc75959637 \h </w:instrText>
        </w:r>
        <w:r w:rsidR="005D0D95">
          <w:rPr>
            <w:webHidden/>
          </w:rPr>
        </w:r>
        <w:r w:rsidR="005D0D95">
          <w:rPr>
            <w:webHidden/>
          </w:rPr>
          <w:fldChar w:fldCharType="separate"/>
        </w:r>
        <w:r w:rsidR="005D0D95">
          <w:rPr>
            <w:webHidden/>
          </w:rPr>
          <w:t>82</w:t>
        </w:r>
        <w:r w:rsidR="005D0D95">
          <w:rPr>
            <w:webHidden/>
          </w:rPr>
          <w:fldChar w:fldCharType="end"/>
        </w:r>
      </w:hyperlink>
    </w:p>
    <w:p w14:paraId="6D64FDCE" w14:textId="77777777" w:rsidR="005D0D95" w:rsidRDefault="004E33E6">
      <w:pPr>
        <w:pStyle w:val="35"/>
        <w:rPr>
          <w:rFonts w:asciiTheme="minorHAnsi" w:hAnsiTheme="minorHAnsi" w:cstheme="minorBidi"/>
          <w:sz w:val="22"/>
          <w:szCs w:val="22"/>
        </w:rPr>
      </w:pPr>
      <w:hyperlink w:anchor="_Toc75959638" w:history="1">
        <w:r w:rsidR="005D0D95" w:rsidRPr="0076110C">
          <w:rPr>
            <w:rStyle w:val="affa"/>
            <w:rFonts w:ascii="Times New Roman" w:hAnsi="Times New Roman"/>
          </w:rPr>
          <w:t>7.4</w:t>
        </w:r>
        <w:r w:rsidR="005D0D95">
          <w:rPr>
            <w:rFonts w:asciiTheme="minorHAnsi" w:hAnsiTheme="minorHAnsi" w:cstheme="minorBidi"/>
            <w:sz w:val="22"/>
            <w:szCs w:val="22"/>
          </w:rPr>
          <w:tab/>
        </w:r>
        <w:r w:rsidR="005D0D95" w:rsidRPr="0076110C">
          <w:rPr>
            <w:rStyle w:val="affa"/>
            <w:rFonts w:ascii="Times New Roman" w:hAnsi="Times New Roman"/>
          </w:rPr>
          <w:t>Техническое предложение (форма 4)</w:t>
        </w:r>
        <w:r w:rsidR="005D0D95">
          <w:rPr>
            <w:webHidden/>
          </w:rPr>
          <w:tab/>
        </w:r>
        <w:r w:rsidR="005D0D95">
          <w:rPr>
            <w:webHidden/>
          </w:rPr>
          <w:fldChar w:fldCharType="begin"/>
        </w:r>
        <w:r w:rsidR="005D0D95">
          <w:rPr>
            <w:webHidden/>
          </w:rPr>
          <w:instrText xml:space="preserve"> PAGEREF _Toc75959638 \h </w:instrText>
        </w:r>
        <w:r w:rsidR="005D0D95">
          <w:rPr>
            <w:webHidden/>
          </w:rPr>
        </w:r>
        <w:r w:rsidR="005D0D95">
          <w:rPr>
            <w:webHidden/>
          </w:rPr>
          <w:fldChar w:fldCharType="separate"/>
        </w:r>
        <w:r w:rsidR="005D0D95">
          <w:rPr>
            <w:webHidden/>
          </w:rPr>
          <w:t>83</w:t>
        </w:r>
        <w:r w:rsidR="005D0D95">
          <w:rPr>
            <w:webHidden/>
          </w:rPr>
          <w:fldChar w:fldCharType="end"/>
        </w:r>
      </w:hyperlink>
    </w:p>
    <w:p w14:paraId="5602FA23" w14:textId="03024571" w:rsidR="005D0D95" w:rsidRDefault="004E33E6">
      <w:pPr>
        <w:pStyle w:val="35"/>
        <w:rPr>
          <w:rFonts w:asciiTheme="minorHAnsi" w:hAnsiTheme="minorHAnsi" w:cstheme="minorBidi"/>
          <w:sz w:val="22"/>
          <w:szCs w:val="22"/>
        </w:rPr>
      </w:pPr>
      <w:hyperlink w:anchor="_Toc75959639" w:history="1">
        <w:r w:rsidR="005D0D95" w:rsidRPr="0076110C">
          <w:rPr>
            <w:rStyle w:val="affa"/>
            <w:rFonts w:ascii="Times New Roman" w:hAnsi="Times New Roman"/>
          </w:rPr>
          <w:t>7.5</w:t>
        </w:r>
        <w:r w:rsidR="005D0D95">
          <w:rPr>
            <w:rFonts w:asciiTheme="minorHAnsi" w:hAnsiTheme="minorHAnsi" w:cstheme="minorBidi"/>
            <w:sz w:val="22"/>
            <w:szCs w:val="22"/>
          </w:rPr>
          <w:tab/>
        </w:r>
      </w:hyperlink>
      <w:hyperlink w:anchor="_Toc75959642" w:history="1">
        <w:r w:rsidR="005D0D95" w:rsidRPr="0076110C">
          <w:rPr>
            <w:rStyle w:val="affa"/>
            <w:rFonts w:ascii="Times New Roman" w:hAnsi="Times New Roman"/>
          </w:rPr>
          <w:t>План распределения объемов поставки продукции (форма </w:t>
        </w:r>
        <w:r w:rsidR="000C114B">
          <w:rPr>
            <w:rStyle w:val="affa"/>
            <w:rFonts w:ascii="Times New Roman" w:hAnsi="Times New Roman"/>
          </w:rPr>
          <w:t>5</w:t>
        </w:r>
        <w:r w:rsidR="005D0D95" w:rsidRPr="000C114B">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_Toc75959642 \h </w:instrText>
        </w:r>
        <w:r w:rsidR="005D0D95">
          <w:rPr>
            <w:webHidden/>
          </w:rPr>
        </w:r>
        <w:r w:rsidR="005D0D95">
          <w:rPr>
            <w:webHidden/>
          </w:rPr>
          <w:fldChar w:fldCharType="separate"/>
        </w:r>
        <w:r w:rsidR="005D0D95">
          <w:rPr>
            <w:webHidden/>
          </w:rPr>
          <w:t>88</w:t>
        </w:r>
        <w:r w:rsidR="005D0D95">
          <w:rPr>
            <w:webHidden/>
          </w:rPr>
          <w:fldChar w:fldCharType="end"/>
        </w:r>
      </w:hyperlink>
    </w:p>
    <w:p w14:paraId="4B42FB0A" w14:textId="31263F0A" w:rsidR="005D0D95" w:rsidRDefault="004E33E6">
      <w:pPr>
        <w:pStyle w:val="35"/>
        <w:rPr>
          <w:rFonts w:asciiTheme="minorHAnsi" w:hAnsiTheme="minorHAnsi" w:cstheme="minorBidi"/>
          <w:sz w:val="22"/>
          <w:szCs w:val="22"/>
        </w:rPr>
      </w:pPr>
      <w:hyperlink w:anchor="_Toc75959643" w:history="1">
        <w:r w:rsidR="00BA2879">
          <w:rPr>
            <w:rStyle w:val="affa"/>
            <w:rFonts w:ascii="Times New Roman" w:hAnsi="Times New Roman"/>
          </w:rPr>
          <w:t>7.6</w:t>
        </w:r>
        <w:r w:rsidR="005D0D95">
          <w:rPr>
            <w:rFonts w:asciiTheme="minorHAnsi" w:hAnsiTheme="minorHAnsi" w:cstheme="minorBidi"/>
            <w:sz w:val="22"/>
            <w:szCs w:val="22"/>
          </w:rPr>
          <w:tab/>
        </w:r>
        <w:r w:rsidR="005D0D95" w:rsidRPr="0076110C">
          <w:rPr>
            <w:rStyle w:val="affa"/>
            <w:rFonts w:ascii="Times New Roman" w:hAnsi="Times New Roman"/>
          </w:rPr>
          <w:t>Декларация соответствия члена коллективного участника (форма </w:t>
        </w:r>
        <w:r w:rsidR="000C114B">
          <w:rPr>
            <w:rStyle w:val="affa"/>
            <w:rFonts w:ascii="Times New Roman" w:hAnsi="Times New Roman"/>
          </w:rPr>
          <w:t>6</w:t>
        </w:r>
        <w:r w:rsidR="005D0D95" w:rsidRPr="0076110C">
          <w:rPr>
            <w:rStyle w:val="affa"/>
            <w:rFonts w:ascii="Times New Roman" w:hAnsi="Times New Roman"/>
          </w:rPr>
          <w:t>)</w:t>
        </w:r>
        <w:r w:rsidR="005D0D95">
          <w:rPr>
            <w:webHidden/>
          </w:rPr>
          <w:tab/>
        </w:r>
        <w:r w:rsidR="005D0D95">
          <w:rPr>
            <w:webHidden/>
          </w:rPr>
          <w:fldChar w:fldCharType="begin"/>
        </w:r>
        <w:r w:rsidR="005D0D95">
          <w:rPr>
            <w:webHidden/>
          </w:rPr>
          <w:instrText xml:space="preserve"> PAGEREF _Toc75959643 \h </w:instrText>
        </w:r>
        <w:r w:rsidR="005D0D95">
          <w:rPr>
            <w:webHidden/>
          </w:rPr>
        </w:r>
        <w:r w:rsidR="005D0D95">
          <w:rPr>
            <w:webHidden/>
          </w:rPr>
          <w:fldChar w:fldCharType="separate"/>
        </w:r>
        <w:r w:rsidR="005D0D95">
          <w:rPr>
            <w:webHidden/>
          </w:rPr>
          <w:t>89</w:t>
        </w:r>
        <w:r w:rsidR="005D0D95">
          <w:rPr>
            <w:webHidden/>
          </w:rPr>
          <w:fldChar w:fldCharType="end"/>
        </w:r>
      </w:hyperlink>
    </w:p>
    <w:p w14:paraId="63A57ECE"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644" w:history="1">
        <w:r w:rsidR="005D0D95" w:rsidRPr="0076110C">
          <w:rPr>
            <w:rStyle w:val="affa"/>
            <w:rFonts w:ascii="Times New Roman" w:hAnsi="Times New Roman"/>
          </w:rPr>
          <w:t>8.</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ПРОЕКТ ДОГОВОРА</w:t>
        </w:r>
        <w:r w:rsidR="005D0D95">
          <w:rPr>
            <w:webHidden/>
          </w:rPr>
          <w:tab/>
        </w:r>
        <w:r w:rsidR="005D0D95">
          <w:rPr>
            <w:webHidden/>
          </w:rPr>
          <w:fldChar w:fldCharType="begin"/>
        </w:r>
        <w:r w:rsidR="005D0D95">
          <w:rPr>
            <w:webHidden/>
          </w:rPr>
          <w:instrText xml:space="preserve"> PAGEREF _Toc75959644 \h </w:instrText>
        </w:r>
        <w:r w:rsidR="005D0D95">
          <w:rPr>
            <w:webHidden/>
          </w:rPr>
        </w:r>
        <w:r w:rsidR="005D0D95">
          <w:rPr>
            <w:webHidden/>
          </w:rPr>
          <w:fldChar w:fldCharType="separate"/>
        </w:r>
        <w:r w:rsidR="005D0D95">
          <w:rPr>
            <w:webHidden/>
          </w:rPr>
          <w:t>91</w:t>
        </w:r>
        <w:r w:rsidR="005D0D95">
          <w:rPr>
            <w:webHidden/>
          </w:rPr>
          <w:fldChar w:fldCharType="end"/>
        </w:r>
      </w:hyperlink>
    </w:p>
    <w:p w14:paraId="5EFE8C4F"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645" w:history="1">
        <w:r w:rsidR="005D0D95" w:rsidRPr="0076110C">
          <w:rPr>
            <w:rStyle w:val="affa"/>
            <w:rFonts w:ascii="Times New Roman" w:hAnsi="Times New Roman"/>
          </w:rPr>
          <w:t>9.</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ТРЕБОВАНИЯ К ПРОДУКЦИИ (ПРЕДМЕТУ ЗАКУПКИ)</w:t>
        </w:r>
        <w:r w:rsidR="005D0D95">
          <w:rPr>
            <w:webHidden/>
          </w:rPr>
          <w:tab/>
        </w:r>
        <w:r w:rsidR="005D0D95">
          <w:rPr>
            <w:webHidden/>
          </w:rPr>
          <w:fldChar w:fldCharType="begin"/>
        </w:r>
        <w:r w:rsidR="005D0D95">
          <w:rPr>
            <w:webHidden/>
          </w:rPr>
          <w:instrText xml:space="preserve"> PAGEREF _Toc75959645 \h </w:instrText>
        </w:r>
        <w:r w:rsidR="005D0D95">
          <w:rPr>
            <w:webHidden/>
          </w:rPr>
        </w:r>
        <w:r w:rsidR="005D0D95">
          <w:rPr>
            <w:webHidden/>
          </w:rPr>
          <w:fldChar w:fldCharType="separate"/>
        </w:r>
        <w:r w:rsidR="005D0D95">
          <w:rPr>
            <w:webHidden/>
          </w:rPr>
          <w:t>92</w:t>
        </w:r>
        <w:r w:rsidR="005D0D95">
          <w:rPr>
            <w:webHidden/>
          </w:rPr>
          <w:fldChar w:fldCharType="end"/>
        </w:r>
      </w:hyperlink>
    </w:p>
    <w:p w14:paraId="6659ACFB" w14:textId="77777777" w:rsidR="005D0D95" w:rsidRDefault="004E33E6">
      <w:pPr>
        <w:pStyle w:val="2a"/>
        <w:tabs>
          <w:tab w:val="left" w:pos="1134"/>
          <w:tab w:val="right" w:leader="dot" w:pos="9771"/>
        </w:tabs>
        <w:rPr>
          <w:rFonts w:asciiTheme="minorHAnsi" w:eastAsiaTheme="minorEastAsia" w:hAnsiTheme="minorHAnsi" w:cstheme="minorBidi"/>
          <w:sz w:val="22"/>
          <w:szCs w:val="22"/>
        </w:rPr>
      </w:pPr>
      <w:hyperlink w:anchor="_Toc75959646" w:history="1">
        <w:r w:rsidR="005D0D95" w:rsidRPr="0076110C">
          <w:rPr>
            <w:rStyle w:val="affa"/>
            <w:rFonts w:ascii="Times New Roman" w:hAnsi="Times New Roman"/>
          </w:rPr>
          <w:t>10.</w:t>
        </w:r>
        <w:r w:rsidR="005D0D95">
          <w:rPr>
            <w:rFonts w:asciiTheme="minorHAnsi" w:eastAsiaTheme="minorEastAsia" w:hAnsiTheme="minorHAnsi" w:cstheme="minorBidi"/>
            <w:sz w:val="22"/>
            <w:szCs w:val="22"/>
          </w:rPr>
          <w:tab/>
        </w:r>
        <w:r w:rsidR="005D0D95" w:rsidRPr="0076110C">
          <w:rPr>
            <w:rStyle w:val="affa"/>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5D0D95">
          <w:rPr>
            <w:webHidden/>
          </w:rPr>
          <w:tab/>
        </w:r>
        <w:r w:rsidR="005D0D95">
          <w:rPr>
            <w:webHidden/>
          </w:rPr>
          <w:fldChar w:fldCharType="begin"/>
        </w:r>
        <w:r w:rsidR="005D0D95">
          <w:rPr>
            <w:webHidden/>
          </w:rPr>
          <w:instrText xml:space="preserve"> PAGEREF _Toc75959646 \h </w:instrText>
        </w:r>
        <w:r w:rsidR="005D0D95">
          <w:rPr>
            <w:webHidden/>
          </w:rPr>
        </w:r>
        <w:r w:rsidR="005D0D95">
          <w:rPr>
            <w:webHidden/>
          </w:rPr>
          <w:fldChar w:fldCharType="separate"/>
        </w:r>
        <w:r w:rsidR="005D0D95">
          <w:rPr>
            <w:webHidden/>
          </w:rPr>
          <w:t>93</w:t>
        </w:r>
        <w:r w:rsidR="005D0D95">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5959588"/>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31505E" w:rsidRPr="00AF5638" w14:paraId="77AB2186" w14:textId="77777777" w:rsidTr="00E316F2">
        <w:tc>
          <w:tcPr>
            <w:tcW w:w="2235" w:type="dxa"/>
          </w:tcPr>
          <w:p w14:paraId="03D9A9B6" w14:textId="77777777" w:rsidR="0031505E" w:rsidRPr="00AF5638" w:rsidRDefault="0031505E" w:rsidP="00E316F2">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ПП 2013</w:t>
            </w:r>
          </w:p>
        </w:tc>
        <w:tc>
          <w:tcPr>
            <w:tcW w:w="425" w:type="dxa"/>
          </w:tcPr>
          <w:p w14:paraId="5050541A"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34B750FF" w14:textId="77777777" w:rsidR="0031505E" w:rsidRPr="00AF5638" w:rsidRDefault="0031505E" w:rsidP="00E316F2">
            <w:pPr>
              <w:pStyle w:val="a"/>
              <w:numPr>
                <w:ilvl w:val="0"/>
                <w:numId w:val="0"/>
              </w:numPr>
              <w:tabs>
                <w:tab w:val="left" w:pos="2977"/>
                <w:tab w:val="left" w:pos="3544"/>
              </w:tabs>
              <w:rPr>
                <w:rFonts w:ascii="Times New Roman" w:hAnsi="Times New Roman"/>
                <w:sz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5959589"/>
      <w:r w:rsidRPr="007C18BC">
        <w:rPr>
          <w:rFonts w:ascii="Times New Roman" w:hAnsi="Times New Roman"/>
          <w:sz w:val="24"/>
        </w:rPr>
        <w:lastRenderedPageBreak/>
        <w:t>ТЕРМИНЫ И ОПРЕДЕЛЕНИЯ</w:t>
      </w:r>
      <w:bookmarkEnd w:id="7"/>
      <w:bookmarkEnd w:id="8"/>
      <w:bookmarkEnd w:id="9"/>
      <w:bookmarkEnd w:id="10"/>
      <w:bookmarkEnd w:id="11"/>
    </w:p>
    <w:p w14:paraId="45534B14" w14:textId="77777777" w:rsidR="004A40BA" w:rsidRPr="005D0D95" w:rsidRDefault="004A40BA" w:rsidP="005D0D95">
      <w:pPr>
        <w:pStyle w:val="a"/>
        <w:numPr>
          <w:ilvl w:val="0"/>
          <w:numId w:val="0"/>
        </w:numPr>
        <w:ind w:firstLine="1134"/>
        <w:rPr>
          <w:rFonts w:ascii="Times New Roman" w:hAnsi="Times New Roman"/>
          <w:sz w:val="24"/>
        </w:rPr>
      </w:pPr>
      <w:r w:rsidRPr="005D0D95">
        <w:rPr>
          <w:rFonts w:ascii="Times New Roman" w:hAnsi="Times New Roman"/>
          <w:b/>
          <w:sz w:val="24"/>
        </w:rPr>
        <w:t>Аккредитация поставщиков</w:t>
      </w:r>
      <w:r w:rsidRPr="005D0D95">
        <w:rPr>
          <w:rFonts w:ascii="Times New Roman" w:hAnsi="Times New Roman"/>
          <w:sz w:val="24"/>
        </w:rPr>
        <w:t xml:space="preserve"> – комплекс мер, направленных на проявление должной осмотрительности заказчиком 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2"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5D0D95">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w:t>
      </w:r>
      <w:r w:rsidRPr="007C18BC">
        <w:rPr>
          <w:rFonts w:ascii="Times New Roman" w:hAnsi="Times New Roman"/>
          <w:sz w:val="24"/>
        </w:rPr>
        <w:lastRenderedPageBreak/>
        <w:t xml:space="preserve">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75959590"/>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75959591"/>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5D0D95">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75959592"/>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6CB1F8B4" w14:textId="77777777" w:rsidR="00277C69" w:rsidRPr="00DE36F8" w:rsidRDefault="00277C69" w:rsidP="00277C69">
      <w:pPr>
        <w:pStyle w:val="5"/>
        <w:rPr>
          <w:rFonts w:ascii="Times New Roman" w:hAnsi="Times New Roman"/>
          <w:sz w:val="24"/>
        </w:rPr>
      </w:pPr>
      <w:r w:rsidRPr="00DE36F8">
        <w:rPr>
          <w:rFonts w:ascii="Times New Roman" w:hAnsi="Times New Roman"/>
          <w:sz w:val="24"/>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7BD18F93" w14:textId="08B35F0B"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5D0D95" w:rsidRPr="005D0D95">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75959593"/>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75959594"/>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75959595"/>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6451F0DA"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3691BC74"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0FF77F24"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5D0D95" w:rsidRPr="005D0D95">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3872D76C"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277C69">
        <w:rPr>
          <w:rFonts w:ascii="Times New Roman" w:hAnsi="Times New Roman"/>
          <w:sz w:val="24"/>
        </w:rPr>
        <w:t xml:space="preserve"> (п. </w:t>
      </w:r>
      <w:r w:rsidR="00277C69">
        <w:rPr>
          <w:rFonts w:ascii="Times New Roman" w:hAnsi="Times New Roman"/>
          <w:sz w:val="24"/>
        </w:rPr>
        <w:fldChar w:fldCharType="begin"/>
      </w:r>
      <w:r w:rsidR="00277C69">
        <w:rPr>
          <w:rFonts w:ascii="Times New Roman" w:hAnsi="Times New Roman"/>
          <w:sz w:val="24"/>
        </w:rPr>
        <w:instrText xml:space="preserve"> REF _Ref410945593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3.5.2(2)</w:t>
      </w:r>
      <w:r w:rsidR="00277C69">
        <w:rPr>
          <w:rFonts w:ascii="Times New Roman" w:hAnsi="Times New Roman"/>
          <w:sz w:val="24"/>
        </w:rPr>
        <w:fldChar w:fldCharType="end"/>
      </w:r>
      <w:r w:rsidR="00277C69">
        <w:rPr>
          <w:rFonts w:ascii="Times New Roman" w:hAnsi="Times New Roman"/>
          <w:sz w:val="24"/>
        </w:rPr>
        <w:t>)</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w:t>
      </w:r>
      <w:r w:rsidR="00277C69">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277C69" w:rsidRPr="00673F7A">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277C69">
        <w:rPr>
          <w:rFonts w:ascii="Times New Roman" w:hAnsi="Times New Roman"/>
          <w:sz w:val="24"/>
        </w:rPr>
        <w:t xml:space="preserve">. </w:t>
      </w:r>
      <w:r w:rsidR="00C32406" w:rsidRPr="007C18BC">
        <w:rPr>
          <w:rFonts w:ascii="Times New Roman" w:hAnsi="Times New Roman"/>
          <w:sz w:val="24"/>
        </w:rPr>
        <w:t>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5D0D95">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2562D0DA"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5D0D95" w:rsidRPr="005D0D95">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75959596"/>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5AF30393"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5D0D95" w:rsidRPr="005D0D95">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5D0D95">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5D0D95">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7DD0A13"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5D0D95" w:rsidRPr="005D0D95">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5D0D95">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5D0D95">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5D0D95">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5D0D95">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75959597"/>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75959598"/>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35D8556B"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5D0D95" w:rsidRPr="005D0D95">
        <w:rPr>
          <w:rFonts w:ascii="Times New Roman" w:hAnsi="Times New Roman"/>
          <w:sz w:val="24"/>
        </w:rPr>
        <w:t>4.2</w:t>
      </w:r>
      <w:r w:rsidR="001A34B4">
        <w:fldChar w:fldCharType="end"/>
      </w:r>
      <w:r w:rsidR="00200770" w:rsidRPr="007C18BC">
        <w:rPr>
          <w:rFonts w:ascii="Times New Roman" w:hAnsi="Times New Roman"/>
          <w:sz w:val="24"/>
        </w:rPr>
        <w:t>);</w:t>
      </w:r>
    </w:p>
    <w:p w14:paraId="10DAB90F" w14:textId="237B1512"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5D0D95" w:rsidRPr="005D0D95">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5D0D95" w:rsidRPr="005D0D95">
        <w:rPr>
          <w:rFonts w:ascii="Times New Roman" w:hAnsi="Times New Roman"/>
          <w:sz w:val="24"/>
        </w:rPr>
        <w:t>4.4</w:t>
      </w:r>
      <w:r w:rsidR="001A34B4">
        <w:fldChar w:fldCharType="end"/>
      </w:r>
      <w:r w:rsidR="00200770" w:rsidRPr="007C18BC">
        <w:rPr>
          <w:rFonts w:ascii="Times New Roman" w:hAnsi="Times New Roman"/>
          <w:sz w:val="24"/>
        </w:rPr>
        <w:t>);</w:t>
      </w:r>
    </w:p>
    <w:p w14:paraId="31FA2108" w14:textId="22718223"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63D20CAA" w14:textId="753E703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5D0D95" w:rsidRPr="005D0D95">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5D0D95" w:rsidRPr="005D0D95">
        <w:rPr>
          <w:rFonts w:ascii="Times New Roman" w:hAnsi="Times New Roman"/>
          <w:sz w:val="24"/>
        </w:rPr>
        <w:t>4.10</w:t>
      </w:r>
      <w:r w:rsidR="001A34B4">
        <w:fldChar w:fldCharType="end"/>
      </w:r>
      <w:r w:rsidRPr="007C18BC">
        <w:rPr>
          <w:rFonts w:ascii="Times New Roman" w:hAnsi="Times New Roman"/>
          <w:sz w:val="24"/>
        </w:rPr>
        <w:t>);</w:t>
      </w:r>
    </w:p>
    <w:p w14:paraId="0C3CD105" w14:textId="7762D77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5D0D95" w:rsidRPr="005D0D95">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5D0D95">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0B046975"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5D0D95" w:rsidRPr="005D0D95">
        <w:rPr>
          <w:rFonts w:ascii="Times New Roman" w:hAnsi="Times New Roman"/>
          <w:sz w:val="24"/>
        </w:rPr>
        <w:t>4.17</w:t>
      </w:r>
      <w:r w:rsidR="001A34B4">
        <w:fldChar w:fldCharType="end"/>
      </w:r>
      <w:r w:rsidRPr="007C18BC">
        <w:rPr>
          <w:rFonts w:ascii="Times New Roman" w:hAnsi="Times New Roman"/>
          <w:sz w:val="24"/>
        </w:rPr>
        <w:t>);</w:t>
      </w:r>
    </w:p>
    <w:p w14:paraId="5DF1DC3D" w14:textId="16ACE62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5D0D95" w:rsidRPr="005D0D95">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5D0D95" w:rsidRPr="005D0D95">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75959599"/>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5D0D95">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75959600"/>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21D57161"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5D0D95" w:rsidRPr="005D0D95">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146B6525"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5D0D95" w:rsidRPr="005D0D95">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75959601"/>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75959602"/>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522464D6"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5D0D95">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75959603"/>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593D4AF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5D0D95">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1F71F525"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75959604"/>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71D6593D"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5D0D95">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75959605"/>
      <w:r w:rsidRPr="007C18BC">
        <w:rPr>
          <w:rFonts w:ascii="Times New Roman" w:hAnsi="Times New Roman"/>
          <w:sz w:val="24"/>
        </w:rPr>
        <w:t>Обеспечение заявки</w:t>
      </w:r>
      <w:bookmarkEnd w:id="278"/>
      <w:bookmarkEnd w:id="279"/>
      <w:bookmarkEnd w:id="280"/>
      <w:bookmarkEnd w:id="281"/>
      <w:bookmarkEnd w:id="282"/>
    </w:p>
    <w:p w14:paraId="7B4B69DC" w14:textId="472A8055"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5D0D95">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448A0A6E"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5D0D95" w:rsidRPr="005D0D95">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D752D5" w14:textId="77777777" w:rsidR="00277C69" w:rsidRPr="00FF743B" w:rsidRDefault="00277C69" w:rsidP="00277C69">
      <w:pPr>
        <w:pStyle w:val="5"/>
        <w:rPr>
          <w:rFonts w:ascii="Times New Roman" w:hAnsi="Times New Roman"/>
          <w:sz w:val="24"/>
        </w:rPr>
      </w:pPr>
      <w:r w:rsidRPr="00FF743B">
        <w:rPr>
          <w:rFonts w:ascii="Times New Roman" w:hAnsi="Times New Roman"/>
          <w:sz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75959606"/>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7EBEF7B9"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7F326545"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5D0D95" w:rsidRPr="005D0D95">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43C36A" w14:textId="3797D34D" w:rsidR="004A40BA" w:rsidRPr="004A40BA" w:rsidRDefault="004A40BA" w:rsidP="004A40BA">
      <w:pPr>
        <w:pStyle w:val="4"/>
        <w:keepNext/>
        <w:rPr>
          <w:rFonts w:ascii="Times New Roman" w:hAnsi="Times New Roman"/>
          <w:sz w:val="24"/>
        </w:rPr>
      </w:pPr>
      <w:r w:rsidRPr="004A40BA">
        <w:rPr>
          <w:rFonts w:ascii="Times New Roman" w:hAnsi="Times New Roman"/>
          <w:sz w:val="24"/>
        </w:rPr>
        <w:t xml:space="preserve">В случае отсутствия у участника закупки на дату подачи заявки аккредитации, предусмотренной в п. 6.7 Положения о закупке, такой участник закупки подает заявку на аккредитацию в порядке, предусмотренном в п. </w:t>
      </w:r>
      <w:r w:rsidRPr="004A40BA">
        <w:rPr>
          <w:rFonts w:ascii="Times New Roman" w:hAnsi="Times New Roman"/>
          <w:sz w:val="24"/>
        </w:rPr>
        <w:fldChar w:fldCharType="begin"/>
      </w:r>
      <w:r w:rsidRPr="004A40BA">
        <w:rPr>
          <w:rFonts w:ascii="Times New Roman" w:hAnsi="Times New Roman"/>
          <w:sz w:val="24"/>
        </w:rPr>
        <w:instrText xml:space="preserve"> REF _Ref74929012 \r \h  \* MERGEFORMAT </w:instrText>
      </w:r>
      <w:r w:rsidRPr="004A40BA">
        <w:rPr>
          <w:rFonts w:ascii="Times New Roman" w:hAnsi="Times New Roman"/>
          <w:sz w:val="24"/>
        </w:rPr>
      </w:r>
      <w:r w:rsidRPr="004A40BA">
        <w:rPr>
          <w:rFonts w:ascii="Times New Roman" w:hAnsi="Times New Roman"/>
          <w:sz w:val="24"/>
        </w:rPr>
        <w:fldChar w:fldCharType="separate"/>
      </w:r>
      <w:r w:rsidR="005D0D95">
        <w:rPr>
          <w:rFonts w:ascii="Times New Roman" w:hAnsi="Times New Roman"/>
          <w:sz w:val="24"/>
        </w:rPr>
        <w:t>5.1</w:t>
      </w:r>
      <w:r w:rsidRPr="004A40BA">
        <w:rPr>
          <w:rFonts w:ascii="Times New Roman" w:hAnsi="Times New Roman"/>
          <w:sz w:val="24"/>
        </w:rPr>
        <w:fldChar w:fldCharType="end"/>
      </w:r>
      <w:r w:rsidRPr="004A40BA">
        <w:rPr>
          <w:rFonts w:ascii="Times New Roman" w:hAnsi="Times New Roman"/>
          <w:sz w:val="24"/>
        </w:rPr>
        <w:t>.</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75959607"/>
      <w:r w:rsidRPr="007C18BC">
        <w:rPr>
          <w:rFonts w:ascii="Times New Roman" w:hAnsi="Times New Roman"/>
          <w:sz w:val="24"/>
        </w:rPr>
        <w:t>Изменение или отзыв заявки</w:t>
      </w:r>
      <w:bookmarkEnd w:id="289"/>
      <w:bookmarkEnd w:id="290"/>
      <w:bookmarkEnd w:id="291"/>
    </w:p>
    <w:p w14:paraId="11B47BDD" w14:textId="4B640C04"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5D0D95" w:rsidRPr="005D0D95">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75959608"/>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75959609"/>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6FB88A73"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5D0D95" w:rsidRPr="005D0D95">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5D0D95" w:rsidRPr="005D0D95">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15A460FB"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5D0D95">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5E2932C1"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6D8D1171"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3EA2FCA7"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5D0D95" w:rsidRPr="005D0D95">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5D0D95" w:rsidRPr="005D0D95">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0DC375E0"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5D0D95">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5D0D95" w:rsidRPr="005D0D95">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6B2D137C"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5D0D95" w:rsidRPr="005D0D95">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w:t>
      </w:r>
    </w:p>
    <w:p w14:paraId="1F05E8F3" w14:textId="3B515BF5"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3B418CA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5D0D95" w:rsidRPr="005D0D95">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10CBEEF"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2)</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5D0D95" w:rsidRPr="005D0D95">
        <w:rPr>
          <w:rFonts w:ascii="Times New Roman" w:hAnsi="Times New Roman"/>
          <w:sz w:val="24"/>
        </w:rPr>
        <w:t>4)</w:t>
      </w:r>
      <w:r w:rsidR="0056454C">
        <w:rPr>
          <w:rFonts w:ascii="Times New Roman" w:hAnsi="Times New Roman"/>
          <w:sz w:val="24"/>
          <w:lang w:val="en-US"/>
        </w:rPr>
        <w:fldChar w:fldCharType="end"/>
      </w:r>
      <w:r w:rsidR="0056454C">
        <w:rPr>
          <w:rFonts w:ascii="Times New Roman" w:hAnsi="Times New Roman"/>
          <w:sz w:val="24"/>
        </w:rPr>
        <w:t> - </w:t>
      </w:r>
      <w:r w:rsidR="00FA0BD3">
        <w:rPr>
          <w:rFonts w:ascii="Times New Roman" w:hAnsi="Times New Roman"/>
          <w:sz w:val="24"/>
        </w:rPr>
        <w:fldChar w:fldCharType="begin"/>
      </w:r>
      <w:r w:rsidR="00FA0BD3">
        <w:rPr>
          <w:rFonts w:ascii="Times New Roman" w:hAnsi="Times New Roman"/>
          <w:sz w:val="24"/>
        </w:rPr>
        <w:instrText xml:space="preserve"> REF _Ref58241972 \r \h </w:instrText>
      </w:r>
      <w:r w:rsidR="00FA0BD3">
        <w:rPr>
          <w:rFonts w:ascii="Times New Roman" w:hAnsi="Times New Roman"/>
          <w:sz w:val="24"/>
        </w:rPr>
      </w:r>
      <w:r w:rsidR="00FA0BD3">
        <w:rPr>
          <w:rFonts w:ascii="Times New Roman" w:hAnsi="Times New Roman"/>
          <w:sz w:val="24"/>
        </w:rPr>
        <w:fldChar w:fldCharType="separate"/>
      </w:r>
      <w:r w:rsidR="005D0D95">
        <w:rPr>
          <w:rFonts w:ascii="Times New Roman" w:hAnsi="Times New Roman"/>
          <w:sz w:val="24"/>
        </w:rPr>
        <w:t>8)</w:t>
      </w:r>
      <w:r w:rsidR="00FA0BD3">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5D0D95">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6105752B"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5D0D95" w:rsidRPr="005D0D95">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512B62A1"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5D0D95">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5D0D95" w:rsidRPr="005D0D95">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5D0D95" w:rsidRPr="005D0D95">
        <w:rPr>
          <w:rFonts w:ascii="Times New Roman" w:hAnsi="Times New Roman"/>
          <w:sz w:val="24"/>
        </w:rPr>
        <w:t>7.4</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08738A2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6B7B5E7F" w14:textId="77777777" w:rsidR="00FA0BD3" w:rsidRPr="00351E26" w:rsidRDefault="00FA0BD3" w:rsidP="00FA0BD3">
      <w:pPr>
        <w:pStyle w:val="5"/>
        <w:rPr>
          <w:rFonts w:ascii="Times New Roman" w:hAnsi="Times New Roman"/>
          <w:sz w:val="24"/>
        </w:rPr>
      </w:pPr>
      <w:r w:rsidRPr="00351E26">
        <w:rPr>
          <w:rFonts w:ascii="Times New Roman" w:hAnsi="Times New Roman"/>
          <w:sz w:val="24"/>
        </w:rPr>
        <w:t>отсутствие информации о привлекаемом участником закупки субподрядчике (соисполнителе) в едином реестре МСП (</w:t>
      </w:r>
      <w:hyperlink r:id="rId13" w:history="1">
        <w:r w:rsidRPr="005D0D95">
          <w:rPr>
            <w:rFonts w:ascii="Times New Roman" w:hAnsi="Times New Roman"/>
            <w:sz w:val="24"/>
          </w:rPr>
          <w:t>https://rmsp.nalog.ru/</w:t>
        </w:r>
      </w:hyperlink>
      <w:r w:rsidRPr="00351E26">
        <w:rPr>
          <w:rFonts w:ascii="Times New Roman" w:hAnsi="Times New Roman"/>
          <w:sz w:val="24"/>
        </w:rPr>
        <w:t>) (если привлекаемый субподрядчик (соисполнитель) является юридическим лицом или индивидуальным предпринимателем) или 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привлекаемым участником закупки субподрядчике (соисполнителе) специального налогового режима «Налог на профессиональный доход» (</w:t>
      </w:r>
      <w:hyperlink r:id="rId14" w:history="1">
        <w:r w:rsidRPr="00351E26">
          <w:rPr>
            <w:rFonts w:ascii="Times New Roman" w:hAnsi="Times New Roman"/>
            <w:sz w:val="24"/>
          </w:rPr>
          <w:t>https://npd.nalog.ru/check-status/</w:t>
        </w:r>
      </w:hyperlink>
      <w:r w:rsidRPr="00351E26">
        <w:rPr>
          <w:rFonts w:ascii="Times New Roman" w:hAnsi="Times New Roman"/>
          <w:sz w:val="24"/>
        </w:rPr>
        <w:t>) (если привлекаемый субподрядчик (соисполнитель) является физическим лицом, не являющимся индивидуальным предпринимателем) в случае, если в п. </w:t>
      </w:r>
      <w:r w:rsidRPr="00351E26">
        <w:rPr>
          <w:rFonts w:ascii="Times New Roman" w:hAnsi="Times New Roman"/>
          <w:sz w:val="24"/>
        </w:rPr>
        <w:fldChar w:fldCharType="begin"/>
      </w:r>
      <w:r w:rsidRPr="00351E26">
        <w:rPr>
          <w:rFonts w:ascii="Times New Roman" w:hAnsi="Times New Roman"/>
          <w:sz w:val="24"/>
        </w:rPr>
        <w:instrText xml:space="preserve"> REF _Ref414971406 \r \h  \* MERGEFORMAT </w:instrText>
      </w:r>
      <w:r w:rsidRPr="00351E26">
        <w:rPr>
          <w:rFonts w:ascii="Times New Roman" w:hAnsi="Times New Roman"/>
          <w:sz w:val="24"/>
        </w:rPr>
      </w:r>
      <w:r w:rsidRPr="00351E26">
        <w:rPr>
          <w:rFonts w:ascii="Times New Roman" w:hAnsi="Times New Roman"/>
          <w:sz w:val="24"/>
        </w:rPr>
        <w:fldChar w:fldCharType="separate"/>
      </w:r>
      <w:r w:rsidR="005D0D95">
        <w:rPr>
          <w:rFonts w:ascii="Times New Roman" w:hAnsi="Times New Roman"/>
          <w:sz w:val="24"/>
        </w:rPr>
        <w:t>18</w:t>
      </w:r>
      <w:r w:rsidRPr="00351E26">
        <w:rPr>
          <w:rFonts w:ascii="Times New Roman" w:hAnsi="Times New Roman"/>
          <w:sz w:val="24"/>
        </w:rPr>
        <w:fldChar w:fldCharType="end"/>
      </w:r>
      <w:r w:rsidRPr="00351E26">
        <w:rPr>
          <w:rFonts w:ascii="Times New Roman" w:hAnsi="Times New Roman"/>
          <w:sz w:val="24"/>
        </w:rPr>
        <w:t xml:space="preserve"> информационной карты установлено требование к участникам закупки о привлечении к исполнению договора субподрядчиков (соисполнителей) из числа субъектов МСП;</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75959610"/>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5D0D95">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5C8EB5D0" w:rsidR="006A43F0" w:rsidRPr="006A43F0" w:rsidRDefault="00277C69" w:rsidP="006A43F0">
      <w:pPr>
        <w:pStyle w:val="4"/>
        <w:rPr>
          <w:rFonts w:ascii="Times New Roman" w:hAnsi="Times New Roman"/>
          <w:sz w:val="24"/>
        </w:rPr>
      </w:pPr>
      <w:bookmarkStart w:id="324" w:name="_Ref416443671"/>
      <w:r>
        <w:rPr>
          <w:rFonts w:ascii="Times New Roman" w:hAnsi="Times New Roman"/>
          <w:sz w:val="24"/>
        </w:rPr>
        <w:t xml:space="preserve">ЗК обязана принять решение о </w:t>
      </w:r>
      <w:r w:rsidRPr="006A43F0">
        <w:rPr>
          <w:rFonts w:ascii="Times New Roman" w:hAnsi="Times New Roman"/>
          <w:sz w:val="24"/>
        </w:rPr>
        <w:t>пров</w:t>
      </w:r>
      <w:r>
        <w:rPr>
          <w:rFonts w:ascii="Times New Roman" w:hAnsi="Times New Roman"/>
          <w:sz w:val="24"/>
        </w:rPr>
        <w:t>е</w:t>
      </w:r>
      <w:r w:rsidRPr="006A43F0">
        <w:rPr>
          <w:rFonts w:ascii="Times New Roman" w:hAnsi="Times New Roman"/>
          <w:sz w:val="24"/>
        </w:rPr>
        <w:t>д</w:t>
      </w:r>
      <w:r>
        <w:rPr>
          <w:rFonts w:ascii="Times New Roman" w:hAnsi="Times New Roman"/>
          <w:sz w:val="24"/>
        </w:rPr>
        <w:t>ен</w:t>
      </w:r>
      <w:r w:rsidRPr="006A43F0">
        <w:rPr>
          <w:rFonts w:ascii="Times New Roman" w:hAnsi="Times New Roman"/>
          <w:sz w:val="24"/>
        </w:rPr>
        <w:t>и</w:t>
      </w:r>
      <w:r>
        <w:rPr>
          <w:rFonts w:ascii="Times New Roman" w:hAnsi="Times New Roman"/>
          <w:sz w:val="24"/>
        </w:rPr>
        <w:t>и</w:t>
      </w:r>
      <w:r w:rsidRPr="006A43F0">
        <w:rPr>
          <w:rFonts w:ascii="Times New Roman" w:hAnsi="Times New Roman"/>
          <w:sz w:val="24"/>
        </w:rPr>
        <w:t xml:space="preserve"> </w:t>
      </w:r>
      <w:r>
        <w:rPr>
          <w:rFonts w:ascii="Times New Roman" w:hAnsi="Times New Roman"/>
          <w:sz w:val="24"/>
        </w:rPr>
        <w:t>переторжки</w:t>
      </w:r>
      <w:r w:rsidRPr="006A43F0">
        <w:rPr>
          <w:rFonts w:ascii="Times New Roman" w:hAnsi="Times New Roman"/>
          <w:sz w:val="24"/>
        </w:rPr>
        <w:t xml:space="preserve"> при выполнении в совокупности следующих условий</w:t>
      </w:r>
      <w:r w:rsidR="006A43F0" w:rsidRPr="006A43F0">
        <w:rPr>
          <w:rFonts w:ascii="Times New Roman" w:hAnsi="Times New Roman"/>
          <w:sz w:val="24"/>
        </w:rPr>
        <w:t>:</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12491205" w14:textId="77777777" w:rsidR="00277C69"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r w:rsidR="00277C69">
        <w:rPr>
          <w:rFonts w:ascii="Times New Roman" w:hAnsi="Times New Roman"/>
          <w:sz w:val="24"/>
        </w:rPr>
        <w:t>;</w:t>
      </w:r>
    </w:p>
    <w:p w14:paraId="46E7CFD5" w14:textId="69E1CDA1" w:rsidR="006A43F0" w:rsidRPr="00277C69" w:rsidRDefault="00277C69" w:rsidP="00277C69">
      <w:pPr>
        <w:pStyle w:val="5"/>
        <w:rPr>
          <w:rFonts w:ascii="Times New Roman" w:hAnsi="Times New Roman"/>
          <w:sz w:val="24"/>
        </w:rPr>
      </w:pPr>
      <w:bookmarkStart w:id="326" w:name="_Ref61554565"/>
      <w:bookmarkStart w:id="327" w:name="_Ref62112566"/>
      <w:r w:rsidRPr="00277C69">
        <w:rPr>
          <w:rFonts w:ascii="Times New Roman" w:hAnsi="Times New Roman"/>
          <w:sz w:val="24"/>
        </w:rPr>
        <w:t>возможность проведения переторжки предусмотрена п. </w:t>
      </w:r>
      <w:r>
        <w:rPr>
          <w:rFonts w:ascii="Times New Roman" w:hAnsi="Times New Roman"/>
          <w:sz w:val="24"/>
        </w:rPr>
        <w:fldChar w:fldCharType="begin"/>
      </w:r>
      <w:r>
        <w:rPr>
          <w:rFonts w:ascii="Times New Roman" w:hAnsi="Times New Roman"/>
          <w:sz w:val="24"/>
        </w:rPr>
        <w:instrText xml:space="preserve"> REF _Ref414275666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28</w:t>
      </w:r>
      <w:r>
        <w:rPr>
          <w:rFonts w:ascii="Times New Roman" w:hAnsi="Times New Roman"/>
          <w:sz w:val="24"/>
        </w:rPr>
        <w:fldChar w:fldCharType="end"/>
      </w:r>
      <w:r w:rsidRPr="00277C69">
        <w:rPr>
          <w:rFonts w:ascii="Times New Roman" w:hAnsi="Times New Roman"/>
          <w:sz w:val="24"/>
        </w:rPr>
        <w:t xml:space="preserve"> Информационной карты</w:t>
      </w:r>
      <w:bookmarkEnd w:id="326"/>
      <w:r w:rsidR="006A43F0" w:rsidRPr="00277C69">
        <w:rPr>
          <w:rFonts w:ascii="Times New Roman" w:hAnsi="Times New Roman"/>
          <w:sz w:val="24"/>
        </w:rPr>
        <w:t>.</w:t>
      </w:r>
      <w:bookmarkEnd w:id="327"/>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42F5D942" w:rsidR="006A43F0" w:rsidRPr="006A43F0" w:rsidRDefault="006A43F0" w:rsidP="006A43F0">
      <w:pPr>
        <w:pStyle w:val="4"/>
        <w:rPr>
          <w:rFonts w:ascii="Times New Roman" w:hAnsi="Times New Roman"/>
          <w:sz w:val="24"/>
        </w:rPr>
      </w:pPr>
      <w:bookmarkStart w:id="328" w:name="_Ref22902209"/>
      <w:r w:rsidRPr="006A43F0">
        <w:rPr>
          <w:rFonts w:ascii="Times New Roman" w:hAnsi="Times New Roman"/>
          <w:sz w:val="24"/>
        </w:rPr>
        <w:t xml:space="preserve">По инициативе ЗК переторжка может быть проведена </w:t>
      </w:r>
      <w:r w:rsidR="00277C69">
        <w:rPr>
          <w:rFonts w:ascii="Times New Roman" w:hAnsi="Times New Roman"/>
          <w:sz w:val="24"/>
        </w:rPr>
        <w:t xml:space="preserve">при соблюдении условий, предусмотренных </w:t>
      </w:r>
      <w:r w:rsidRPr="006A43F0">
        <w:rPr>
          <w:rFonts w:ascii="Times New Roman" w:hAnsi="Times New Roman"/>
          <w:sz w:val="24"/>
        </w:rPr>
        <w:t>в 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4.13.2(1)</w:t>
      </w:r>
      <w:r w:rsidRPr="006A43F0">
        <w:rPr>
          <w:rFonts w:ascii="Times New Roman" w:hAnsi="Times New Roman"/>
          <w:sz w:val="24"/>
        </w:rPr>
        <w:fldChar w:fldCharType="end"/>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_Ref62112566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4.13.2(3)</w:t>
      </w:r>
      <w:r w:rsidR="00277C69">
        <w:rPr>
          <w:rFonts w:ascii="Times New Roman" w:hAnsi="Times New Roman"/>
          <w:sz w:val="24"/>
        </w:rPr>
        <w:fldChar w:fldCharType="end"/>
      </w:r>
      <w:r w:rsidRPr="006A43F0">
        <w:rPr>
          <w:rFonts w:ascii="Times New Roman" w:hAnsi="Times New Roman"/>
          <w:sz w:val="24"/>
        </w:rPr>
        <w:t>,</w:t>
      </w:r>
      <w:r w:rsidR="00277C69">
        <w:rPr>
          <w:rFonts w:ascii="Times New Roman" w:hAnsi="Times New Roman"/>
          <w:sz w:val="24"/>
        </w:rPr>
        <w:t xml:space="preserve"> а также</w:t>
      </w:r>
      <w:r w:rsidRPr="006A43F0">
        <w:rPr>
          <w:rFonts w:ascii="Times New Roman" w:hAnsi="Times New Roman"/>
          <w:sz w:val="24"/>
        </w:rPr>
        <w:t xml:space="preserve"> при отклонении средней цены заявок участников закупки на 15% (пятнадцать процентов) и более от размера НМЦ, установленной в извещении.</w:t>
      </w:r>
      <w:bookmarkEnd w:id="328"/>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6C9C9A3B"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Дата проведения переторжки устанавливается не ранее чем через </w:t>
      </w:r>
      <w:r w:rsidR="00277C69">
        <w:rPr>
          <w:rFonts w:ascii="Times New Roman" w:hAnsi="Times New Roman"/>
          <w:sz w:val="24"/>
        </w:rPr>
        <w:t>1 (один) рабочий день</w:t>
      </w:r>
      <w:r w:rsidR="00277C69" w:rsidRPr="006A43F0">
        <w:rPr>
          <w:rFonts w:ascii="Times New Roman" w:hAnsi="Times New Roman"/>
          <w:sz w:val="24"/>
        </w:rPr>
        <w:t xml:space="preserve"> </w:t>
      </w:r>
      <w:r w:rsidRPr="006A43F0">
        <w:rPr>
          <w:rFonts w:ascii="Times New Roman" w:hAnsi="Times New Roman"/>
          <w:sz w:val="24"/>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9521338"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277C69" w:rsidRPr="006A43F0">
        <w:rPr>
          <w:rFonts w:ascii="Times New Roman" w:hAnsi="Times New Roman"/>
          <w:sz w:val="24"/>
        </w:rPr>
        <w:t>случа</w:t>
      </w:r>
      <w:r w:rsidR="00277C69">
        <w:rPr>
          <w:rFonts w:ascii="Times New Roman" w:hAnsi="Times New Roman"/>
          <w:sz w:val="24"/>
        </w:rPr>
        <w:t xml:space="preserve">е, если </w:t>
      </w:r>
      <w:r w:rsidR="00277C69" w:rsidRPr="006A43F0">
        <w:rPr>
          <w:rFonts w:ascii="Times New Roman" w:hAnsi="Times New Roman"/>
          <w:sz w:val="24"/>
        </w:rPr>
        <w:t>предложение направлено на увеличение первоначальной цены заявки</w:t>
      </w:r>
      <w:r w:rsidR="00277C69">
        <w:rPr>
          <w:rFonts w:ascii="Times New Roman" w:hAnsi="Times New Roman"/>
          <w:sz w:val="24"/>
        </w:rPr>
        <w:t>.</w:t>
      </w:r>
    </w:p>
    <w:p w14:paraId="3CDFA201" w14:textId="190E1002"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w:t>
      </w:r>
      <w:r w:rsidR="00277C69">
        <w:rPr>
          <w:rFonts w:ascii="Times New Roman" w:hAnsi="Times New Roman"/>
          <w:sz w:val="24"/>
        </w:rPr>
        <w:t xml:space="preserve">однократно </w:t>
      </w:r>
      <w:r w:rsidRPr="006A43F0">
        <w:rPr>
          <w:rFonts w:ascii="Times New Roman" w:hAnsi="Times New Roman"/>
          <w:sz w:val="24"/>
        </w:rPr>
        <w:t>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w:t>
      </w:r>
      <w:r w:rsidR="00277C69" w:rsidRPr="00737A50">
        <w:rPr>
          <w:rFonts w:ascii="Times New Roman" w:hAnsi="Times New Roman"/>
          <w:sz w:val="24"/>
        </w:rPr>
        <w:t>,</w:t>
      </w:r>
      <w:r w:rsidR="00277C69" w:rsidRPr="003F27D0">
        <w:rPr>
          <w:rFonts w:ascii="Times New Roman" w:hAnsi="Times New Roman"/>
          <w:sz w:val="24"/>
        </w:rPr>
        <w:t xml:space="preserve">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r w:rsidR="00277C69" w:rsidRPr="006A43F0">
        <w:rPr>
          <w:rFonts w:ascii="Times New Roman" w:hAnsi="Times New Roman"/>
          <w:sz w:val="24"/>
        </w:rPr>
        <w:t xml:space="preserve">. Снижение </w:t>
      </w:r>
      <w:r w:rsidR="00277C69" w:rsidRPr="006A43F0" w:rsidDel="003E53AF">
        <w:rPr>
          <w:rFonts w:ascii="Times New Roman" w:hAnsi="Times New Roman"/>
          <w:sz w:val="24"/>
        </w:rPr>
        <w:t xml:space="preserve">цены заявки </w:t>
      </w:r>
      <w:r w:rsidR="00277C69" w:rsidRPr="006A43F0">
        <w:rPr>
          <w:rFonts w:ascii="Times New Roman" w:hAnsi="Times New Roman"/>
          <w:sz w:val="24"/>
        </w:rPr>
        <w:t xml:space="preserve">может осуществляться </w:t>
      </w:r>
      <w:r w:rsidR="00277C69">
        <w:rPr>
          <w:rFonts w:ascii="Times New Roman" w:hAnsi="Times New Roman"/>
          <w:sz w:val="24"/>
        </w:rPr>
        <w:t>неограниченное количество раз</w:t>
      </w:r>
      <w:r w:rsidR="00277C69" w:rsidRPr="006A43F0">
        <w:rPr>
          <w:rFonts w:ascii="Times New Roman" w:hAnsi="Times New Roman"/>
          <w:sz w:val="24"/>
        </w:rPr>
        <w:t xml:space="preserve"> до момента окончания переторжки. </w:t>
      </w:r>
      <w:r w:rsidR="00277C69" w:rsidRPr="003F27D0">
        <w:rPr>
          <w:rFonts w:ascii="Times New Roman" w:hAnsi="Times New Roman"/>
          <w:sz w:val="24"/>
        </w:rPr>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r w:rsidR="00277C69">
        <w:rPr>
          <w:rFonts w:ascii="Times New Roman" w:hAnsi="Times New Roman"/>
          <w:sz w:val="24"/>
        </w:rPr>
        <w:t xml:space="preserve">. </w:t>
      </w:r>
      <w:r w:rsidR="00277C69" w:rsidRPr="006A43F0">
        <w:rPr>
          <w:rFonts w:ascii="Times New Roman" w:hAnsi="Times New Roman"/>
          <w:sz w:val="24"/>
        </w:rPr>
        <w:t xml:space="preserve">Участник закупки заявляет предложение о новой цене </w:t>
      </w:r>
      <w:r w:rsidR="00277C69" w:rsidRPr="006A43F0" w:rsidDel="003E53AF">
        <w:rPr>
          <w:rFonts w:ascii="Times New Roman" w:hAnsi="Times New Roman"/>
          <w:sz w:val="24"/>
        </w:rPr>
        <w:t xml:space="preserve">заявки </w:t>
      </w:r>
      <w:r w:rsidR="00277C69"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r w:rsidR="00277C69" w:rsidRPr="00D505E5">
        <w:rPr>
          <w:rFonts w:ascii="Times New Roman" w:hAnsi="Times New Roman"/>
          <w:sz w:val="24"/>
        </w:rPr>
        <w:t xml:space="preserve"> </w:t>
      </w:r>
      <w:r w:rsidR="00277C69">
        <w:rPr>
          <w:rFonts w:ascii="Times New Roman" w:hAnsi="Times New Roman"/>
          <w:sz w:val="24"/>
        </w:rPr>
        <w:t xml:space="preserve">Продолжительность переторжки устанавливается организатором закупки и не может быть </w:t>
      </w:r>
      <w:r w:rsidR="00277C69" w:rsidRPr="003F27D0">
        <w:rPr>
          <w:rFonts w:ascii="Times New Roman" w:hAnsi="Times New Roman"/>
          <w:sz w:val="24"/>
        </w:rPr>
        <w:t>менее 3</w:t>
      </w:r>
      <w:r w:rsidR="00277C69">
        <w:rPr>
          <w:rFonts w:ascii="Times New Roman" w:hAnsi="Times New Roman"/>
          <w:sz w:val="24"/>
        </w:rPr>
        <w:t xml:space="preserve"> часов</w:t>
      </w:r>
      <w:r w:rsidR="00277C69" w:rsidRPr="003F27D0">
        <w:rPr>
          <w:rFonts w:ascii="Times New Roman" w:hAnsi="Times New Roman"/>
          <w:sz w:val="24"/>
        </w:rPr>
        <w:t xml:space="preserve"> и более 6 часов</w:t>
      </w:r>
      <w:r w:rsidR="00277C69">
        <w:rPr>
          <w:rFonts w:ascii="Times New Roman" w:hAnsi="Times New Roman"/>
          <w:sz w:val="24"/>
        </w:rPr>
        <w:t>.</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5D0D95">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9" w:name="_Ref30608327"/>
      <w:bookmarkStart w:id="330" w:name="_Toc75959611"/>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9"/>
      <w:bookmarkEnd w:id="330"/>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53873DC6"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5D0D95" w:rsidRPr="005D0D95">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0659C5B3"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31"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31"/>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2" w:name="_Toc415874676"/>
      <w:bookmarkStart w:id="333" w:name="_Toc415874677"/>
      <w:bookmarkStart w:id="334" w:name="_Toc75959612"/>
      <w:bookmarkEnd w:id="332"/>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3"/>
      <w:bookmarkEnd w:id="334"/>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5"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5"/>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6" w:name="_Ref408753776"/>
      <w:bookmarkStart w:id="337" w:name="_Toc408775943"/>
      <w:bookmarkStart w:id="338" w:name="_Toc408779134"/>
      <w:bookmarkStart w:id="339" w:name="_Toc408780735"/>
      <w:bookmarkStart w:id="340" w:name="_Toc408840794"/>
      <w:bookmarkStart w:id="341" w:name="_Toc408842219"/>
      <w:bookmarkStart w:id="342" w:name="_Toc282982221"/>
      <w:bookmarkStart w:id="343" w:name="_Toc409088658"/>
      <w:bookmarkStart w:id="344" w:name="_Toc409088851"/>
      <w:bookmarkStart w:id="345" w:name="_Toc409089544"/>
      <w:bookmarkStart w:id="346" w:name="_Toc409089748"/>
      <w:bookmarkStart w:id="347" w:name="_Toc409090432"/>
      <w:bookmarkStart w:id="348" w:name="_Toc409113225"/>
      <w:bookmarkStart w:id="349" w:name="_Toc409174007"/>
      <w:bookmarkStart w:id="350" w:name="_Toc409174701"/>
      <w:bookmarkStart w:id="351" w:name="_Toc409189101"/>
      <w:bookmarkStart w:id="352" w:name="_Toc409198837"/>
      <w:bookmarkStart w:id="353" w:name="_Toc283058535"/>
      <w:bookmarkStart w:id="354" w:name="_Toc409204325"/>
      <w:bookmarkStart w:id="355" w:name="_Toc409474729"/>
      <w:bookmarkStart w:id="356" w:name="_Toc409528438"/>
      <w:bookmarkStart w:id="357" w:name="_Toc409630141"/>
      <w:bookmarkStart w:id="358" w:name="_Toc409703587"/>
      <w:bookmarkStart w:id="359" w:name="_Toc409711751"/>
      <w:bookmarkStart w:id="360" w:name="_Toc409715471"/>
      <w:bookmarkStart w:id="361" w:name="_Toc409721488"/>
      <w:bookmarkStart w:id="362" w:name="_Toc409720619"/>
      <w:bookmarkStart w:id="363" w:name="_Toc409721706"/>
      <w:bookmarkStart w:id="364" w:name="_Toc409807424"/>
      <w:bookmarkStart w:id="365" w:name="_Toc409812143"/>
      <w:bookmarkStart w:id="366" w:name="_Toc283764371"/>
      <w:bookmarkStart w:id="367" w:name="_Toc409908704"/>
      <w:bookmarkStart w:id="368" w:name="_Toc410902877"/>
      <w:bookmarkStart w:id="369" w:name="_Toc410907887"/>
      <w:bookmarkStart w:id="370" w:name="_Toc410908076"/>
      <w:bookmarkStart w:id="371" w:name="_Toc410910869"/>
      <w:bookmarkStart w:id="372" w:name="_Toc410911142"/>
      <w:bookmarkStart w:id="373" w:name="_Toc410920241"/>
      <w:bookmarkStart w:id="374" w:name="_Toc411279881"/>
      <w:bookmarkStart w:id="375" w:name="_Toc411626607"/>
      <w:bookmarkStart w:id="376" w:name="_Toc411632150"/>
      <w:bookmarkStart w:id="377" w:name="_Toc411882058"/>
      <w:bookmarkStart w:id="378" w:name="_Toc411941068"/>
      <w:bookmarkStart w:id="379" w:name="_Toc285801517"/>
      <w:bookmarkStart w:id="380" w:name="_Toc411949543"/>
      <w:bookmarkStart w:id="381" w:name="_Toc412111184"/>
      <w:bookmarkStart w:id="382" w:name="_Toc285977788"/>
      <w:bookmarkStart w:id="383" w:name="_Toc412127951"/>
      <w:bookmarkStart w:id="384" w:name="_Toc285999917"/>
      <w:bookmarkStart w:id="385" w:name="_Toc412218400"/>
      <w:bookmarkStart w:id="386" w:name="_Toc412543685"/>
      <w:bookmarkStart w:id="387" w:name="_Toc412551430"/>
      <w:bookmarkStart w:id="388" w:name="_Toc412754847"/>
      <w:bookmarkStart w:id="389" w:name="_Toc415874678"/>
      <w:bookmarkStart w:id="390" w:name="_Toc75959613"/>
      <w:r w:rsidRPr="007C18BC">
        <w:rPr>
          <w:rFonts w:ascii="Times New Roman" w:eastAsiaTheme="majorEastAsia" w:hAnsi="Times New Roman"/>
          <w:sz w:val="24"/>
        </w:rPr>
        <w:t>Постквалификация</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35FB6A64" w:rsidR="00687AA5" w:rsidRPr="007C18BC" w:rsidRDefault="00687AA5" w:rsidP="00687AA5">
      <w:pPr>
        <w:pStyle w:val="4"/>
        <w:rPr>
          <w:rFonts w:ascii="Times New Roman" w:hAnsi="Times New Roman"/>
          <w:sz w:val="24"/>
        </w:rPr>
      </w:pPr>
      <w:bookmarkStart w:id="391" w:name="_Ref62113065"/>
      <w:bookmarkStart w:id="392" w:name="_Ref412475899"/>
      <w:r w:rsidRPr="007C18BC">
        <w:rPr>
          <w:rFonts w:ascii="Times New Roman" w:hAnsi="Times New Roman"/>
          <w:sz w:val="24"/>
        </w:rPr>
        <w:t>Постквалификация проводится исключительно на предмет</w:t>
      </w:r>
      <w:r w:rsidR="00277C69">
        <w:rPr>
          <w:rFonts w:ascii="Times New Roman" w:hAnsi="Times New Roman"/>
          <w:sz w:val="24"/>
        </w:rPr>
        <w:t xml:space="preserve"> дополнительной проверки достоверности ранее представленных участником закупки в составе заявки </w:t>
      </w:r>
      <w:r w:rsidR="00277C69" w:rsidRPr="00AF5638">
        <w:rPr>
          <w:rFonts w:ascii="Times New Roman" w:hAnsi="Times New Roman"/>
          <w:sz w:val="24"/>
        </w:rPr>
        <w:t>парамет</w:t>
      </w:r>
      <w:r w:rsidR="00277C69">
        <w:rPr>
          <w:rFonts w:ascii="Times New Roman" w:hAnsi="Times New Roman"/>
          <w:sz w:val="24"/>
        </w:rPr>
        <w:t>ров</w:t>
      </w:r>
      <w:r w:rsidR="00277C69" w:rsidRPr="00AF5638">
        <w:rPr>
          <w:rFonts w:ascii="Times New Roman" w:hAnsi="Times New Roman"/>
          <w:sz w:val="24"/>
        </w:rPr>
        <w:t xml:space="preserve"> квалификации</w:t>
      </w:r>
      <w:r w:rsidR="00277C69" w:rsidRPr="00EA55C5">
        <w:rPr>
          <w:rFonts w:ascii="Times New Roman" w:hAnsi="Times New Roman"/>
          <w:sz w:val="24"/>
        </w:rPr>
        <w:t>,</w:t>
      </w:r>
      <w:r w:rsidR="00277C69" w:rsidRPr="00AF5638">
        <w:rPr>
          <w:rFonts w:ascii="Times New Roman" w:hAnsi="Times New Roman"/>
          <w:sz w:val="24"/>
        </w:rPr>
        <w:t xml:space="preserve"> услови</w:t>
      </w:r>
      <w:r w:rsidR="00277C69">
        <w:rPr>
          <w:rFonts w:ascii="Times New Roman" w:hAnsi="Times New Roman"/>
          <w:sz w:val="24"/>
        </w:rPr>
        <w:t>й</w:t>
      </w:r>
      <w:r w:rsidR="00277C69" w:rsidRPr="00AF5638">
        <w:rPr>
          <w:rFonts w:ascii="Times New Roman" w:hAnsi="Times New Roman"/>
          <w:sz w:val="24"/>
        </w:rPr>
        <w:t xml:space="preserve"> исполнения договора,</w:t>
      </w:r>
      <w:r w:rsidR="00277C69">
        <w:rPr>
          <w:rFonts w:ascii="Times New Roman" w:hAnsi="Times New Roman"/>
          <w:sz w:val="24"/>
        </w:rPr>
        <w:t xml:space="preserve"> информации и документов, </w:t>
      </w:r>
      <w:r w:rsidR="00277C69" w:rsidRPr="002D2CEF">
        <w:rPr>
          <w:rFonts w:ascii="Times New Roman" w:hAnsi="Times New Roman"/>
          <w:sz w:val="24"/>
        </w:rPr>
        <w:t>характеристик предлагаемой к поставке продукции</w:t>
      </w:r>
      <w:r w:rsidRPr="007C18BC">
        <w:rPr>
          <w:rFonts w:ascii="Times New Roman" w:hAnsi="Times New Roman"/>
          <w:sz w:val="24"/>
        </w:rPr>
        <w:t xml:space="preserve"> </w:t>
      </w:r>
      <w:r w:rsidR="00277C69">
        <w:rPr>
          <w:rFonts w:ascii="Times New Roman" w:hAnsi="Times New Roman"/>
          <w:sz w:val="24"/>
        </w:rPr>
        <w:t>(</w:t>
      </w:r>
      <w:r w:rsidRPr="007C18BC">
        <w:rPr>
          <w:rFonts w:ascii="Times New Roman" w:hAnsi="Times New Roman"/>
          <w:sz w:val="24"/>
        </w:rPr>
        <w:t>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_Ref415156476 \r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4.12.8(2)</w:t>
      </w:r>
      <w:r w:rsidR="001A34B4" w:rsidRPr="002D2CEF">
        <w:rPr>
          <w:rFonts w:ascii="Times New Roman" w:hAnsi="Times New Roman"/>
          <w:sz w:val="24"/>
        </w:rPr>
        <w:fldChar w:fldCharType="end"/>
      </w:r>
      <w:r w:rsidR="001A0CD6" w:rsidRPr="007C18BC">
        <w:rPr>
          <w:rFonts w:ascii="Times New Roman" w:hAnsi="Times New Roman"/>
          <w:sz w:val="24"/>
        </w:rPr>
        <w:t>-</w:t>
      </w:r>
      <w:r w:rsidR="001A34B4" w:rsidRPr="002D2CEF">
        <w:rPr>
          <w:rFonts w:ascii="Times New Roman" w:hAnsi="Times New Roman"/>
          <w:sz w:val="24"/>
        </w:rPr>
        <w:fldChar w:fldCharType="begin"/>
      </w:r>
      <w:r w:rsidR="001A34B4" w:rsidRPr="002D2CEF">
        <w:rPr>
          <w:rFonts w:ascii="Times New Roman" w:hAnsi="Times New Roman"/>
          <w:sz w:val="24"/>
        </w:rPr>
        <w:instrText xml:space="preserve"> REF _Ref293497338 \w \h  \* MERGEFORMAT </w:instrText>
      </w:r>
      <w:r w:rsidR="001A34B4" w:rsidRPr="002D2CEF">
        <w:rPr>
          <w:rFonts w:ascii="Times New Roman" w:hAnsi="Times New Roman"/>
          <w:sz w:val="24"/>
        </w:rPr>
      </w:r>
      <w:r w:rsidR="001A34B4" w:rsidRPr="002D2CEF">
        <w:rPr>
          <w:rFonts w:ascii="Times New Roman" w:hAnsi="Times New Roman"/>
          <w:sz w:val="24"/>
        </w:rPr>
        <w:fldChar w:fldCharType="separate"/>
      </w:r>
      <w:r w:rsidR="005D0D95">
        <w:rPr>
          <w:rFonts w:ascii="Times New Roman" w:hAnsi="Times New Roman"/>
          <w:sz w:val="24"/>
        </w:rPr>
        <w:t>4.12.8(3)</w:t>
      </w:r>
      <w:r w:rsidR="001A34B4" w:rsidRPr="002D2CEF">
        <w:rPr>
          <w:rFonts w:ascii="Times New Roman" w:hAnsi="Times New Roman"/>
          <w:sz w:val="24"/>
        </w:rPr>
        <w:fldChar w:fldCharType="end"/>
      </w:r>
      <w:r w:rsidR="00277C69" w:rsidRPr="002D2CEF">
        <w:rPr>
          <w:rFonts w:ascii="Times New Roman" w:hAnsi="Times New Roman"/>
          <w:sz w:val="24"/>
        </w:rPr>
        <w:t xml:space="preserve">, в разделе </w:t>
      </w:r>
      <w:r w:rsidR="00277C69">
        <w:rPr>
          <w:rFonts w:ascii="Times New Roman" w:hAnsi="Times New Roman"/>
          <w:sz w:val="24"/>
        </w:rPr>
        <w:fldChar w:fldCharType="begin"/>
      </w:r>
      <w:r w:rsidR="00277C69">
        <w:rPr>
          <w:rFonts w:ascii="Times New Roman" w:hAnsi="Times New Roman"/>
          <w:sz w:val="24"/>
        </w:rPr>
        <w:instrText xml:space="preserve"> REF _Ref62112950 \r \h </w:instrText>
      </w:r>
      <w:r w:rsidR="00277C69">
        <w:rPr>
          <w:rFonts w:ascii="Times New Roman" w:hAnsi="Times New Roman"/>
          <w:sz w:val="24"/>
        </w:rPr>
      </w:r>
      <w:r w:rsidR="00277C69">
        <w:rPr>
          <w:rFonts w:ascii="Times New Roman" w:hAnsi="Times New Roman"/>
          <w:sz w:val="24"/>
        </w:rPr>
        <w:fldChar w:fldCharType="separate"/>
      </w:r>
      <w:r w:rsidR="005D0D95">
        <w:rPr>
          <w:rFonts w:ascii="Times New Roman" w:hAnsi="Times New Roman"/>
          <w:sz w:val="24"/>
        </w:rPr>
        <w:t>9</w:t>
      </w:r>
      <w:r w:rsidR="00277C69">
        <w:rPr>
          <w:rFonts w:ascii="Times New Roman" w:hAnsi="Times New Roman"/>
          <w:sz w:val="24"/>
        </w:rPr>
        <w:fldChar w:fldCharType="end"/>
      </w:r>
      <w:r w:rsidR="00277C69">
        <w:rPr>
          <w:rFonts w:ascii="Times New Roman" w:hAnsi="Times New Roman"/>
          <w:sz w:val="24"/>
        </w:rPr>
        <w:t>)</w:t>
      </w:r>
      <w:r w:rsidRPr="007C18BC">
        <w:rPr>
          <w:rFonts w:ascii="Times New Roman" w:hAnsi="Times New Roman"/>
          <w:sz w:val="24"/>
        </w:rPr>
        <w:t>.</w:t>
      </w:r>
      <w:bookmarkEnd w:id="391"/>
    </w:p>
    <w:p w14:paraId="19D521B2" w14:textId="77777777" w:rsidR="00277C69" w:rsidRPr="00AF29EA" w:rsidRDefault="00277C69" w:rsidP="00277C69">
      <w:pPr>
        <w:pStyle w:val="4"/>
        <w:rPr>
          <w:rFonts w:ascii="Times New Roman" w:hAnsi="Times New Roman"/>
          <w:sz w:val="24"/>
        </w:rPr>
      </w:pPr>
      <w:r w:rsidRPr="00AF29EA">
        <w:rPr>
          <w:rFonts w:ascii="Times New Roman" w:hAnsi="Times New Roman"/>
          <w:sz w:val="24"/>
        </w:rPr>
        <w:t>Постквалификация может проводиться при соблюдении совокупности следующих условий:</w:t>
      </w:r>
    </w:p>
    <w:p w14:paraId="207A727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осуществляется закупка технологического оборудования;</w:t>
      </w:r>
    </w:p>
    <w:p w14:paraId="1485CAF6" w14:textId="77777777" w:rsidR="00277C69" w:rsidRPr="00AF29EA" w:rsidRDefault="00277C69" w:rsidP="00277C69">
      <w:pPr>
        <w:pStyle w:val="5"/>
        <w:rPr>
          <w:rFonts w:ascii="Times New Roman" w:hAnsi="Times New Roman"/>
          <w:sz w:val="24"/>
        </w:rPr>
      </w:pPr>
      <w:r w:rsidRPr="00AF29EA">
        <w:rPr>
          <w:rFonts w:ascii="Times New Roman" w:hAnsi="Times New Roman"/>
          <w:sz w:val="24"/>
        </w:rPr>
        <w:t>НМЦ закупки превышает 20 млн. рублей с НДС;</w:t>
      </w:r>
    </w:p>
    <w:p w14:paraId="6BC7F008" w14:textId="6DAE7285" w:rsidR="00277C69" w:rsidRPr="00AF29EA" w:rsidRDefault="00277C69" w:rsidP="00277C69">
      <w:pPr>
        <w:pStyle w:val="5"/>
        <w:rPr>
          <w:rFonts w:ascii="Times New Roman" w:hAnsi="Times New Roman"/>
          <w:sz w:val="24"/>
        </w:rPr>
      </w:pPr>
      <w:r w:rsidRPr="00AF29EA">
        <w:rPr>
          <w:rFonts w:ascii="Times New Roman" w:hAnsi="Times New Roman"/>
          <w:sz w:val="24"/>
        </w:rPr>
        <w:t>возможность ее проведения была установлена в п. </w:t>
      </w:r>
      <w:r>
        <w:rPr>
          <w:rFonts w:ascii="Times New Roman" w:hAnsi="Times New Roman"/>
          <w:sz w:val="24"/>
        </w:rPr>
        <w:fldChar w:fldCharType="begin"/>
      </w:r>
      <w:r>
        <w:rPr>
          <w:rFonts w:ascii="Times New Roman" w:hAnsi="Times New Roman"/>
          <w:sz w:val="24"/>
        </w:rPr>
        <w:instrText xml:space="preserve"> REF _Ref62112986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30</w:t>
      </w:r>
      <w:r>
        <w:rPr>
          <w:rFonts w:ascii="Times New Roman" w:hAnsi="Times New Roman"/>
          <w:sz w:val="24"/>
        </w:rPr>
        <w:fldChar w:fldCharType="end"/>
      </w:r>
      <w:r w:rsidRPr="00AF29EA">
        <w:rPr>
          <w:rFonts w:ascii="Times New Roman" w:hAnsi="Times New Roman"/>
          <w:sz w:val="24"/>
        </w:rPr>
        <w:t xml:space="preserve"> Информационной карты.</w:t>
      </w:r>
    </w:p>
    <w:p w14:paraId="74F54D65" w14:textId="77777777" w:rsidR="00160EAE" w:rsidRPr="007C18BC" w:rsidRDefault="00160EAE" w:rsidP="00E23A38">
      <w:pPr>
        <w:pStyle w:val="4"/>
        <w:keepNext/>
        <w:rPr>
          <w:rFonts w:ascii="Times New Roman" w:hAnsi="Times New Roman"/>
          <w:sz w:val="24"/>
        </w:rPr>
      </w:pPr>
      <w:bookmarkStart w:id="393" w:name="_Ref62113052"/>
      <w:r w:rsidRPr="007C18BC">
        <w:rPr>
          <w:rFonts w:ascii="Times New Roman" w:hAnsi="Times New Roman"/>
          <w:sz w:val="24"/>
        </w:rPr>
        <w:t>Постквалификация проводится по решению ЗК в отношении участника закупки:</w:t>
      </w:r>
      <w:bookmarkEnd w:id="392"/>
      <w:bookmarkEnd w:id="393"/>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0DD5DC7F" w:rsidR="00160EAE" w:rsidRPr="007C18BC" w:rsidRDefault="00160EAE" w:rsidP="00160EAE">
      <w:pPr>
        <w:pStyle w:val="5"/>
        <w:rPr>
          <w:rFonts w:ascii="Times New Roman" w:hAnsi="Times New Roman"/>
          <w:sz w:val="24"/>
        </w:rPr>
      </w:pPr>
      <w:bookmarkStart w:id="394" w:name="_Ref62113034"/>
      <w:r w:rsidRPr="007C18BC">
        <w:rPr>
          <w:rFonts w:ascii="Times New Roman" w:hAnsi="Times New Roman"/>
          <w:sz w:val="24"/>
        </w:rPr>
        <w:t xml:space="preserve">запрашивать </w:t>
      </w:r>
      <w:r w:rsidR="00277C69">
        <w:rPr>
          <w:rFonts w:ascii="Times New Roman" w:hAnsi="Times New Roman"/>
          <w:sz w:val="24"/>
        </w:rPr>
        <w:t xml:space="preserve">документы, установленные извещением, документацией о закупке, </w:t>
      </w:r>
      <w:r w:rsidR="00277C69" w:rsidRPr="00706763">
        <w:rPr>
          <w:rFonts w:ascii="Times New Roman" w:hAnsi="Times New Roman"/>
          <w:sz w:val="24"/>
        </w:rPr>
        <w:t>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4"/>
    </w:p>
    <w:p w14:paraId="305497A5" w14:textId="1357FA75"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00277C69">
        <w:rPr>
          <w:rFonts w:ascii="Times New Roman" w:hAnsi="Times New Roman"/>
          <w:sz w:val="24"/>
        </w:rPr>
        <w:t xml:space="preserve">достоверности </w:t>
      </w:r>
      <w:r w:rsidR="00277C69" w:rsidRPr="0061579A">
        <w:rPr>
          <w:rFonts w:ascii="Times New Roman" w:eastAsia="Arial Unicode MS" w:hAnsi="Times New Roman"/>
          <w:sz w:val="24"/>
        </w:rPr>
        <w:t xml:space="preserve">заявленных ими характеристик </w:t>
      </w:r>
      <w:r w:rsidR="00277C69">
        <w:rPr>
          <w:rFonts w:ascii="Times New Roman" w:eastAsia="Arial Unicode MS" w:hAnsi="Times New Roman"/>
          <w:sz w:val="24"/>
        </w:rPr>
        <w:t xml:space="preserve">продукции, предлагаемой к поставке, условий (процессов, технологии) ее производства </w:t>
      </w:r>
      <w:r w:rsidRPr="007C18BC">
        <w:rPr>
          <w:rFonts w:ascii="Times New Roman" w:eastAsia="Arial Unicode MS" w:hAnsi="Times New Roman"/>
          <w:sz w:val="24"/>
        </w:rPr>
        <w:t xml:space="preserve">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2E96E5CA" w14:textId="77777777" w:rsidR="00277C69" w:rsidRDefault="00160EAE" w:rsidP="00277C69">
      <w:pPr>
        <w:pStyle w:val="5"/>
        <w:rPr>
          <w:rFonts w:ascii="Times New Roman" w:eastAsia="Arial Unicode MS"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5" w:name="_Ref56188422"/>
      <w:r w:rsidR="00277C69">
        <w:rPr>
          <w:rFonts w:ascii="Times New Roman" w:eastAsia="Arial Unicode MS" w:hAnsi="Times New Roman"/>
          <w:sz w:val="24"/>
        </w:rPr>
        <w:t>;</w:t>
      </w:r>
    </w:p>
    <w:p w14:paraId="384A5C6C" w14:textId="70E5F8DF" w:rsidR="00160EAE" w:rsidRPr="00277C69" w:rsidRDefault="00277C69" w:rsidP="00277C69">
      <w:pPr>
        <w:pStyle w:val="5"/>
        <w:rPr>
          <w:rFonts w:ascii="Times New Roman" w:hAnsi="Times New Roman"/>
          <w:sz w:val="24"/>
        </w:rPr>
      </w:pPr>
      <w:bookmarkStart w:id="396" w:name="_Ref61877412"/>
      <w:bookmarkStart w:id="397" w:name="_Ref62113016"/>
      <w:r w:rsidRPr="00277C69">
        <w:rPr>
          <w:rFonts w:ascii="Times New Roman" w:eastAsia="Arial Unicode MS" w:hAnsi="Times New Roman"/>
          <w:sz w:val="24"/>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5"/>
      <w:bookmarkEnd w:id="396"/>
      <w:r w:rsidR="00160EAE" w:rsidRPr="00277C69">
        <w:rPr>
          <w:rFonts w:ascii="Times New Roman" w:eastAsia="Arial Unicode MS" w:hAnsi="Times New Roman"/>
          <w:sz w:val="24"/>
        </w:rPr>
        <w:t>.</w:t>
      </w:r>
      <w:bookmarkEnd w:id="397"/>
    </w:p>
    <w:p w14:paraId="16EC59CA" w14:textId="31300344" w:rsidR="00277C69" w:rsidRDefault="00160EAE" w:rsidP="00277C69">
      <w:pPr>
        <w:pStyle w:val="4"/>
        <w:keepNext/>
        <w:rPr>
          <w:rFonts w:ascii="Times New Roman" w:hAnsi="Times New Roman"/>
          <w:sz w:val="24"/>
        </w:rPr>
      </w:pPr>
      <w:r w:rsidRPr="007C18BC">
        <w:rPr>
          <w:rFonts w:ascii="Times New Roman" w:hAnsi="Times New Roman"/>
          <w:sz w:val="24"/>
        </w:rPr>
        <w:t xml:space="preserve">По результатам проведения постквалификации ЗК </w:t>
      </w:r>
      <w:r w:rsidR="00277C69">
        <w:rPr>
          <w:rFonts w:ascii="Times New Roman" w:hAnsi="Times New Roman"/>
          <w:sz w:val="24"/>
        </w:rPr>
        <w:t>принимает</w:t>
      </w:r>
      <w:r w:rsidRPr="007C18BC">
        <w:rPr>
          <w:rFonts w:ascii="Times New Roman" w:hAnsi="Times New Roman"/>
          <w:sz w:val="24"/>
        </w:rPr>
        <w:t xml:space="preserve"> решение об отстранении участников закупки, не </w:t>
      </w:r>
      <w:r w:rsidR="00277C69">
        <w:rPr>
          <w:rFonts w:ascii="Times New Roman" w:hAnsi="Times New Roman"/>
          <w:sz w:val="24"/>
        </w:rPr>
        <w:t>прошедших</w:t>
      </w:r>
      <w:r w:rsidR="00277C69" w:rsidRPr="00AF5638">
        <w:rPr>
          <w:rFonts w:ascii="Times New Roman" w:hAnsi="Times New Roman"/>
          <w:sz w:val="24"/>
        </w:rPr>
        <w:t xml:space="preserve"> </w:t>
      </w:r>
      <w:r w:rsidR="00277C69">
        <w:rPr>
          <w:rFonts w:ascii="Times New Roman" w:hAnsi="Times New Roman"/>
          <w:sz w:val="24"/>
        </w:rPr>
        <w:t>постквалификацию, а именно:</w:t>
      </w:r>
    </w:p>
    <w:p w14:paraId="043D483E" w14:textId="77777777" w:rsidR="00277C69" w:rsidRDefault="00277C69" w:rsidP="00277C69">
      <w:pPr>
        <w:pStyle w:val="5"/>
        <w:numPr>
          <w:ilvl w:val="3"/>
          <w:numId w:val="74"/>
        </w:numPr>
        <w:rPr>
          <w:rFonts w:ascii="Times New Roman" w:hAnsi="Times New Roman"/>
          <w:sz w:val="24"/>
        </w:rPr>
      </w:pPr>
      <w:r>
        <w:rPr>
          <w:rFonts w:ascii="Times New Roman" w:eastAsia="Arial Unicode MS" w:hAnsi="Times New Roman"/>
          <w:sz w:val="24"/>
        </w:rPr>
        <w:t>н</w:t>
      </w:r>
      <w:r w:rsidRPr="00A2156B">
        <w:rPr>
          <w:rFonts w:ascii="Times New Roman" w:eastAsia="Arial Unicode MS" w:hAnsi="Times New Roman"/>
          <w:sz w:val="24"/>
        </w:rPr>
        <w:t>е</w:t>
      </w:r>
      <w:r>
        <w:rPr>
          <w:rFonts w:ascii="Times New Roman" w:eastAsia="Arial Unicode MS" w:hAnsi="Times New Roman"/>
          <w:sz w:val="24"/>
        </w:rPr>
        <w:t xml:space="preserve"> </w:t>
      </w:r>
      <w:r w:rsidRPr="00A2156B">
        <w:rPr>
          <w:rFonts w:ascii="Times New Roman" w:eastAsia="Arial Unicode MS" w:hAnsi="Times New Roman"/>
          <w:sz w:val="24"/>
        </w:rPr>
        <w:t>подтвердивших</w:t>
      </w:r>
      <w:r w:rsidRPr="00AF5638">
        <w:rPr>
          <w:rFonts w:ascii="Times New Roman" w:hAnsi="Times New Roman"/>
          <w:sz w:val="24"/>
        </w:rPr>
        <w:t xml:space="preserve"> своего соответствия установленным в документации о закупке</w:t>
      </w:r>
      <w:r>
        <w:rPr>
          <w:rFonts w:ascii="Times New Roman" w:hAnsi="Times New Roman"/>
          <w:sz w:val="24"/>
        </w:rPr>
        <w:t xml:space="preserve"> </w:t>
      </w:r>
      <w:r w:rsidRPr="00A2156B">
        <w:rPr>
          <w:rFonts w:ascii="Times New Roman" w:eastAsia="Arial Unicode MS" w:hAnsi="Times New Roman"/>
          <w:sz w:val="24"/>
        </w:rPr>
        <w:t>параметрам</w:t>
      </w:r>
      <w:r w:rsidRPr="00AF5638">
        <w:rPr>
          <w:rFonts w:ascii="Times New Roman" w:hAnsi="Times New Roman"/>
          <w:sz w:val="24"/>
        </w:rPr>
        <w:t xml:space="preserve"> квалификации и условиям исполнения договора</w:t>
      </w:r>
      <w:r>
        <w:rPr>
          <w:rFonts w:ascii="Times New Roman" w:hAnsi="Times New Roman"/>
          <w:sz w:val="24"/>
        </w:rPr>
        <w:t>;</w:t>
      </w:r>
    </w:p>
    <w:p w14:paraId="3E092C4B" w14:textId="77777777"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00F514D0" w14:textId="2994110A" w:rsidR="00277C69" w:rsidRPr="00A2156B" w:rsidRDefault="00277C69" w:rsidP="00277C69">
      <w:pPr>
        <w:pStyle w:val="5"/>
        <w:numPr>
          <w:ilvl w:val="3"/>
          <w:numId w:val="74"/>
        </w:numPr>
        <w:rPr>
          <w:rFonts w:ascii="Times New Roman" w:hAnsi="Times New Roman"/>
          <w:sz w:val="24"/>
        </w:rPr>
      </w:pPr>
      <w:r w:rsidRPr="00A2156B">
        <w:rPr>
          <w:rFonts w:ascii="Times New Roman" w:hAnsi="Times New Roman"/>
          <w:sz w:val="24"/>
        </w:rPr>
        <w:t>отказавшихся от прохождения постквалификации (кро</w:t>
      </w:r>
      <w:r>
        <w:rPr>
          <w:rFonts w:ascii="Times New Roman" w:hAnsi="Times New Roman"/>
          <w:sz w:val="24"/>
        </w:rPr>
        <w:t>ме случаев, предусмотренных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_Ref62113016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4.16.7(4)</w:t>
      </w:r>
      <w:r>
        <w:rPr>
          <w:rFonts w:ascii="Times New Roman" w:hAnsi="Times New Roman"/>
          <w:sz w:val="24"/>
        </w:rPr>
        <w:fldChar w:fldCharType="end"/>
      </w:r>
      <w:r w:rsidRPr="00A2156B">
        <w:rPr>
          <w:rFonts w:ascii="Times New Roman" w:hAnsi="Times New Roman"/>
          <w:sz w:val="24"/>
        </w:rPr>
        <w:t>), в том числе не предостави</w:t>
      </w:r>
      <w:r>
        <w:rPr>
          <w:rFonts w:ascii="Times New Roman" w:hAnsi="Times New Roman"/>
          <w:sz w:val="24"/>
        </w:rPr>
        <w:t>вших документы, указанные в п</w:t>
      </w:r>
      <w:r w:rsidRPr="00A2156B">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_Ref62113034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4.16.7(1)</w:t>
      </w:r>
      <w:r>
        <w:rPr>
          <w:rFonts w:ascii="Times New Roman" w:hAnsi="Times New Roman"/>
          <w:sz w:val="24"/>
        </w:rPr>
        <w:fldChar w:fldCharType="end"/>
      </w:r>
      <w:r>
        <w:rPr>
          <w:rFonts w:ascii="Times New Roman" w:hAnsi="Times New Roman"/>
          <w:sz w:val="24"/>
        </w:rPr>
        <w:t>.</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23293390" w14:textId="51D2BB70" w:rsidR="00277C69" w:rsidRPr="000C1B87" w:rsidRDefault="00277C69" w:rsidP="00277C69">
      <w:pPr>
        <w:pStyle w:val="4"/>
        <w:rPr>
          <w:rFonts w:ascii="Times New Roman" w:hAnsi="Times New Roman"/>
          <w:sz w:val="24"/>
        </w:rPr>
      </w:pPr>
      <w:r w:rsidRPr="000C1B87">
        <w:rPr>
          <w:rFonts w:ascii="Times New Roman" w:hAnsi="Times New Roman"/>
          <w:sz w:val="24"/>
        </w:rPr>
        <w:t>Постквалификация в равной мере применяется ко всем участникам закупки, указанным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 а именно:</w:t>
      </w:r>
    </w:p>
    <w:p w14:paraId="7EABDED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22901162"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0BF79015" w14:textId="23B54254"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предмет постквалификации (п. </w:t>
      </w:r>
      <w:r>
        <w:rPr>
          <w:rFonts w:ascii="Times New Roman" w:hAnsi="Times New Roman"/>
          <w:sz w:val="24"/>
        </w:rPr>
        <w:fldChar w:fldCharType="begin"/>
      </w:r>
      <w:r>
        <w:rPr>
          <w:rFonts w:ascii="Times New Roman" w:hAnsi="Times New Roman"/>
          <w:sz w:val="24"/>
        </w:rPr>
        <w:instrText xml:space="preserve"> REF _Ref62113065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4.16.2</w:t>
      </w:r>
      <w:r>
        <w:rPr>
          <w:rFonts w:ascii="Times New Roman" w:hAnsi="Times New Roman"/>
          <w:sz w:val="24"/>
        </w:rPr>
        <w:fldChar w:fldCharType="end"/>
      </w:r>
      <w:r w:rsidRPr="000C1B87">
        <w:rPr>
          <w:rFonts w:ascii="Times New Roman" w:hAnsi="Times New Roman"/>
          <w:sz w:val="24"/>
        </w:rPr>
        <w:t>) и объем запрашиваемой информации (документов) должны быть идентичными в отношении любого из участников закупки, указанных в п. </w:t>
      </w:r>
      <w:r>
        <w:rPr>
          <w:rFonts w:ascii="Times New Roman" w:hAnsi="Times New Roman"/>
          <w:sz w:val="24"/>
        </w:rPr>
        <w:fldChar w:fldCharType="begin"/>
      </w:r>
      <w:r>
        <w:rPr>
          <w:rFonts w:ascii="Times New Roman" w:hAnsi="Times New Roman"/>
          <w:sz w:val="24"/>
        </w:rPr>
        <w:instrText xml:space="preserve"> REF _Ref62113052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4.16.4</w:t>
      </w:r>
      <w:r>
        <w:rPr>
          <w:rFonts w:ascii="Times New Roman" w:hAnsi="Times New Roman"/>
          <w:sz w:val="24"/>
        </w:rPr>
        <w:fldChar w:fldCharType="end"/>
      </w:r>
      <w:r w:rsidRPr="000C1B87">
        <w:rPr>
          <w:rFonts w:ascii="Times New Roman" w:hAnsi="Times New Roman"/>
          <w:sz w:val="24"/>
        </w:rPr>
        <w:t>;</w:t>
      </w:r>
    </w:p>
    <w:p w14:paraId="335F20F0" w14:textId="77777777" w:rsidR="00277C69" w:rsidRPr="000C1B87" w:rsidRDefault="00277C69" w:rsidP="00277C69">
      <w:pPr>
        <w:pStyle w:val="5"/>
        <w:numPr>
          <w:ilvl w:val="3"/>
          <w:numId w:val="74"/>
        </w:numPr>
        <w:rPr>
          <w:rFonts w:ascii="Times New Roman" w:hAnsi="Times New Roman"/>
          <w:sz w:val="24"/>
        </w:rPr>
      </w:pPr>
      <w:r w:rsidRPr="000C1B87">
        <w:rPr>
          <w:rFonts w:ascii="Times New Roman" w:hAnsi="Times New Roman"/>
          <w:sz w:val="24"/>
        </w:rPr>
        <w:t>запрещается проведение постквалификации с целью создания преимущественных условий для отдельных участников закупки.</w:t>
      </w:r>
    </w:p>
    <w:p w14:paraId="1CFCE3D5" w14:textId="0E73B9EF"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5946FB" w:rsidRPr="002D2CEF">
        <w:rPr>
          <w:rFonts w:ascii="Times New Roman" w:hAnsi="Times New Roman"/>
          <w:sz w:val="24"/>
        </w:rPr>
        <w:t xml:space="preserve"> </w:t>
      </w:r>
      <w:r w:rsidR="005946FB">
        <w:rPr>
          <w:rFonts w:ascii="Times New Roman" w:hAnsi="Times New Roman"/>
          <w:sz w:val="24"/>
        </w:rPr>
        <w:t>и</w:t>
      </w:r>
      <w:r w:rsidR="009F0B5D">
        <w:rPr>
          <w:rFonts w:ascii="Times New Roman" w:hAnsi="Times New Roman"/>
          <w:sz w:val="24"/>
        </w:rPr>
        <w:t xml:space="preserve">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5D0D95">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8" w:name="_Toc409474766"/>
      <w:bookmarkStart w:id="399" w:name="_Toc409528475"/>
      <w:bookmarkStart w:id="400" w:name="_Toc409630178"/>
      <w:bookmarkStart w:id="401" w:name="_Toc409703624"/>
      <w:bookmarkStart w:id="402" w:name="_Toc409711788"/>
      <w:bookmarkStart w:id="403" w:name="_Toc409715508"/>
      <w:bookmarkStart w:id="404" w:name="_Toc409721525"/>
      <w:bookmarkStart w:id="405" w:name="_Toc409720656"/>
      <w:bookmarkStart w:id="406" w:name="_Toc409721743"/>
      <w:bookmarkStart w:id="407" w:name="_Toc409807461"/>
      <w:bookmarkStart w:id="408" w:name="_Toc409812180"/>
      <w:bookmarkStart w:id="409" w:name="_Toc283764409"/>
      <w:bookmarkStart w:id="410" w:name="_Toc409908743"/>
      <w:bookmarkStart w:id="411" w:name="_Toc410902915"/>
      <w:bookmarkStart w:id="412" w:name="_Toc410907926"/>
      <w:bookmarkStart w:id="413" w:name="_Toc410908115"/>
      <w:bookmarkStart w:id="414" w:name="_Toc410910908"/>
      <w:bookmarkStart w:id="415" w:name="_Toc410911181"/>
      <w:bookmarkStart w:id="416" w:name="_Toc410920279"/>
      <w:bookmarkStart w:id="417" w:name="_Toc411279919"/>
      <w:bookmarkStart w:id="418" w:name="_Toc411626645"/>
      <w:bookmarkStart w:id="419" w:name="_Toc411632188"/>
      <w:bookmarkStart w:id="420" w:name="_Toc411882096"/>
      <w:bookmarkStart w:id="421" w:name="_Toc411941106"/>
      <w:bookmarkStart w:id="422" w:name="_Toc285801555"/>
      <w:bookmarkStart w:id="423" w:name="_Toc411949581"/>
      <w:bookmarkStart w:id="424" w:name="_Toc412111222"/>
      <w:bookmarkStart w:id="425" w:name="_Toc285977826"/>
      <w:bookmarkStart w:id="426" w:name="_Toc412127989"/>
      <w:bookmarkStart w:id="427" w:name="_Toc285999955"/>
      <w:bookmarkStart w:id="428" w:name="_Toc412218438"/>
      <w:bookmarkStart w:id="429" w:name="_Toc412543724"/>
      <w:bookmarkStart w:id="430" w:name="_Toc412551469"/>
      <w:bookmarkStart w:id="431" w:name="_Toc412754885"/>
      <w:bookmarkStart w:id="432" w:name="_Ref414292367"/>
      <w:bookmarkStart w:id="433" w:name="_Toc415874679"/>
      <w:bookmarkStart w:id="434" w:name="_Toc75959614"/>
      <w:r w:rsidRPr="007C18BC">
        <w:rPr>
          <w:rFonts w:ascii="Times New Roman" w:eastAsiaTheme="majorEastAsia" w:hAnsi="Times New Roman"/>
          <w:sz w:val="24"/>
        </w:rPr>
        <w:t>Антидемпинговые меры при проведении закупки</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6DB17315" w14:textId="3D0225AA" w:rsidR="00160EAE" w:rsidRPr="007C18BC" w:rsidRDefault="00160EAE" w:rsidP="00160EAE">
      <w:pPr>
        <w:pStyle w:val="4"/>
        <w:rPr>
          <w:rFonts w:ascii="Times New Roman" w:hAnsi="Times New Roman"/>
          <w:sz w:val="24"/>
        </w:rPr>
      </w:pPr>
      <w:bookmarkStart w:id="435"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35"/>
    </w:p>
    <w:p w14:paraId="4B98EC3B" w14:textId="166BC91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5D0D95" w:rsidRPr="005D0D95">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400E6B7F"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5D0D95" w:rsidRPr="005D0D95">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36" w:name="_Toc276141213"/>
      <w:bookmarkStart w:id="437" w:name="_Toc276577632"/>
      <w:bookmarkStart w:id="438" w:name="_Ref414043853"/>
      <w:bookmarkStart w:id="439" w:name="_Toc415874680"/>
      <w:bookmarkStart w:id="440" w:name="_Toc75959615"/>
      <w:bookmarkStart w:id="441" w:name="_Toc263441567"/>
      <w:bookmarkStart w:id="442" w:name="_Toc269476359"/>
      <w:bookmarkStart w:id="443" w:name="_Toc312338871"/>
      <w:bookmarkStart w:id="444" w:name="_Toc269835279"/>
      <w:bookmarkStart w:id="445" w:name="_Toc270595288"/>
      <w:bookmarkStart w:id="446" w:name="_Toc271294290"/>
      <w:bookmarkEnd w:id="436"/>
      <w:bookmarkEnd w:id="437"/>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8"/>
      <w:bookmarkEnd w:id="439"/>
      <w:bookmarkEnd w:id="440"/>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043EAF72"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5D0D95" w:rsidRPr="005D0D95">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47"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47"/>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8" w:name="_Toc312367110"/>
      <w:bookmarkStart w:id="449" w:name="_Ref313827061"/>
      <w:bookmarkStart w:id="450" w:name="_Ref414043818"/>
      <w:bookmarkStart w:id="451" w:name="_Ref414292419"/>
      <w:bookmarkStart w:id="452" w:name="_Toc415874681"/>
      <w:bookmarkStart w:id="453" w:name="_Ref29986400"/>
      <w:bookmarkStart w:id="454" w:name="_Toc75959616"/>
      <w:r w:rsidRPr="007C18BC">
        <w:rPr>
          <w:rFonts w:ascii="Times New Roman" w:hAnsi="Times New Roman"/>
          <w:sz w:val="24"/>
        </w:rPr>
        <w:t>Преддоговорные переговоры</w:t>
      </w:r>
      <w:bookmarkEnd w:id="448"/>
      <w:bookmarkEnd w:id="449"/>
      <w:bookmarkEnd w:id="450"/>
      <w:bookmarkEnd w:id="451"/>
      <w:bookmarkEnd w:id="452"/>
      <w:bookmarkEnd w:id="453"/>
      <w:bookmarkEnd w:id="454"/>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55" w:name="_Ref390162388"/>
      <w:r w:rsidRPr="007C18BC">
        <w:rPr>
          <w:rFonts w:ascii="Times New Roman" w:hAnsi="Times New Roman"/>
          <w:sz w:val="24"/>
        </w:rPr>
        <w:t>Преддоговорные переговоры могут быть проведены по следующим аспектам:</w:t>
      </w:r>
      <w:bookmarkEnd w:id="455"/>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0FBBD8C0"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5D0D95" w:rsidRPr="005D0D95">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5D0D95" w:rsidRPr="005D0D95">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56" w:name="_Toc415874682"/>
      <w:bookmarkStart w:id="457" w:name="_Ref313834245"/>
      <w:bookmarkStart w:id="458" w:name="_Ref414297813"/>
      <w:bookmarkStart w:id="459" w:name="_Toc75959617"/>
      <w:r w:rsidRPr="007C18BC">
        <w:rPr>
          <w:rFonts w:ascii="Times New Roman" w:eastAsiaTheme="majorEastAsia" w:hAnsi="Times New Roman"/>
          <w:sz w:val="24"/>
        </w:rPr>
        <w:t>Заключение договора</w:t>
      </w:r>
      <w:bookmarkEnd w:id="441"/>
      <w:bookmarkEnd w:id="442"/>
      <w:bookmarkEnd w:id="443"/>
      <w:bookmarkEnd w:id="456"/>
      <w:bookmarkEnd w:id="457"/>
      <w:bookmarkEnd w:id="458"/>
      <w:bookmarkEnd w:id="459"/>
    </w:p>
    <w:p w14:paraId="643BA567" w14:textId="3477011D" w:rsidR="000C5C5B" w:rsidRPr="007C18BC" w:rsidRDefault="000C5C5B" w:rsidP="003F6A25">
      <w:pPr>
        <w:pStyle w:val="4"/>
        <w:rPr>
          <w:rFonts w:ascii="Times New Roman" w:hAnsi="Times New Roman"/>
          <w:sz w:val="24"/>
        </w:rPr>
      </w:pPr>
      <w:bookmarkStart w:id="460"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5D0D95" w:rsidRPr="005D0D95">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60"/>
    </w:p>
    <w:p w14:paraId="5F454066" w14:textId="63B1DAFD"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61" w:name="_Ref502843603"/>
      <w:bookmarkStart w:id="462"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61"/>
      <w:bookmarkEnd w:id="462"/>
    </w:p>
    <w:p w14:paraId="72E29F97" w14:textId="77777777" w:rsidR="00DA57B4" w:rsidRDefault="00DA57B4" w:rsidP="00DA57B4">
      <w:pPr>
        <w:pStyle w:val="4"/>
        <w:rPr>
          <w:rFonts w:ascii="Times New Roman" w:hAnsi="Times New Roman"/>
          <w:sz w:val="24"/>
        </w:rPr>
      </w:pPr>
      <w:bookmarkStart w:id="463" w:name="_Ref62113108"/>
      <w:bookmarkStart w:id="464"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bookmarkEnd w:id="463"/>
    </w:p>
    <w:p w14:paraId="7B1148B5" w14:textId="77777777" w:rsidR="00DA57B4" w:rsidRPr="00DA57B4" w:rsidRDefault="00DA57B4" w:rsidP="00DA57B4">
      <w:pPr>
        <w:pStyle w:val="4"/>
        <w:rPr>
          <w:rFonts w:ascii="Times New Roman" w:hAnsi="Times New Roman"/>
          <w:sz w:val="24"/>
        </w:rPr>
      </w:pPr>
      <w:bookmarkStart w:id="465" w:name="_Ref29988317"/>
      <w:bookmarkStart w:id="466"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5"/>
    </w:p>
    <w:p w14:paraId="611F3479" w14:textId="0EF5ACB9"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 xml:space="preserve">условий исполнения договора, предложенных лицом, с которым заключается договор, </w:t>
      </w:r>
      <w:r w:rsidR="00277C69"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277C69">
        <w:rPr>
          <w:rFonts w:ascii="Times New Roman" w:hAnsi="Times New Roman"/>
          <w:sz w:val="24"/>
        </w:rPr>
        <w:t xml:space="preserve"> (</w:t>
      </w:r>
      <w:r w:rsidR="00277C69">
        <w:rPr>
          <w:rFonts w:ascii="Times New Roman" w:hAnsi="Times New Roman"/>
          <w:sz w:val="24"/>
        </w:rPr>
        <w:fldChar w:fldCharType="begin"/>
      </w:r>
      <w:r w:rsidR="00277C69">
        <w:rPr>
          <w:rFonts w:ascii="Times New Roman" w:hAnsi="Times New Roman"/>
          <w:sz w:val="24"/>
        </w:rPr>
        <w:instrText xml:space="preserve"> REF _Ref314250951 \h </w:instrText>
      </w:r>
      <w:r w:rsidR="00277C69">
        <w:rPr>
          <w:rFonts w:ascii="Times New Roman" w:hAnsi="Times New Roman"/>
          <w:sz w:val="24"/>
        </w:rPr>
      </w:r>
      <w:r w:rsidR="00277C69">
        <w:rPr>
          <w:rFonts w:ascii="Times New Roman" w:hAnsi="Times New Roman"/>
          <w:sz w:val="24"/>
        </w:rP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noProof/>
          <w:sz w:val="24"/>
        </w:rPr>
        <w:t>4</w:t>
      </w:r>
      <w:r w:rsidR="005D0D95" w:rsidRPr="007C18BC">
        <w:rPr>
          <w:rFonts w:ascii="Times New Roman" w:hAnsi="Times New Roman"/>
          <w:sz w:val="24"/>
        </w:rPr>
        <w:t>)</w:t>
      </w:r>
      <w:r w:rsidR="00277C69">
        <w:rPr>
          <w:rFonts w:ascii="Times New Roman" w:hAnsi="Times New Roman"/>
          <w:sz w:val="24"/>
        </w:rPr>
        <w:fldChar w:fldCharType="end"/>
      </w:r>
      <w:r w:rsidR="00277C69" w:rsidRPr="00A02BDC">
        <w:rPr>
          <w:rFonts w:ascii="Times New Roman" w:hAnsi="Times New Roman"/>
          <w:sz w:val="24"/>
        </w:rPr>
        <w:t>)</w:t>
      </w:r>
      <w:r w:rsidR="00277C69">
        <w:rPr>
          <w:rFonts w:ascii="Times New Roman" w:hAnsi="Times New Roman"/>
          <w:sz w:val="24"/>
        </w:rPr>
        <w:t xml:space="preserve">, </w:t>
      </w:r>
      <w:r w:rsidRPr="00DA57B4">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392B1AEA"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7606D6">
        <w:rPr>
          <w:rFonts w:ascii="Times New Roman" w:hAnsi="Times New Roman"/>
          <w:sz w:val="24"/>
          <w:szCs w:val="24"/>
        </w:rPr>
        <w:t xml:space="preserve"> </w:t>
      </w:r>
      <w:r w:rsidR="007606D6">
        <w:rPr>
          <w:rFonts w:ascii="Times New Roman" w:hAnsi="Times New Roman"/>
          <w:sz w:val="24"/>
        </w:rPr>
        <w:t>(п. </w:t>
      </w:r>
      <w:r w:rsidR="007606D6">
        <w:rPr>
          <w:rFonts w:ascii="Times New Roman" w:hAnsi="Times New Roman"/>
          <w:sz w:val="24"/>
        </w:rPr>
        <w:fldChar w:fldCharType="begin"/>
      </w:r>
      <w:r w:rsidR="007606D6">
        <w:rPr>
          <w:rFonts w:ascii="Times New Roman" w:hAnsi="Times New Roman"/>
          <w:sz w:val="24"/>
        </w:rPr>
        <w:instrText xml:space="preserve"> REF _Ref415484151 \w \h </w:instrText>
      </w:r>
      <w:r w:rsidR="007606D6">
        <w:rPr>
          <w:rFonts w:ascii="Times New Roman" w:hAnsi="Times New Roman"/>
          <w:sz w:val="24"/>
        </w:rPr>
      </w:r>
      <w:r w:rsidR="007606D6">
        <w:rPr>
          <w:rFonts w:ascii="Times New Roman" w:hAnsi="Times New Roman"/>
          <w:sz w:val="24"/>
        </w:rPr>
        <w:fldChar w:fldCharType="separate"/>
      </w:r>
      <w:r w:rsidR="005D0D95">
        <w:rPr>
          <w:rFonts w:ascii="Times New Roman" w:hAnsi="Times New Roman"/>
          <w:sz w:val="24"/>
        </w:rPr>
        <w:t>21</w:t>
      </w:r>
      <w:r w:rsidR="007606D6">
        <w:rPr>
          <w:rFonts w:ascii="Times New Roman" w:hAnsi="Times New Roman"/>
          <w:sz w:val="24"/>
        </w:rPr>
        <w:fldChar w:fldCharType="end"/>
      </w:r>
      <w:r w:rsidR="007606D6">
        <w:rPr>
          <w:rFonts w:ascii="Times New Roman" w:hAnsi="Times New Roman"/>
          <w:sz w:val="24"/>
        </w:rPr>
        <w:t xml:space="preserve"> Информационной карты)</w:t>
      </w:r>
      <w:r w:rsidR="007606D6" w:rsidRPr="00A02BDC">
        <w:rPr>
          <w:rFonts w:ascii="Times New Roman" w:hAnsi="Times New Roman"/>
          <w:sz w:val="24"/>
        </w:rPr>
        <w:t xml:space="preserve"> и были приняты заказчиком</w:t>
      </w:r>
      <w:r w:rsidRPr="00DA57B4">
        <w:rPr>
          <w:rFonts w:ascii="Times New Roman" w:hAnsi="Times New Roman"/>
          <w:sz w:val="24"/>
          <w:szCs w:val="24"/>
        </w:rPr>
        <w:t>;</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57D3DDE9" w14:textId="77777777" w:rsidR="007606D6" w:rsidRPr="00B56743" w:rsidRDefault="00D630B7" w:rsidP="007606D6">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7606D6" w:rsidRPr="00377666">
        <w:rPr>
          <w:rFonts w:ascii="Times New Roman" w:hAnsi="Times New Roman"/>
          <w:sz w:val="24"/>
        </w:rPr>
        <w:t>;</w:t>
      </w:r>
    </w:p>
    <w:p w14:paraId="39E334FB" w14:textId="6EEEB9E1" w:rsidR="00DA57B4" w:rsidRPr="00DA57B4" w:rsidRDefault="007606D6" w:rsidP="007606D6">
      <w:pPr>
        <w:pStyle w:val="5"/>
        <w:rPr>
          <w:rFonts w:ascii="Times New Roman" w:hAnsi="Times New Roman"/>
          <w:sz w:val="24"/>
          <w:szCs w:val="24"/>
        </w:rPr>
      </w:pPr>
      <w:r w:rsidRPr="000B3A0F">
        <w:rPr>
          <w:rFonts w:ascii="Times New Roman" w:hAnsi="Times New Roman"/>
          <w:sz w:val="24"/>
        </w:rPr>
        <w:t>условий, по которым было</w:t>
      </w:r>
      <w:r w:rsidRPr="00A02BDC">
        <w:rPr>
          <w:rFonts w:ascii="Times New Roman" w:eastAsiaTheme="majorEastAsia" w:hAnsi="Times New Roman"/>
          <w:bCs/>
          <w:sz w:val="24"/>
        </w:rPr>
        <w:t xml:space="preserve"> достигнуто соглашение по итогам направления и рассмотрения протокола </w:t>
      </w:r>
      <w:r>
        <w:rPr>
          <w:rFonts w:ascii="Times New Roman" w:eastAsiaTheme="majorEastAsia" w:hAnsi="Times New Roman"/>
          <w:bCs/>
          <w:sz w:val="24"/>
        </w:rPr>
        <w:t>разногласий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5D0D95">
        <w:rPr>
          <w:rFonts w:ascii="Times New Roman" w:eastAsiaTheme="majorEastAsia" w:hAnsi="Times New Roman"/>
          <w:bCs/>
          <w:sz w:val="24"/>
        </w:rPr>
        <w:t>4.20.13</w:t>
      </w:r>
      <w:r>
        <w:rPr>
          <w:rFonts w:ascii="Times New Roman" w:eastAsiaTheme="majorEastAsia" w:hAnsi="Times New Roman"/>
          <w:bCs/>
          <w:sz w:val="24"/>
        </w:rPr>
        <w:fldChar w:fldCharType="end"/>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67"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66"/>
      <w:bookmarkEnd w:id="467"/>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68"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68"/>
    </w:p>
    <w:p w14:paraId="23510712" w14:textId="77777777" w:rsidR="00DA57B4" w:rsidRPr="00DA57B4" w:rsidRDefault="00DA57B4" w:rsidP="00DA57B4">
      <w:pPr>
        <w:pStyle w:val="5"/>
        <w:rPr>
          <w:rFonts w:ascii="Times New Roman" w:hAnsi="Times New Roman"/>
          <w:sz w:val="24"/>
          <w:szCs w:val="24"/>
        </w:rPr>
      </w:pPr>
      <w:bookmarkStart w:id="469"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9"/>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70"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5D0D95">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70"/>
    </w:p>
    <w:p w14:paraId="023C0DF8" w14:textId="77777777" w:rsidR="00DA57B4" w:rsidRPr="00DA57B4" w:rsidRDefault="00DA57B4" w:rsidP="00DA57B4">
      <w:pPr>
        <w:pStyle w:val="4"/>
        <w:rPr>
          <w:rFonts w:ascii="Times New Roman" w:hAnsi="Times New Roman"/>
          <w:sz w:val="24"/>
        </w:rPr>
      </w:pPr>
      <w:bookmarkStart w:id="471"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72" w:name="_Ref29988492"/>
      <w:bookmarkEnd w:id="471"/>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64"/>
      <w:bookmarkEnd w:id="472"/>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73"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73"/>
    </w:p>
    <w:p w14:paraId="3585B181" w14:textId="77777777" w:rsidR="00DA57B4" w:rsidRPr="00DA57B4" w:rsidRDefault="00483811" w:rsidP="00483811">
      <w:pPr>
        <w:pStyle w:val="5"/>
        <w:rPr>
          <w:rFonts w:ascii="Times New Roman" w:hAnsi="Times New Roman"/>
          <w:sz w:val="24"/>
        </w:rPr>
      </w:pPr>
      <w:bookmarkStart w:id="474"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74"/>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75"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75"/>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76" w:name="_Ref27054963"/>
      <w:bookmarkStart w:id="477" w:name="_Ref341089784"/>
      <w:bookmarkStart w:id="478"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76"/>
    </w:p>
    <w:p w14:paraId="03F6C471" w14:textId="59EF039A" w:rsidR="00A12CA5" w:rsidRPr="007C18BC" w:rsidRDefault="00A12CA5" w:rsidP="00A12CA5">
      <w:pPr>
        <w:pStyle w:val="4"/>
        <w:rPr>
          <w:rFonts w:ascii="Times New Roman" w:hAnsi="Times New Roman"/>
          <w:sz w:val="24"/>
        </w:rPr>
      </w:pPr>
      <w:bookmarkStart w:id="479"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80" w:name="_Hlt341879772"/>
      <w:bookmarkEnd w:id="478"/>
      <w:bookmarkEnd w:id="480"/>
      <w:r w:rsidRPr="007C18BC">
        <w:rPr>
          <w:rFonts w:ascii="Times New Roman" w:hAnsi="Times New Roman"/>
          <w:sz w:val="24"/>
        </w:rPr>
        <w:t>.</w:t>
      </w:r>
      <w:bookmarkEnd w:id="479"/>
    </w:p>
    <w:p w14:paraId="2CDAE2D1" w14:textId="77777777" w:rsidR="00DA57B4" w:rsidRPr="00DA57B4" w:rsidRDefault="00DA57B4" w:rsidP="00DA57B4">
      <w:pPr>
        <w:pStyle w:val="4"/>
        <w:rPr>
          <w:rFonts w:ascii="Times New Roman" w:hAnsi="Times New Roman"/>
          <w:sz w:val="24"/>
        </w:rPr>
      </w:pPr>
      <w:bookmarkStart w:id="481" w:name="_Ref25261764"/>
      <w:bookmarkStart w:id="482" w:name="_Ref26975237"/>
      <w:bookmarkStart w:id="483" w:name="_Ref410848926"/>
      <w:bookmarkStart w:id="484"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81"/>
      <w:r w:rsidRPr="00DA57B4">
        <w:rPr>
          <w:rFonts w:ascii="Times New Roman" w:hAnsi="Times New Roman"/>
          <w:sz w:val="24"/>
        </w:rPr>
        <w:t xml:space="preserve"> </w:t>
      </w:r>
      <w:bookmarkEnd w:id="482"/>
    </w:p>
    <w:p w14:paraId="643C3581" w14:textId="416A18B7" w:rsidR="00DA57B4" w:rsidRPr="00DA57B4" w:rsidRDefault="00DA57B4" w:rsidP="00DA57B4">
      <w:pPr>
        <w:pStyle w:val="4"/>
        <w:rPr>
          <w:rFonts w:ascii="Times New Roman" w:hAnsi="Times New Roman"/>
          <w:sz w:val="24"/>
        </w:rPr>
      </w:pPr>
      <w:bookmarkStart w:id="485"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5D0D95">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85"/>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86" w:name="_Ref410848773"/>
      <w:bookmarkStart w:id="487" w:name="_Ref415167041"/>
      <w:bookmarkEnd w:id="483"/>
      <w:bookmarkEnd w:id="484"/>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5D0D95">
        <w:rPr>
          <w:rFonts w:ascii="Times New Roman" w:hAnsi="Times New Roman"/>
          <w:sz w:val="24"/>
        </w:rPr>
        <w:t>4.20.6</w:t>
      </w:r>
      <w:r w:rsidR="001F49AD">
        <w:fldChar w:fldCharType="end"/>
      </w:r>
      <w:r w:rsidR="00203807" w:rsidRPr="007C18BC">
        <w:rPr>
          <w:rFonts w:ascii="Times New Roman" w:hAnsi="Times New Roman"/>
          <w:sz w:val="24"/>
        </w:rPr>
        <w:t>.</w:t>
      </w:r>
    </w:p>
    <w:bookmarkEnd w:id="486"/>
    <w:bookmarkEnd w:id="487"/>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8"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8"/>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23302933"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277C69">
        <w:fldChar w:fldCharType="begin"/>
      </w:r>
      <w:r w:rsidR="00277C69">
        <w:rPr>
          <w:rFonts w:ascii="Times New Roman" w:hAnsi="Times New Roman"/>
          <w:sz w:val="24"/>
        </w:rPr>
        <w:instrText xml:space="preserve"> REF _Ref62113108 \r \h </w:instrText>
      </w:r>
      <w:r w:rsidR="00277C69">
        <w:fldChar w:fldCharType="separate"/>
      </w:r>
      <w:r w:rsidR="005D0D95">
        <w:rPr>
          <w:rFonts w:ascii="Times New Roman" w:hAnsi="Times New Roman"/>
          <w:sz w:val="24"/>
        </w:rPr>
        <w:t>4.20.5</w:t>
      </w:r>
      <w:r w:rsidR="00277C69">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9" w:name="_Ref410649381"/>
      <w:r w:rsidR="00971473" w:rsidRPr="007C18BC">
        <w:rPr>
          <w:rFonts w:ascii="Times New Roman" w:hAnsi="Times New Roman"/>
          <w:sz w:val="24"/>
        </w:rPr>
        <w:t>за исключением следующих случаев</w:t>
      </w:r>
      <w:bookmarkEnd w:id="489"/>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90"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90"/>
    </w:p>
    <w:p w14:paraId="72B84C54" w14:textId="77777777" w:rsidR="00A97029" w:rsidRPr="007C18BC" w:rsidRDefault="00A97029" w:rsidP="00A97029">
      <w:pPr>
        <w:pStyle w:val="4"/>
        <w:keepNext/>
        <w:rPr>
          <w:rFonts w:ascii="Times New Roman" w:hAnsi="Times New Roman"/>
          <w:sz w:val="24"/>
        </w:rPr>
      </w:pPr>
      <w:bookmarkStart w:id="491" w:name="_Ref311027194"/>
      <w:bookmarkStart w:id="492" w:name="_Ref312068888"/>
      <w:bookmarkStart w:id="493" w:name="_Toc312338872"/>
      <w:bookmarkStart w:id="494" w:name="_Ref414031145"/>
      <w:r w:rsidRPr="007C18BC">
        <w:rPr>
          <w:rFonts w:ascii="Times New Roman" w:hAnsi="Times New Roman"/>
          <w:sz w:val="24"/>
        </w:rPr>
        <w:t>Участник закупки признается уклонившимся от заключения договора в случае:</w:t>
      </w:r>
      <w:bookmarkEnd w:id="491"/>
      <w:bookmarkEnd w:id="492"/>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95"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5D0D95">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95"/>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09A9465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5D0D95">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5D0D95">
        <w:rPr>
          <w:rFonts w:ascii="Times New Roman" w:hAnsi="Times New Roman"/>
          <w:sz w:val="24"/>
        </w:rPr>
        <w:t>4.20.19(2)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96"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01EFEF4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5D0D95" w:rsidRPr="005D0D95">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97" w:name="_Ref410052710"/>
      <w:bookmarkEnd w:id="49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8" w:name="_Ref412488349"/>
      <w:bookmarkEnd w:id="497"/>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8"/>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6DF2C6C7" w:rsidR="001F49AD" w:rsidRDefault="001F49AD" w:rsidP="002C6D84">
      <w:pPr>
        <w:pStyle w:val="4"/>
        <w:rPr>
          <w:rFonts w:ascii="Times New Roman" w:hAnsi="Times New Roman"/>
          <w:sz w:val="24"/>
        </w:rPr>
      </w:pPr>
      <w:r w:rsidRPr="001F49AD">
        <w:rPr>
          <w:rFonts w:ascii="Times New Roman" w:hAnsi="Times New Roman"/>
          <w:sz w:val="24"/>
        </w:rPr>
        <w:t xml:space="preserve">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w:t>
      </w:r>
      <w:r w:rsidR="00FA0BD3">
        <w:rPr>
          <w:rFonts w:ascii="Times New Roman" w:hAnsi="Times New Roman"/>
          <w:sz w:val="24"/>
        </w:rPr>
        <w:t xml:space="preserve">поставленного </w:t>
      </w:r>
      <w:r w:rsidRPr="001F49AD">
        <w:rPr>
          <w:rFonts w:ascii="Times New Roman" w:hAnsi="Times New Roman"/>
          <w:sz w:val="24"/>
        </w:rPr>
        <w:t>товара (выполнен</w:t>
      </w:r>
      <w:r w:rsidR="00FA0BD3">
        <w:rPr>
          <w:rFonts w:ascii="Times New Roman" w:hAnsi="Times New Roman"/>
          <w:sz w:val="24"/>
        </w:rPr>
        <w:t>ной</w:t>
      </w:r>
      <w:r w:rsidRPr="001F49AD">
        <w:rPr>
          <w:rFonts w:ascii="Times New Roman" w:hAnsi="Times New Roman"/>
          <w:sz w:val="24"/>
        </w:rPr>
        <w:t xml:space="preserve"> работы, оказан</w:t>
      </w:r>
      <w:r w:rsidR="00FA0BD3">
        <w:rPr>
          <w:rFonts w:ascii="Times New Roman" w:hAnsi="Times New Roman"/>
          <w:sz w:val="24"/>
        </w:rPr>
        <w:t>ной</w:t>
      </w:r>
      <w:r w:rsidRPr="001F49AD">
        <w:rPr>
          <w:rFonts w:ascii="Times New Roman" w:hAnsi="Times New Roman"/>
          <w:sz w:val="24"/>
        </w:rPr>
        <w:t xml:space="preserve"> услуги) по договору (отдельному этапу договора).</w:t>
      </w:r>
    </w:p>
    <w:p w14:paraId="627BC9B4" w14:textId="77777777" w:rsidR="0031505E" w:rsidRPr="005D0D95" w:rsidRDefault="0031505E" w:rsidP="0031505E">
      <w:pPr>
        <w:pStyle w:val="4"/>
        <w:rPr>
          <w:rFonts w:ascii="Times New Roman" w:hAnsi="Times New Roman"/>
          <w:sz w:val="24"/>
        </w:rPr>
      </w:pPr>
      <w:r w:rsidRPr="005D0D95">
        <w:rPr>
          <w:rFonts w:ascii="Times New Roman" w:hAnsi="Times New Roman"/>
          <w:sz w:val="24"/>
        </w:rPr>
        <w:t>В договоры, заключаемые по итогам закупок продукции, в отношении которой ПП 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p>
    <w:p w14:paraId="7B31F82E" w14:textId="3C1C20F6" w:rsidR="0031505E" w:rsidRPr="0031505E" w:rsidRDefault="0031505E" w:rsidP="00E316F2">
      <w:pPr>
        <w:pStyle w:val="4"/>
        <w:rPr>
          <w:rFonts w:ascii="Times New Roman" w:hAnsi="Times New Roman"/>
          <w:sz w:val="24"/>
        </w:rPr>
      </w:pPr>
      <w:r w:rsidRPr="005D0D95">
        <w:rPr>
          <w:rFonts w:ascii="Times New Roman" w:hAnsi="Times New Roman"/>
          <w:sz w:val="24"/>
        </w:rPr>
        <w:t>При исполнении договора, заключенного по итогам закупки, запрещается замена товара (товаров), содержащегося (содержащихся) в одном из реестров, предусмотренных пунктом 2 ПП 2013, на товар (товары), не содержащийся (не содержащиеся) в таких реестрах.</w:t>
      </w:r>
    </w:p>
    <w:p w14:paraId="1257D1E6" w14:textId="77777777" w:rsidR="000C5C5B" w:rsidRPr="007C18BC" w:rsidRDefault="000C5C5B" w:rsidP="003F6A25">
      <w:pPr>
        <w:pStyle w:val="3"/>
        <w:rPr>
          <w:rFonts w:ascii="Times New Roman" w:eastAsiaTheme="majorEastAsia" w:hAnsi="Times New Roman"/>
          <w:sz w:val="24"/>
        </w:rPr>
      </w:pPr>
      <w:bookmarkStart w:id="499" w:name="_Ref414043912"/>
      <w:bookmarkStart w:id="500" w:name="_Toc415874683"/>
      <w:bookmarkStart w:id="501" w:name="_Toc75959618"/>
      <w:r w:rsidRPr="007C18BC">
        <w:rPr>
          <w:rFonts w:ascii="Times New Roman" w:eastAsiaTheme="majorEastAsia" w:hAnsi="Times New Roman"/>
          <w:sz w:val="24"/>
        </w:rPr>
        <w:t>Обеспечение исполнения договора</w:t>
      </w:r>
      <w:bookmarkEnd w:id="444"/>
      <w:bookmarkEnd w:id="445"/>
      <w:bookmarkEnd w:id="446"/>
      <w:bookmarkEnd w:id="493"/>
      <w:bookmarkEnd w:id="494"/>
      <w:bookmarkEnd w:id="499"/>
      <w:bookmarkEnd w:id="500"/>
      <w:bookmarkEnd w:id="501"/>
    </w:p>
    <w:p w14:paraId="4E1C2A76" w14:textId="6CBB47DD" w:rsidR="000C5C5B" w:rsidRPr="007C18BC" w:rsidRDefault="000C5C5B" w:rsidP="003F6A25">
      <w:pPr>
        <w:pStyle w:val="4"/>
        <w:rPr>
          <w:rFonts w:ascii="Times New Roman" w:hAnsi="Times New Roman"/>
          <w:sz w:val="24"/>
        </w:rPr>
      </w:pPr>
      <w:bookmarkStart w:id="50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502"/>
    </w:p>
    <w:p w14:paraId="2995DCC4" w14:textId="67C0D7A8"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6C1E27DD"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5D0D95">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5D0D95" w:rsidRPr="005D0D95">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5BEC2F56"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5D0D95" w:rsidRPr="005D0D95">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50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503"/>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0EE0DF5F"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5D0D95" w:rsidRPr="005D0D95">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5D0D95">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5D0D95">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504" w:name="_Ref314254860"/>
      <w:bookmarkStart w:id="505" w:name="_Ref414296622"/>
      <w:bookmarkStart w:id="506" w:name="_Toc415874684"/>
      <w:bookmarkStart w:id="507" w:name="_Toc75959619"/>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504"/>
      <w:bookmarkEnd w:id="505"/>
      <w:bookmarkEnd w:id="506"/>
      <w:bookmarkEnd w:id="507"/>
    </w:p>
    <w:p w14:paraId="63CB9144" w14:textId="77777777" w:rsidR="004A40BA" w:rsidRPr="00860133" w:rsidRDefault="004A40BA" w:rsidP="004A40BA">
      <w:pPr>
        <w:pStyle w:val="3"/>
        <w:rPr>
          <w:rFonts w:ascii="Times New Roman" w:hAnsi="Times New Roman"/>
          <w:sz w:val="24"/>
          <w:szCs w:val="24"/>
        </w:rPr>
      </w:pPr>
      <w:bookmarkStart w:id="508" w:name="_Ref74929012"/>
      <w:bookmarkStart w:id="509" w:name="_Toc75781346"/>
      <w:bookmarkStart w:id="510" w:name="_Toc75867156"/>
      <w:bookmarkStart w:id="511" w:name="_Toc75871196"/>
      <w:bookmarkStart w:id="512" w:name="_Toc75959620"/>
      <w:bookmarkStart w:id="513" w:name="_Ref414298028"/>
      <w:bookmarkStart w:id="514" w:name="_Toc415874685"/>
      <w:r w:rsidRPr="00860133">
        <w:rPr>
          <w:rFonts w:ascii="Times New Roman" w:hAnsi="Times New Roman"/>
          <w:sz w:val="24"/>
          <w:szCs w:val="24"/>
        </w:rPr>
        <w:t>Аккредитация поставщиков</w:t>
      </w:r>
      <w:bookmarkEnd w:id="508"/>
      <w:bookmarkEnd w:id="509"/>
      <w:bookmarkEnd w:id="510"/>
      <w:bookmarkEnd w:id="511"/>
      <w:bookmarkEnd w:id="512"/>
    </w:p>
    <w:p w14:paraId="1390C9F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Процедура аккредитации заключается в проверке лица (участника процедуры закупки) на соответствие ряду признаков (критериев), свидетельствующих о его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Перечень таких критериев указан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_Ref74916649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5.5</w:t>
      </w:r>
      <w:r w:rsidRPr="00860133">
        <w:rPr>
          <w:rFonts w:ascii="Times New Roman" w:hAnsi="Times New Roman"/>
          <w:sz w:val="24"/>
          <w:szCs w:val="24"/>
        </w:rPr>
        <w:fldChar w:fldCharType="end"/>
      </w:r>
      <w:r w:rsidRPr="00860133">
        <w:rPr>
          <w:rFonts w:ascii="Times New Roman" w:hAnsi="Times New Roman"/>
          <w:sz w:val="24"/>
          <w:szCs w:val="24"/>
        </w:rPr>
        <w:t>.</w:t>
      </w:r>
    </w:p>
    <w:p w14:paraId="34A1415B"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Принять участие в процедуре закупки может лицо, обладающее статусом «аккредитован», с учетом исключений, предусмотренных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_Ref56623254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5.1.9</w:t>
      </w:r>
      <w:r w:rsidRPr="00860133">
        <w:rPr>
          <w:rFonts w:ascii="Times New Roman" w:hAnsi="Times New Roman"/>
          <w:sz w:val="24"/>
          <w:szCs w:val="24"/>
        </w:rPr>
        <w:fldChar w:fldCharType="end"/>
      </w:r>
      <w:r w:rsidRPr="00860133">
        <w:rPr>
          <w:rFonts w:ascii="Times New Roman" w:hAnsi="Times New Roman"/>
          <w:sz w:val="24"/>
          <w:szCs w:val="24"/>
        </w:rPr>
        <w:t xml:space="preserve">. </w:t>
      </w:r>
    </w:p>
    <w:p w14:paraId="2955091E"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В случае, если участник закупки заблаговременно не получил статус «аккредитован», заявка на аккредитацию по форме, предусмотренной в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_Ref75159062 \w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7.1</w:t>
      </w:r>
      <w:r w:rsidRPr="00860133">
        <w:rPr>
          <w:rFonts w:ascii="Times New Roman" w:hAnsi="Times New Roman"/>
          <w:sz w:val="24"/>
          <w:szCs w:val="24"/>
        </w:rPr>
        <w:fldChar w:fldCharType="end"/>
      </w:r>
      <w:r w:rsidRPr="00860133">
        <w:rPr>
          <w:rFonts w:ascii="Times New Roman" w:hAnsi="Times New Roman"/>
          <w:sz w:val="24"/>
          <w:szCs w:val="24"/>
        </w:rPr>
        <w:t>, а также документы для прохождения аккредитации, подаются таким участником закупки одновременно с подачей заявки на участие в закупке с использованием программно-аппаратных средств ЭТП, с учетом предусмотренных настоящим подразделом особенностей.</w:t>
      </w:r>
    </w:p>
    <w:p w14:paraId="3E4B7B3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Участник закупки самостоятельно несет все расходы, связанные с подачей заявки на аккредитацию. Участник закупки не вправе требовать от заказчика, организатора закупки компенсации понесенных расходов независимо от результатов проведения аккредитации, а также возврата материалов и документов, входящих в состав заявки на аккредитацию.</w:t>
      </w:r>
    </w:p>
    <w:p w14:paraId="70C208F3"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Специализированная организация вправе проверять достоверность документов и сведений, представленных в заявке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5EDE3FAC" w14:textId="77777777" w:rsidR="004A40BA" w:rsidRPr="00860133" w:rsidRDefault="004A40BA" w:rsidP="004A40BA">
      <w:pPr>
        <w:pStyle w:val="4"/>
        <w:rPr>
          <w:rFonts w:ascii="Times New Roman" w:hAnsi="Times New Roman"/>
          <w:sz w:val="24"/>
          <w:szCs w:val="24"/>
        </w:rPr>
      </w:pPr>
      <w:bookmarkStart w:id="515" w:name="_Ref74909725"/>
      <w:bookmarkStart w:id="516" w:name="_Ref56623934"/>
      <w:r w:rsidRPr="00860133">
        <w:rPr>
          <w:rFonts w:ascii="Times New Roman" w:hAnsi="Times New Roman"/>
          <w:sz w:val="24"/>
          <w:szCs w:val="24"/>
        </w:rPr>
        <w:t>При выявлении неустранимых противоречий в сведениях, предоставленных в составе заявки на аккредитацию, либо неустранимых противоречий между сведениями, предоставленными в составе заявки на аккредитацию, и общедоступной информацией, у участника процедуры закупки могут быть запрошены разъяснения путем направления письменного запроса, в том числе при наличии необходимости получения актуализированных сведений. Срок и порядок направления актуализированных сведений участником процедуры закупки указывается в письменном запросе, направленном в адрес участника процедуры закупки.</w:t>
      </w:r>
      <w:bookmarkEnd w:id="515"/>
    </w:p>
    <w:p w14:paraId="0F3D8AD2"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Полученный ранее статус «аккредитован» подлежит аннулированию в случае предоставления участником процедуры закупки заведомо недостоверных сведений в составе заявки на аккредитацию. </w:t>
      </w:r>
    </w:p>
    <w:p w14:paraId="47034BE4"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Решение о присвоении (сохранении) статуса «не аккредитован» принимается по следующим основаниям:</w:t>
      </w:r>
    </w:p>
    <w:p w14:paraId="64834D1B"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значительное несоответствие поставщика критериям аккредитации – получение 5 (пяти) и более баллов по результатам проверки на соответствие критериям аккредитации;</w:t>
      </w:r>
    </w:p>
    <w:p w14:paraId="1C31F880"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 xml:space="preserve">непредоставление в составе заявки на аккредитацию документов и сведений, предусмотренных формой заявки; </w:t>
      </w:r>
    </w:p>
    <w:p w14:paraId="44170B5C"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предоставление недостоверной информации;</w:t>
      </w:r>
    </w:p>
    <w:p w14:paraId="431B9F7D"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непредоставление официальных разъяснений поставщика в ответ на письменный запрос, направленный в соответствии с п. </w:t>
      </w:r>
      <w:r w:rsidRPr="00860133">
        <w:rPr>
          <w:rFonts w:ascii="Times New Roman" w:hAnsi="Times New Roman"/>
          <w:sz w:val="24"/>
          <w:szCs w:val="24"/>
        </w:rPr>
        <w:fldChar w:fldCharType="begin"/>
      </w:r>
      <w:r w:rsidRPr="00860133">
        <w:rPr>
          <w:rFonts w:ascii="Times New Roman" w:hAnsi="Times New Roman"/>
          <w:sz w:val="24"/>
          <w:szCs w:val="24"/>
        </w:rPr>
        <w:instrText xml:space="preserve"> REF _Ref74909725 \r \h  \* MERGEFORMAT </w:instrText>
      </w:r>
      <w:r w:rsidRPr="00860133">
        <w:rPr>
          <w:rFonts w:ascii="Times New Roman" w:hAnsi="Times New Roman"/>
          <w:sz w:val="24"/>
          <w:szCs w:val="24"/>
        </w:rPr>
      </w:r>
      <w:r w:rsidRPr="00860133">
        <w:rPr>
          <w:rFonts w:ascii="Times New Roman" w:hAnsi="Times New Roman"/>
          <w:sz w:val="24"/>
          <w:szCs w:val="24"/>
        </w:rPr>
        <w:fldChar w:fldCharType="separate"/>
      </w:r>
      <w:r w:rsidR="005D0D95">
        <w:rPr>
          <w:rFonts w:ascii="Times New Roman" w:hAnsi="Times New Roman"/>
          <w:sz w:val="24"/>
          <w:szCs w:val="24"/>
        </w:rPr>
        <w:t>5.1.6</w:t>
      </w:r>
      <w:r w:rsidRPr="00860133">
        <w:rPr>
          <w:rFonts w:ascii="Times New Roman" w:hAnsi="Times New Roman"/>
          <w:sz w:val="24"/>
          <w:szCs w:val="24"/>
        </w:rPr>
        <w:fldChar w:fldCharType="end"/>
      </w:r>
      <w:r w:rsidRPr="00860133">
        <w:rPr>
          <w:rFonts w:ascii="Times New Roman" w:hAnsi="Times New Roman"/>
          <w:sz w:val="24"/>
          <w:szCs w:val="24"/>
        </w:rPr>
        <w:t>.</w:t>
      </w:r>
    </w:p>
    <w:p w14:paraId="15C25ACD" w14:textId="77777777" w:rsidR="004A40BA" w:rsidRPr="00860133" w:rsidRDefault="004A40BA" w:rsidP="004A40BA">
      <w:pPr>
        <w:pStyle w:val="4"/>
        <w:rPr>
          <w:rFonts w:ascii="Times New Roman" w:hAnsi="Times New Roman"/>
          <w:sz w:val="24"/>
          <w:szCs w:val="24"/>
        </w:rPr>
      </w:pPr>
      <w:bookmarkStart w:id="517" w:name="_Ref56623254"/>
      <w:bookmarkEnd w:id="516"/>
      <w:r w:rsidRPr="00860133">
        <w:rPr>
          <w:rFonts w:ascii="Times New Roman" w:hAnsi="Times New Roman"/>
          <w:sz w:val="24"/>
          <w:szCs w:val="24"/>
        </w:rPr>
        <w:t>При проведении процедуры закупки статус «аккредитован» не требуется для следующих категорий участников закупки:</w:t>
      </w:r>
      <w:bookmarkEnd w:id="517"/>
    </w:p>
    <w:p w14:paraId="5C221C86"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организации Корпорации;</w:t>
      </w:r>
    </w:p>
    <w:p w14:paraId="23AD2769"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Партнёрства Корпорации и организации Партнёрства Корпорации;</w:t>
      </w:r>
    </w:p>
    <w:p w14:paraId="44CD9BB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органы исполнительной власти Российской Федерации (субъектов Российской Федерации),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EDCB57F"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физические лица, не являющиеся индивидуальными предпринимателями;</w:t>
      </w:r>
    </w:p>
    <w:p w14:paraId="142B8B14" w14:textId="77777777" w:rsidR="004A40BA" w:rsidRPr="00860133" w:rsidRDefault="004A40BA" w:rsidP="004A40BA">
      <w:pPr>
        <w:pStyle w:val="5"/>
        <w:rPr>
          <w:rFonts w:ascii="Times New Roman" w:hAnsi="Times New Roman"/>
          <w:sz w:val="24"/>
          <w:szCs w:val="24"/>
        </w:rPr>
      </w:pPr>
      <w:r w:rsidRPr="00860133">
        <w:rPr>
          <w:rFonts w:ascii="Times New Roman" w:hAnsi="Times New Roman"/>
          <w:sz w:val="24"/>
          <w:szCs w:val="24"/>
        </w:rPr>
        <w:t>субъекты МСП при проведении конкурентных закупок, участниками которых могут быть только субъекты МСП.</w:t>
      </w:r>
    </w:p>
    <w:p w14:paraId="65832BBF" w14:textId="77777777" w:rsidR="004A40BA" w:rsidRPr="00770FB4" w:rsidRDefault="004A40BA" w:rsidP="004A40BA">
      <w:pPr>
        <w:pStyle w:val="4"/>
        <w:numPr>
          <w:ilvl w:val="0"/>
          <w:numId w:val="0"/>
        </w:numPr>
        <w:ind w:left="1134"/>
        <w:rPr>
          <w:rFonts w:ascii="Times New Roman" w:hAnsi="Times New Roman"/>
          <w:sz w:val="24"/>
          <w:szCs w:val="24"/>
        </w:rPr>
      </w:pPr>
      <w:r w:rsidRPr="009C4168">
        <w:rPr>
          <w:rFonts w:ascii="Times New Roman" w:hAnsi="Times New Roman"/>
          <w:sz w:val="24"/>
          <w:szCs w:val="24"/>
        </w:rPr>
        <w:t xml:space="preserve">Наличие статуса «аккредитован» у указанных категорий участников закупки либо направление заявки на аккредитацию в составе заявки на участие в закупке не являются основанием для недопуска </w:t>
      </w:r>
      <w:r w:rsidRPr="00770FB4">
        <w:rPr>
          <w:rFonts w:ascii="Times New Roman" w:hAnsi="Times New Roman"/>
          <w:sz w:val="24"/>
          <w:szCs w:val="24"/>
        </w:rPr>
        <w:t>такого участника закупки.</w:t>
      </w:r>
    </w:p>
    <w:p w14:paraId="7432220A" w14:textId="77777777" w:rsidR="004A40BA" w:rsidRPr="00860133" w:rsidRDefault="004A40BA" w:rsidP="004A40BA">
      <w:pPr>
        <w:pStyle w:val="4"/>
        <w:rPr>
          <w:rFonts w:ascii="Times New Roman" w:hAnsi="Times New Roman"/>
          <w:sz w:val="24"/>
          <w:szCs w:val="24"/>
        </w:rPr>
      </w:pPr>
      <w:r w:rsidRPr="00860133">
        <w:rPr>
          <w:rFonts w:ascii="Times New Roman" w:hAnsi="Times New Roman"/>
          <w:sz w:val="24"/>
          <w:szCs w:val="24"/>
        </w:rPr>
        <w:t xml:space="preserve">Открытие доступа к заявкам на аккредитацию осуществляется одновременно с открытием доступа к заявкам (вторым частям заявок). </w:t>
      </w:r>
    </w:p>
    <w:p w14:paraId="5691FB86" w14:textId="6FF1D012" w:rsidR="004A40BA" w:rsidRPr="005D0D95" w:rsidRDefault="004A40BA" w:rsidP="005D0D95">
      <w:pPr>
        <w:pStyle w:val="4"/>
        <w:rPr>
          <w:rFonts w:ascii="Times New Roman" w:hAnsi="Times New Roman"/>
          <w:sz w:val="24"/>
          <w:szCs w:val="24"/>
        </w:rPr>
      </w:pPr>
      <w:r w:rsidRPr="00860133">
        <w:rPr>
          <w:rFonts w:ascii="Times New Roman" w:hAnsi="Times New Roman"/>
          <w:sz w:val="24"/>
          <w:szCs w:val="24"/>
        </w:rPr>
        <w:t>При успешном прохождении аккредитации в рамках участия в процедуре закупки участнику процедуры закупки присваивается статус «аккредитован» и информация о нем включается в список аккредитованных поставщиков, размещаемый на официальном сайте заказчика.</w:t>
      </w:r>
    </w:p>
    <w:p w14:paraId="48F6E0BB" w14:textId="77777777" w:rsidR="001B03C8" w:rsidRPr="007C18BC" w:rsidRDefault="001B03C8" w:rsidP="003F6A25">
      <w:pPr>
        <w:pStyle w:val="3"/>
        <w:rPr>
          <w:rFonts w:ascii="Times New Roman" w:hAnsi="Times New Roman"/>
          <w:sz w:val="24"/>
        </w:rPr>
      </w:pPr>
      <w:bookmarkStart w:id="518" w:name="_Toc75959621"/>
      <w:r w:rsidRPr="007C18BC">
        <w:rPr>
          <w:rFonts w:ascii="Times New Roman" w:hAnsi="Times New Roman"/>
          <w:sz w:val="24"/>
        </w:rPr>
        <w:t xml:space="preserve">Общие требования к участникам </w:t>
      </w:r>
      <w:bookmarkEnd w:id="513"/>
      <w:r w:rsidR="00781706" w:rsidRPr="007C18BC">
        <w:rPr>
          <w:rFonts w:ascii="Times New Roman" w:hAnsi="Times New Roman"/>
          <w:sz w:val="24"/>
        </w:rPr>
        <w:t>закупки</w:t>
      </w:r>
      <w:bookmarkEnd w:id="514"/>
      <w:bookmarkEnd w:id="518"/>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19"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20" w:name="_Ref357679270"/>
      <w:bookmarkStart w:id="521" w:name="_Ref358050951"/>
    </w:p>
    <w:p w14:paraId="201725B8" w14:textId="2E3E57EA"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20"/>
      <w:bookmarkEnd w:id="521"/>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22" w:name="_Hlt311053359"/>
      <w:bookmarkEnd w:id="519"/>
      <w:bookmarkEnd w:id="522"/>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5D0D95" w:rsidRPr="005D0D95">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28BF7FB4" w:rsidR="00502F73" w:rsidRPr="007C18BC" w:rsidRDefault="00502F73" w:rsidP="00773C33">
      <w:pPr>
        <w:pStyle w:val="4"/>
        <w:rPr>
          <w:rFonts w:ascii="Times New Roman" w:hAnsi="Times New Roman"/>
          <w:sz w:val="24"/>
        </w:rPr>
      </w:pPr>
      <w:bookmarkStart w:id="523"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23"/>
      <w:r w:rsidRPr="007C18BC">
        <w:rPr>
          <w:rFonts w:ascii="Times New Roman" w:hAnsi="Times New Roman"/>
          <w:sz w:val="24"/>
        </w:rPr>
        <w:t>, которым должны соответствовать участники закупки.</w:t>
      </w:r>
    </w:p>
    <w:p w14:paraId="5B3EC10C" w14:textId="1EB2D813" w:rsidR="001D28D4" w:rsidRPr="007C18BC" w:rsidRDefault="00502F73" w:rsidP="00773C33">
      <w:pPr>
        <w:pStyle w:val="4"/>
        <w:rPr>
          <w:rFonts w:ascii="Times New Roman" w:hAnsi="Times New Roman"/>
          <w:sz w:val="24"/>
        </w:rPr>
      </w:pPr>
      <w:bookmarkStart w:id="524"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24"/>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5D0D95">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25" w:name="_Toc415874686"/>
      <w:bookmarkStart w:id="526" w:name="_Toc415874687"/>
      <w:bookmarkStart w:id="527" w:name="_Toc415874688"/>
      <w:bookmarkStart w:id="528" w:name="_Toc415874689"/>
      <w:bookmarkStart w:id="529" w:name="_Toc415874690"/>
      <w:bookmarkStart w:id="530" w:name="_Toc415874691"/>
      <w:bookmarkStart w:id="531" w:name="_Ref415873235"/>
      <w:bookmarkStart w:id="532" w:name="_Toc415874692"/>
      <w:bookmarkStart w:id="533" w:name="_Ref410722900"/>
      <w:bookmarkStart w:id="534" w:name="_Toc410902898"/>
      <w:bookmarkStart w:id="535" w:name="_Toc410907908"/>
      <w:bookmarkStart w:id="536" w:name="_Toc410908097"/>
      <w:bookmarkStart w:id="537" w:name="_Toc410910890"/>
      <w:bookmarkStart w:id="538" w:name="_Toc410911163"/>
      <w:bookmarkStart w:id="539" w:name="_Toc410920262"/>
      <w:bookmarkStart w:id="540" w:name="_Toc411279902"/>
      <w:bookmarkStart w:id="541" w:name="_Toc411626628"/>
      <w:bookmarkStart w:id="542" w:name="_Toc411632171"/>
      <w:bookmarkStart w:id="543" w:name="_Toc411882079"/>
      <w:bookmarkStart w:id="544" w:name="_Toc411941089"/>
      <w:bookmarkStart w:id="545" w:name="_Toc285801538"/>
      <w:bookmarkStart w:id="546" w:name="_Toc411949564"/>
      <w:bookmarkStart w:id="547" w:name="_Toc412111205"/>
      <w:bookmarkStart w:id="548" w:name="_Toc285977809"/>
      <w:bookmarkStart w:id="549" w:name="_Toc412127972"/>
      <w:bookmarkStart w:id="550" w:name="_Toc285999938"/>
      <w:bookmarkStart w:id="551" w:name="_Toc412218421"/>
      <w:bookmarkStart w:id="552" w:name="_Toc412543707"/>
      <w:bookmarkStart w:id="553" w:name="_Toc412551452"/>
      <w:bookmarkStart w:id="554" w:name="_Toc412754868"/>
      <w:bookmarkStart w:id="555" w:name="_Toc75959622"/>
      <w:bookmarkEnd w:id="525"/>
      <w:bookmarkEnd w:id="526"/>
      <w:bookmarkEnd w:id="527"/>
      <w:bookmarkEnd w:id="528"/>
      <w:bookmarkEnd w:id="529"/>
      <w:bookmarkEnd w:id="530"/>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56"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56"/>
    </w:p>
    <w:p w14:paraId="52C5680F" w14:textId="77777777" w:rsidR="00502F73" w:rsidRPr="007C18BC" w:rsidRDefault="00502F73" w:rsidP="00502F73">
      <w:pPr>
        <w:pStyle w:val="5"/>
        <w:rPr>
          <w:rFonts w:ascii="Times New Roman" w:hAnsi="Times New Roman"/>
          <w:sz w:val="24"/>
        </w:rPr>
      </w:pPr>
      <w:bookmarkStart w:id="557" w:name="_Ref414044093"/>
      <w:r w:rsidRPr="007C18BC">
        <w:rPr>
          <w:rFonts w:ascii="Times New Roman" w:hAnsi="Times New Roman"/>
          <w:sz w:val="24"/>
        </w:rPr>
        <w:t>соответствие нормам Гражданского кодекса Российской Федерации;</w:t>
      </w:r>
      <w:bookmarkEnd w:id="557"/>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53BEA3F3" w:rsidR="00502F73" w:rsidRPr="007C18BC" w:rsidRDefault="00502F73" w:rsidP="00502F73">
      <w:pPr>
        <w:pStyle w:val="5"/>
        <w:rPr>
          <w:rFonts w:ascii="Times New Roman" w:hAnsi="Times New Roman"/>
          <w:sz w:val="24"/>
        </w:rPr>
      </w:pPr>
      <w:bookmarkStart w:id="558"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7.8</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58"/>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59"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59"/>
    </w:p>
    <w:p w14:paraId="6ED77966" w14:textId="4E7BCBF8"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5D0D95">
        <w:rPr>
          <w:rFonts w:ascii="Times New Roman" w:hAnsi="Times New Roman"/>
          <w:sz w:val="24"/>
        </w:rPr>
        <w:t>5.3.2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5B721471" w:rsidR="00202333" w:rsidRPr="007C18BC" w:rsidRDefault="002D68DB" w:rsidP="00502F73">
      <w:pPr>
        <w:pStyle w:val="4"/>
        <w:rPr>
          <w:rFonts w:ascii="Times New Roman" w:hAnsi="Times New Roman"/>
          <w:sz w:val="24"/>
        </w:rPr>
      </w:pPr>
      <w:bookmarkStart w:id="560"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5D0D95" w:rsidRPr="005D0D95">
        <w:rPr>
          <w:rFonts w:ascii="Times New Roman" w:hAnsi="Times New Roman"/>
          <w:sz w:val="24"/>
        </w:rPr>
        <w:t>1.2</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5D0D95" w:rsidRPr="005D0D95">
        <w:rPr>
          <w:rFonts w:ascii="Times New Roman" w:hAnsi="Times New Roman"/>
          <w:sz w:val="24"/>
        </w:rPr>
        <w:t>1.6</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5D0D95" w:rsidRPr="005D0D95">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5D0D95" w:rsidRPr="005D0D95">
        <w:rPr>
          <w:rFonts w:ascii="Times New Roman" w:hAnsi="Times New Roman"/>
          <w:sz w:val="24"/>
        </w:rPr>
        <w:t>1.8</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60"/>
    </w:p>
    <w:p w14:paraId="07A83352" w14:textId="15AB019D"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5D0D95" w:rsidRPr="005D0D95">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5C699B08" w:rsidR="00502F73" w:rsidRPr="00A04FC8" w:rsidRDefault="008B2132" w:rsidP="00727C0B">
      <w:pPr>
        <w:pStyle w:val="4"/>
        <w:rPr>
          <w:rFonts w:ascii="Times New Roman" w:hAnsi="Times New Roman"/>
          <w:sz w:val="24"/>
        </w:rPr>
      </w:pPr>
      <w:bookmarkStart w:id="561"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5D0D95" w:rsidRPr="005D0D95">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61"/>
    </w:p>
    <w:p w14:paraId="6467ADC8" w14:textId="7C2711A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5D0D95">
        <w:rPr>
          <w:rFonts w:ascii="Times New Roman" w:hAnsi="Times New Roman"/>
          <w:sz w:val="24"/>
        </w:rPr>
        <w:t>5.3.6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62" w:name="_Ref415773147"/>
      <w:bookmarkStart w:id="563" w:name="_Toc127262883"/>
      <w:bookmarkStart w:id="564" w:name="_Toc255985672"/>
      <w:bookmarkStart w:id="565" w:name="_Ref313918774"/>
      <w:bookmarkStart w:id="566"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5D0D95">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5D0D95">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AC82871" w14:textId="5C86B10B" w:rsidR="004A40BA" w:rsidRPr="004A40BA" w:rsidRDefault="004A40BA" w:rsidP="00E316F2">
      <w:pPr>
        <w:pStyle w:val="4"/>
        <w:rPr>
          <w:rFonts w:ascii="Times New Roman" w:hAnsi="Times New Roman"/>
          <w:sz w:val="24"/>
        </w:rPr>
      </w:pPr>
      <w:r w:rsidRPr="004A40BA">
        <w:rPr>
          <w:rFonts w:ascii="Times New Roman" w:hAnsi="Times New Roman"/>
          <w:sz w:val="24"/>
        </w:rPr>
        <w:t>Статус «аккредитован» присваивается каждому лицу, входящему в состав коллективного участника, в отдельности. Статус «аккредитован» не может быть присвоен коллективному участнику в целом.</w:t>
      </w:r>
    </w:p>
    <w:p w14:paraId="372C102E" w14:textId="77777777" w:rsidR="00F471F0" w:rsidRPr="007C18BC" w:rsidRDefault="00F471F0" w:rsidP="00E6063B">
      <w:pPr>
        <w:pStyle w:val="3"/>
        <w:rPr>
          <w:rFonts w:ascii="Times New Roman" w:hAnsi="Times New Roman"/>
          <w:sz w:val="24"/>
        </w:rPr>
      </w:pPr>
      <w:bookmarkStart w:id="567" w:name="_Toc419417292"/>
      <w:bookmarkStart w:id="568" w:name="_Toc415874694"/>
      <w:bookmarkStart w:id="569" w:name="_Toc415874695"/>
      <w:bookmarkStart w:id="570" w:name="_Toc75959623"/>
      <w:bookmarkEnd w:id="567"/>
      <w:bookmarkEnd w:id="568"/>
      <w:r w:rsidRPr="007C18BC">
        <w:rPr>
          <w:rFonts w:ascii="Times New Roman" w:hAnsi="Times New Roman"/>
          <w:sz w:val="24"/>
        </w:rPr>
        <w:t>Условия участия субъектов малого и среднего предпринимательства</w:t>
      </w:r>
      <w:bookmarkEnd w:id="562"/>
      <w:bookmarkEnd w:id="569"/>
      <w:bookmarkEnd w:id="570"/>
    </w:p>
    <w:p w14:paraId="30759106" w14:textId="6C30A859" w:rsidR="001F143C" w:rsidRPr="007C18BC" w:rsidRDefault="001F143C" w:rsidP="00566409">
      <w:pPr>
        <w:pStyle w:val="4"/>
        <w:keepNext/>
        <w:rPr>
          <w:rFonts w:ascii="Times New Roman" w:hAnsi="Times New Roman"/>
          <w:sz w:val="24"/>
        </w:rPr>
      </w:pPr>
      <w:bookmarkStart w:id="571" w:name="_Ref412481261"/>
      <w:bookmarkStart w:id="572"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002E5DF7">
        <w:rPr>
          <w:rFonts w:ascii="Times New Roman" w:hAnsi="Times New Roman"/>
          <w:sz w:val="24"/>
        </w:rPr>
        <w:t xml:space="preserve">, </w:t>
      </w:r>
      <w:r w:rsidR="002E5DF7" w:rsidRPr="00073D85">
        <w:rPr>
          <w:rFonts w:ascii="Times New Roman" w:hAnsi="Times New Roman"/>
          <w:sz w:val="24"/>
        </w:rPr>
        <w:t>а также физическ</w:t>
      </w:r>
      <w:r w:rsidR="002E5DF7" w:rsidRPr="002322C0">
        <w:rPr>
          <w:rFonts w:ascii="Times New Roman" w:hAnsi="Times New Roman"/>
          <w:sz w:val="24"/>
        </w:rPr>
        <w:t>ие</w:t>
      </w:r>
      <w:r w:rsidR="002E5DF7" w:rsidRPr="00073D85">
        <w:rPr>
          <w:rFonts w:ascii="Times New Roman" w:hAnsi="Times New Roman"/>
          <w:sz w:val="24"/>
        </w:rPr>
        <w:t xml:space="preserve"> лиц</w:t>
      </w:r>
      <w:r w:rsidR="002E5DF7" w:rsidRPr="002322C0">
        <w:rPr>
          <w:rFonts w:ascii="Times New Roman" w:hAnsi="Times New Roman"/>
          <w:sz w:val="24"/>
        </w:rPr>
        <w:t>а</w:t>
      </w:r>
      <w:r w:rsidR="002E5DF7" w:rsidRPr="00073D85">
        <w:rPr>
          <w:rFonts w:ascii="Times New Roman" w:hAnsi="Times New Roman"/>
          <w:sz w:val="24"/>
        </w:rPr>
        <w:t>, не являющ</w:t>
      </w:r>
      <w:r w:rsidR="002E5DF7" w:rsidRPr="002322C0">
        <w:rPr>
          <w:rFonts w:ascii="Times New Roman" w:hAnsi="Times New Roman"/>
          <w:sz w:val="24"/>
        </w:rPr>
        <w:t>и</w:t>
      </w:r>
      <w:r w:rsidR="002E5DF7" w:rsidRPr="00073D85">
        <w:rPr>
          <w:rFonts w:ascii="Times New Roman" w:hAnsi="Times New Roman"/>
          <w:sz w:val="24"/>
        </w:rPr>
        <w:t>еся индивидуальным</w:t>
      </w:r>
      <w:r w:rsidR="002E5DF7" w:rsidRPr="002322C0">
        <w:rPr>
          <w:rFonts w:ascii="Times New Roman" w:hAnsi="Times New Roman"/>
          <w:sz w:val="24"/>
        </w:rPr>
        <w:t>и</w:t>
      </w:r>
      <w:r w:rsidR="002E5DF7" w:rsidRPr="00073D85">
        <w:rPr>
          <w:rFonts w:ascii="Times New Roman" w:hAnsi="Times New Roman"/>
          <w:sz w:val="24"/>
        </w:rPr>
        <w:t xml:space="preserve"> предпринимател</w:t>
      </w:r>
      <w:r w:rsidR="002E5DF7" w:rsidRPr="002322C0">
        <w:rPr>
          <w:rFonts w:ascii="Times New Roman" w:hAnsi="Times New Roman"/>
          <w:sz w:val="24"/>
        </w:rPr>
        <w:t>я</w:t>
      </w:r>
      <w:r w:rsidR="002E5DF7" w:rsidRPr="00073D85">
        <w:rPr>
          <w:rFonts w:ascii="Times New Roman" w:hAnsi="Times New Roman"/>
          <w:sz w:val="24"/>
        </w:rPr>
        <w:t>м</w:t>
      </w:r>
      <w:r w:rsidR="002E5DF7" w:rsidRPr="002322C0">
        <w:rPr>
          <w:rFonts w:ascii="Times New Roman" w:hAnsi="Times New Roman"/>
          <w:sz w:val="24"/>
        </w:rPr>
        <w:t>и</w:t>
      </w:r>
      <w:r w:rsidR="002E5DF7" w:rsidRPr="00073D85">
        <w:rPr>
          <w:rFonts w:ascii="Times New Roman" w:hAnsi="Times New Roman"/>
          <w:sz w:val="24"/>
        </w:rPr>
        <w:t xml:space="preserve"> и применяющи</w:t>
      </w:r>
      <w:r w:rsidR="002E5DF7" w:rsidRPr="002322C0">
        <w:rPr>
          <w:rFonts w:ascii="Times New Roman" w:hAnsi="Times New Roman"/>
          <w:sz w:val="24"/>
        </w:rPr>
        <w:t>е</w:t>
      </w:r>
      <w:r w:rsidR="002E5DF7" w:rsidRPr="00073D85">
        <w:rPr>
          <w:rFonts w:ascii="Times New Roman" w:hAnsi="Times New Roman"/>
          <w:sz w:val="24"/>
        </w:rPr>
        <w:t xml:space="preserve"> 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w:t>
      </w:r>
      <w:r w:rsidR="002E5DF7" w:rsidRPr="002E5DF7">
        <w:rPr>
          <w:rFonts w:ascii="Times New Roman" w:hAnsi="Times New Roman"/>
          <w:sz w:val="24"/>
        </w:rPr>
        <w:t xml:space="preserve"> </w:t>
      </w:r>
      <w:r w:rsidR="002E5DF7">
        <w:rPr>
          <w:rFonts w:ascii="Times New Roman" w:hAnsi="Times New Roman"/>
          <w:sz w:val="24"/>
        </w:rPr>
        <w:t xml:space="preserve">или лиц, применяющих </w:t>
      </w:r>
      <w:r w:rsidR="002E5DF7" w:rsidRPr="00073D85">
        <w:rPr>
          <w:rFonts w:ascii="Times New Roman" w:hAnsi="Times New Roman"/>
          <w:sz w:val="24"/>
        </w:rPr>
        <w:t xml:space="preserve">специальный налоговый режим «Налог на профессиональный </w:t>
      </w:r>
      <w:r w:rsidR="004A40BA">
        <w:rPr>
          <w:rFonts w:ascii="Times New Roman" w:hAnsi="Times New Roman"/>
          <w:sz w:val="24"/>
        </w:rPr>
        <w:t>доход</w:t>
      </w:r>
      <w:r w:rsidR="002E5DF7" w:rsidRPr="00073D85">
        <w:rPr>
          <w:rFonts w:ascii="Times New Roman" w:hAnsi="Times New Roman"/>
          <w:sz w:val="24"/>
        </w:rPr>
        <w:t>»</w:t>
      </w:r>
      <w:r w:rsidRPr="007C18BC">
        <w:rPr>
          <w:rFonts w:ascii="Times New Roman" w:hAnsi="Times New Roman"/>
          <w:sz w:val="24"/>
        </w:rPr>
        <w:t>,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056824A0" w:rsidR="00185A36" w:rsidRDefault="00FA0BD3" w:rsidP="00185A36">
      <w:pPr>
        <w:pStyle w:val="4"/>
        <w:rPr>
          <w:rFonts w:ascii="Times New Roman" w:hAnsi="Times New Roman"/>
          <w:sz w:val="24"/>
        </w:rPr>
      </w:pPr>
      <w:bookmarkStart w:id="573" w:name="_Ref458622325"/>
      <w:bookmarkStart w:id="574" w:name="_Ref415501086"/>
      <w:bookmarkEnd w:id="571"/>
      <w:bookmarkEnd w:id="572"/>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 xml:space="preserve">лять какие-либо документы или сведения, подтверждающие </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a"/>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bookmarkEnd w:id="573"/>
    </w:p>
    <w:p w14:paraId="5855684B" w14:textId="27C030B5" w:rsidR="00FA0BD3" w:rsidRDefault="00FA0BD3" w:rsidP="00185A36">
      <w:pPr>
        <w:pStyle w:val="4"/>
        <w:rPr>
          <w:rFonts w:ascii="Times New Roman" w:hAnsi="Times New Roman"/>
          <w:sz w:val="24"/>
        </w:rPr>
      </w:pPr>
      <w:bookmarkStart w:id="575" w:name="_Ref415501071"/>
      <w:bookmarkEnd w:id="574"/>
      <w:r w:rsidRPr="00B81026">
        <w:rPr>
          <w:rFonts w:ascii="Times New Roman" w:hAnsi="Times New Roman"/>
          <w:sz w:val="24"/>
        </w:rPr>
        <w:t xml:space="preserve">Если заявка подается физическим лицом, не являющимся индивидуальным предпринимателем применяющим специальный налоговый режим </w:t>
      </w:r>
      <w:r w:rsidR="002E5DF7">
        <w:rPr>
          <w:rFonts w:ascii="Times New Roman" w:hAnsi="Times New Roman"/>
          <w:sz w:val="24"/>
        </w:rPr>
        <w:t>«</w:t>
      </w:r>
      <w:r w:rsidRPr="00B81026">
        <w:rPr>
          <w:rFonts w:ascii="Times New Roman" w:hAnsi="Times New Roman"/>
          <w:sz w:val="24"/>
        </w:rPr>
        <w:t>Налог на профессиональный доход</w:t>
      </w:r>
      <w:r w:rsidR="00CB2BC4">
        <w:rPr>
          <w:rFonts w:ascii="Times New Roman" w:hAnsi="Times New Roman"/>
          <w:sz w:val="24"/>
        </w:rPr>
        <w:t>»</w:t>
      </w:r>
      <w:r w:rsidRPr="00B81026">
        <w:rPr>
          <w:rFonts w:ascii="Times New Roman" w:hAnsi="Times New Roman"/>
          <w:sz w:val="24"/>
        </w:rPr>
        <w:t xml:space="preserve">, такой участник процедуры закупки не обязан предоставлять какие-либо документы или сведения, подтверждающие </w:t>
      </w:r>
      <w:r>
        <w:rPr>
          <w:rFonts w:ascii="Times New Roman" w:hAnsi="Times New Roman"/>
          <w:sz w:val="24"/>
        </w:rPr>
        <w:t>применение им указанного налогового режима</w:t>
      </w:r>
      <w:r w:rsidRPr="00B81026">
        <w:rPr>
          <w:rFonts w:ascii="Times New Roman" w:hAnsi="Times New Roman"/>
          <w:sz w:val="24"/>
        </w:rPr>
        <w:t xml:space="preserve">; проверка </w:t>
      </w:r>
      <w:r>
        <w:rPr>
          <w:rFonts w:ascii="Times New Roman" w:hAnsi="Times New Roman"/>
          <w:sz w:val="24"/>
        </w:rPr>
        <w:t xml:space="preserve">применения участником указанного налогового режима </w:t>
      </w:r>
      <w:r w:rsidRPr="00B81026">
        <w:rPr>
          <w:rFonts w:ascii="Times New Roman" w:hAnsi="Times New Roman"/>
          <w:sz w:val="24"/>
        </w:rPr>
        <w:t>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B81026">
          <w:rPr>
            <w:rFonts w:ascii="Times New Roman" w:hAnsi="Times New Roman"/>
            <w:sz w:val="24"/>
          </w:rPr>
          <w:t>https://npd.nalog.ru/check-status/</w:t>
        </w:r>
      </w:hyperlink>
      <w:r>
        <w:rPr>
          <w:rFonts w:ascii="Times New Roman" w:hAnsi="Times New Roman"/>
          <w:sz w:val="24"/>
        </w:rPr>
        <w:t>).</w:t>
      </w:r>
    </w:p>
    <w:p w14:paraId="27842E11" w14:textId="21B76069" w:rsidR="00185A36" w:rsidRPr="00FF4341" w:rsidRDefault="00185A36" w:rsidP="00185A36">
      <w:pPr>
        <w:pStyle w:val="4"/>
        <w:rPr>
          <w:rFonts w:ascii="Times New Roman" w:hAnsi="Times New Roman"/>
          <w:sz w:val="24"/>
        </w:rPr>
      </w:pPr>
      <w:bookmarkStart w:id="576" w:name="_Ref58341139"/>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FA0BD3" w:rsidRPr="0086695E">
        <w:rPr>
          <w:rFonts w:ascii="Times New Roman" w:hAnsi="Times New Roman"/>
          <w:sz w:val="24"/>
        </w:rPr>
        <w:t xml:space="preserve">информация о наличии у таких </w:t>
      </w:r>
      <w:r w:rsidR="00FA0BD3" w:rsidRPr="00FF4341">
        <w:rPr>
          <w:rFonts w:ascii="Times New Roman" w:hAnsi="Times New Roman"/>
          <w:sz w:val="24"/>
        </w:rPr>
        <w:t xml:space="preserve">субподрядчиков (соисполнителей) </w:t>
      </w:r>
      <w:r w:rsidR="00FA0BD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FA0BD3" w:rsidRPr="00F22004">
          <w:rPr>
            <w:rStyle w:val="affa"/>
            <w:rFonts w:ascii="Times New Roman" w:hAnsi="Times New Roman"/>
            <w:sz w:val="24"/>
          </w:rPr>
          <w:t>https://rmsp.nalog.ru/</w:t>
        </w:r>
      </w:hyperlink>
      <w:r w:rsidR="00FA0BD3" w:rsidRPr="0086695E">
        <w:rPr>
          <w:rFonts w:ascii="Times New Roman" w:hAnsi="Times New Roman"/>
          <w:sz w:val="24"/>
        </w:rPr>
        <w:t>)</w:t>
      </w:r>
      <w:r w:rsidR="00FA0BD3">
        <w:rPr>
          <w:rFonts w:ascii="Times New Roman" w:hAnsi="Times New Roman"/>
          <w:sz w:val="24"/>
        </w:rPr>
        <w:t xml:space="preserve"> или информация о применении такими субподрядчиками (соисполнителями) </w:t>
      </w:r>
      <w:r w:rsidR="00FA0BD3" w:rsidRPr="00B81026">
        <w:rPr>
          <w:rFonts w:ascii="Times New Roman" w:hAnsi="Times New Roman"/>
          <w:sz w:val="24"/>
        </w:rPr>
        <w:t>специального налогового режима «Налог на профессиональный доход»</w:t>
      </w:r>
      <w:r w:rsidR="00FA0BD3">
        <w:rPr>
          <w:rFonts w:ascii="Times New Roman" w:hAnsi="Times New Roman"/>
          <w:sz w:val="24"/>
        </w:rPr>
        <w:t xml:space="preserve"> проверяется закупочной комиссией </w:t>
      </w:r>
      <w:r w:rsidR="00FA0BD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FA0BD3" w:rsidRPr="00B81026">
          <w:rPr>
            <w:rFonts w:ascii="Times New Roman" w:hAnsi="Times New Roman"/>
            <w:sz w:val="24"/>
          </w:rPr>
          <w:t>https://npd.nalog.ru/check-status/</w:t>
        </w:r>
      </w:hyperlink>
      <w:r w:rsidR="00FA0BD3">
        <w:rPr>
          <w:rFonts w:ascii="Times New Roman" w:hAnsi="Times New Roman"/>
          <w:sz w:val="24"/>
        </w:rPr>
        <w:t>)</w:t>
      </w:r>
      <w:r w:rsidR="00FA0BD3" w:rsidRPr="0086695E">
        <w:rPr>
          <w:rFonts w:ascii="Times New Roman" w:hAnsi="Times New Roman"/>
          <w:sz w:val="24"/>
        </w:rPr>
        <w:t>.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575"/>
      <w:bookmarkEnd w:id="576"/>
    </w:p>
    <w:p w14:paraId="14E7F953" w14:textId="2014EF37" w:rsidR="00185A36" w:rsidRPr="00FF4341" w:rsidRDefault="00185A36" w:rsidP="00185A36">
      <w:pPr>
        <w:pStyle w:val="5"/>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FA0BD3">
        <w:rPr>
          <w:rFonts w:ascii="Times New Roman" w:hAnsi="Times New Roman"/>
          <w:sz w:val="24"/>
        </w:rPr>
        <w:t>, ИНН</w:t>
      </w:r>
      <w:r w:rsidRPr="00FF4341">
        <w:rPr>
          <w:rFonts w:ascii="Times New Roman" w:hAnsi="Times New Roman"/>
          <w:sz w:val="24"/>
        </w:rPr>
        <w:t xml:space="preserve"> </w:t>
      </w:r>
      <w:r w:rsidR="00CB2BC4">
        <w:rPr>
          <w:rFonts w:ascii="Times New Roman" w:hAnsi="Times New Roman"/>
          <w:sz w:val="24"/>
        </w:rPr>
        <w:t>такого</w:t>
      </w:r>
      <w:r w:rsidRPr="00FF4341">
        <w:rPr>
          <w:rFonts w:ascii="Times New Roman" w:hAnsi="Times New Roman"/>
          <w:sz w:val="24"/>
        </w:rPr>
        <w:t xml:space="preserve"> поставщика / субподрядчика / соисполнителя; </w:t>
      </w:r>
    </w:p>
    <w:p w14:paraId="2254B301" w14:textId="5E29C760"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03D2A923"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64DFD9CC" w14:textId="43AF4F79" w:rsidR="00185A36" w:rsidRPr="00FF4341" w:rsidRDefault="00185A36" w:rsidP="00185A36">
      <w:pPr>
        <w:pStyle w:val="5"/>
        <w:rPr>
          <w:rFonts w:ascii="Times New Roman" w:hAnsi="Times New Roman"/>
          <w:sz w:val="24"/>
        </w:rPr>
      </w:pPr>
      <w:r w:rsidRPr="00FF4341">
        <w:rPr>
          <w:rFonts w:ascii="Times New Roman" w:hAnsi="Times New Roman"/>
          <w:sz w:val="24"/>
        </w:rPr>
        <w:t xml:space="preserve">цена договора, заключаемого с </w:t>
      </w:r>
      <w:r w:rsidR="00CB2BC4">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AB3461D" w14:textId="12FA5C36" w:rsidR="00185A36" w:rsidRDefault="00185A36" w:rsidP="00185A36">
      <w:pPr>
        <w:pStyle w:val="4"/>
        <w:rPr>
          <w:rFonts w:ascii="Times New Roman" w:hAnsi="Times New Roman"/>
          <w:sz w:val="24"/>
        </w:rPr>
      </w:pPr>
      <w:bookmarkStart w:id="577"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FA0BD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 а также</w:t>
      </w:r>
      <w:r w:rsidRPr="00FF4341">
        <w:rPr>
          <w:rFonts w:ascii="Times New Roman" w:hAnsi="Times New Roman"/>
          <w:sz w:val="24"/>
        </w:rPr>
        <w:t xml:space="preserve"> выполнения требований по раскрытию информации</w:t>
      </w:r>
      <w:bookmarkEnd w:id="577"/>
      <w:r w:rsidRPr="00FF4341">
        <w:rPr>
          <w:rFonts w:ascii="Times New Roman" w:hAnsi="Times New Roman"/>
          <w:sz w:val="24"/>
        </w:rPr>
        <w:t>, указанной в п. </w:t>
      </w:r>
      <w:r w:rsidR="001A34B4" w:rsidRPr="00351E26">
        <w:rPr>
          <w:rFonts w:ascii="Times New Roman" w:hAnsi="Times New Roman"/>
          <w:sz w:val="24"/>
        </w:rPr>
        <w:fldChar w:fldCharType="begin"/>
      </w:r>
      <w:r w:rsidR="001A34B4" w:rsidRPr="00351E26">
        <w:rPr>
          <w:rFonts w:ascii="Times New Roman" w:hAnsi="Times New Roman"/>
          <w:sz w:val="24"/>
        </w:rPr>
        <w:instrText xml:space="preserve"> REF _Ref415501071 \r \h  \* MERGEFORMAT </w:instrText>
      </w:r>
      <w:r w:rsidR="001A34B4" w:rsidRPr="00351E26">
        <w:rPr>
          <w:rFonts w:ascii="Times New Roman" w:hAnsi="Times New Roman"/>
          <w:sz w:val="24"/>
        </w:rPr>
      </w:r>
      <w:r w:rsidR="001A34B4" w:rsidRPr="00351E26">
        <w:rPr>
          <w:rFonts w:ascii="Times New Roman" w:hAnsi="Times New Roman"/>
          <w:sz w:val="24"/>
        </w:rPr>
        <w:fldChar w:fldCharType="separate"/>
      </w:r>
      <w:r w:rsidR="005D0D95">
        <w:rPr>
          <w:rFonts w:ascii="Times New Roman" w:hAnsi="Times New Roman"/>
          <w:sz w:val="24"/>
        </w:rPr>
        <w:t>5.4.3</w:t>
      </w:r>
      <w:r w:rsidR="001A34B4" w:rsidRPr="00351E26">
        <w:rPr>
          <w:rFonts w:ascii="Times New Roman" w:hAnsi="Times New Roman"/>
          <w:sz w:val="24"/>
        </w:rPr>
        <w:fldChar w:fldCharType="end"/>
      </w:r>
      <w:r w:rsidRPr="00FF4341">
        <w:rPr>
          <w:rFonts w:ascii="Times New Roman" w:hAnsi="Times New Roman"/>
          <w:sz w:val="24"/>
        </w:rPr>
        <w:t xml:space="preserve"> по каждому</w:t>
      </w:r>
      <w:r w:rsidR="00CB2BC4">
        <w:rPr>
          <w:rFonts w:ascii="Times New Roman" w:hAnsi="Times New Roman"/>
          <w:sz w:val="24"/>
        </w:rPr>
        <w:t xml:space="preserve"> такому</w:t>
      </w:r>
      <w:r w:rsidRPr="00FF4341">
        <w:rPr>
          <w:rFonts w:ascii="Times New Roman" w:hAnsi="Times New Roman"/>
          <w:sz w:val="24"/>
        </w:rPr>
        <w:t xml:space="preserve"> поставщику / субподрядчику / соисполнителю.</w:t>
      </w:r>
    </w:p>
    <w:p w14:paraId="4A95D306" w14:textId="29B042B5"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w:t>
      </w:r>
      <w:r w:rsidR="00FA0BD3">
        <w:rPr>
          <w:rFonts w:ascii="Times New Roman" w:hAnsi="Times New Roman"/>
          <w:sz w:val="24"/>
        </w:rPr>
        <w:t>или лица,</w:t>
      </w:r>
      <w:r w:rsidR="00FA0BD3" w:rsidRPr="00B85218">
        <w:rPr>
          <w:rFonts w:ascii="Times New Roman" w:hAnsi="Times New Roman"/>
          <w:sz w:val="24"/>
        </w:rPr>
        <w:t xml:space="preserve"> </w:t>
      </w:r>
      <w:r w:rsidR="00FA0BD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CB2BC4">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CB2BC4">
        <w:rPr>
          <w:rFonts w:ascii="Times New Roman" w:hAnsi="Times New Roman"/>
          <w:sz w:val="24"/>
        </w:rPr>
        <w:fldChar w:fldCharType="begin"/>
      </w:r>
      <w:r w:rsidR="00CB2BC4" w:rsidRPr="009B0F8B">
        <w:rPr>
          <w:rFonts w:ascii="Times New Roman" w:hAnsi="Times New Roman"/>
          <w:sz w:val="24"/>
        </w:rPr>
        <w:instrText xml:space="preserve"> REF _Ref58341139 \r \h </w:instrText>
      </w:r>
      <w:r w:rsidR="00CB2BC4">
        <w:rPr>
          <w:rFonts w:ascii="Times New Roman" w:hAnsi="Times New Roman"/>
          <w:sz w:val="24"/>
        </w:rPr>
        <w:instrText xml:space="preserve"> \* MERGEFORMAT </w:instrText>
      </w:r>
      <w:r w:rsidR="00CB2BC4">
        <w:rPr>
          <w:rFonts w:ascii="Times New Roman" w:hAnsi="Times New Roman"/>
          <w:sz w:val="24"/>
        </w:rPr>
      </w:r>
      <w:r w:rsidR="00CB2BC4">
        <w:rPr>
          <w:rFonts w:ascii="Times New Roman" w:hAnsi="Times New Roman"/>
          <w:sz w:val="24"/>
        </w:rPr>
        <w:fldChar w:fldCharType="separate"/>
      </w:r>
      <w:r w:rsidR="005D0D95">
        <w:rPr>
          <w:rFonts w:ascii="Times New Roman" w:hAnsi="Times New Roman"/>
          <w:sz w:val="24"/>
        </w:rPr>
        <w:t>5.4.4</w:t>
      </w:r>
      <w:r w:rsidR="00CB2BC4">
        <w:rPr>
          <w:rFonts w:ascii="Times New Roman" w:hAnsi="Times New Roman"/>
          <w:sz w:val="24"/>
        </w:rPr>
        <w:fldChar w:fldCharType="end"/>
      </w:r>
      <w:r w:rsidRPr="00FF4341">
        <w:rPr>
          <w:rFonts w:ascii="Times New Roman" w:hAnsi="Times New Roman"/>
          <w:sz w:val="24"/>
        </w:rPr>
        <w:t xml:space="preserve"> по раскрытию информации.</w:t>
      </w:r>
    </w:p>
    <w:p w14:paraId="70CD7D32" w14:textId="59A59E7F"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5D0D95" w:rsidRPr="005D0D95">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FA0BD3" w:rsidRPr="00FA0BD3">
        <w:rPr>
          <w:rFonts w:ascii="Times New Roman" w:hAnsi="Times New Roman"/>
          <w:sz w:val="24"/>
        </w:rPr>
        <w:t xml:space="preserve"> </w:t>
      </w:r>
      <w:r w:rsidR="00FA0BD3">
        <w:rPr>
          <w:rFonts w:ascii="Times New Roman" w:hAnsi="Times New Roman"/>
          <w:sz w:val="24"/>
        </w:rPr>
        <w:t xml:space="preserve">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FA0BD3" w:rsidRPr="00423DA6">
        <w:rPr>
          <w:rFonts w:ascii="Times New Roman" w:hAnsi="Times New Roman"/>
          <w:sz w:val="24"/>
        </w:rPr>
        <w:t xml:space="preserve">, ведение которого осуществляется в соответствии с </w:t>
      </w:r>
      <w:r w:rsidR="00FA0BD3" w:rsidRPr="001219B0">
        <w:rPr>
          <w:rFonts w:ascii="Times New Roman" w:hAnsi="Times New Roman"/>
          <w:sz w:val="24"/>
        </w:rPr>
        <w:t>Законом 209-ФЗ</w:t>
      </w:r>
      <w:r w:rsidR="00FA0BD3">
        <w:rPr>
          <w:rFonts w:ascii="Times New Roman" w:hAnsi="Times New Roman"/>
          <w:sz w:val="24"/>
        </w:rPr>
        <w:t xml:space="preserve"> или в случае отсутствия сведений о привлекаемом участником </w:t>
      </w:r>
      <w:r w:rsidR="00FA0BD3" w:rsidRPr="00FF4341">
        <w:rPr>
          <w:rFonts w:ascii="Times New Roman" w:hAnsi="Times New Roman"/>
          <w:sz w:val="24"/>
        </w:rPr>
        <w:t xml:space="preserve">процедуры </w:t>
      </w:r>
      <w:r w:rsidR="00FA0BD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4A40BA">
        <w:rPr>
          <w:rFonts w:ascii="Times New Roman" w:hAnsi="Times New Roman"/>
          <w:sz w:val="24"/>
        </w:rPr>
        <w:t>ый</w:t>
      </w:r>
      <w:r w:rsidR="00FA0BD3">
        <w:rPr>
          <w:rFonts w:ascii="Times New Roman" w:hAnsi="Times New Roman"/>
          <w:sz w:val="24"/>
        </w:rPr>
        <w:t xml:space="preserve"> </w:t>
      </w:r>
      <w:r w:rsidR="004A40BA">
        <w:rPr>
          <w:rFonts w:ascii="Times New Roman" w:hAnsi="Times New Roman"/>
          <w:sz w:val="24"/>
        </w:rPr>
        <w:t>доход</w:t>
      </w:r>
      <w:r w:rsidR="00FA0BD3">
        <w:rPr>
          <w:rFonts w:ascii="Times New Roman" w:hAnsi="Times New Roman"/>
          <w:sz w:val="24"/>
        </w:rPr>
        <w:t xml:space="preserve">» </w:t>
      </w:r>
      <w:r w:rsidR="00FA0BD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FA0BD3">
        <w:rPr>
          <w:rFonts w:ascii="Times New Roman" w:hAnsi="Times New Roman"/>
          <w:sz w:val="24"/>
        </w:rPr>
        <w:t>.</w:t>
      </w:r>
    </w:p>
    <w:p w14:paraId="780DA274" w14:textId="397B66D8"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075120AC" w14:textId="77777777" w:rsidR="004A40BA" w:rsidRDefault="004A40BA" w:rsidP="004A40BA">
      <w:pPr>
        <w:pStyle w:val="3"/>
        <w:rPr>
          <w:rFonts w:ascii="Times New Roman" w:hAnsi="Times New Roman"/>
          <w:sz w:val="24"/>
        </w:rPr>
      </w:pPr>
      <w:bookmarkStart w:id="578" w:name="_Ref74916649"/>
      <w:bookmarkStart w:id="579" w:name="_Toc75781350"/>
      <w:bookmarkStart w:id="580" w:name="_Toc75867160"/>
      <w:bookmarkStart w:id="581" w:name="_Toc75871200"/>
      <w:bookmarkStart w:id="582" w:name="_Toc75959624"/>
      <w:bookmarkStart w:id="583" w:name="_Ref312030749"/>
      <w:bookmarkEnd w:id="563"/>
      <w:bookmarkEnd w:id="564"/>
      <w:bookmarkEnd w:id="565"/>
      <w:bookmarkEnd w:id="566"/>
      <w:r w:rsidRPr="00E5699B">
        <w:rPr>
          <w:rFonts w:ascii="Times New Roman" w:hAnsi="Times New Roman"/>
          <w:sz w:val="24"/>
        </w:rPr>
        <w:t>Критерии аккредитации поставщиков</w:t>
      </w:r>
      <w:bookmarkEnd w:id="578"/>
      <w:bookmarkEnd w:id="579"/>
      <w:bookmarkEnd w:id="580"/>
      <w:bookmarkEnd w:id="581"/>
      <w:bookmarkEnd w:id="582"/>
    </w:p>
    <w:tbl>
      <w:tblPr>
        <w:tblStyle w:val="af3"/>
        <w:tblW w:w="10208" w:type="dxa"/>
        <w:tblInd w:w="-147" w:type="dxa"/>
        <w:tblLayout w:type="fixed"/>
        <w:tblLook w:val="04A0" w:firstRow="1" w:lastRow="0" w:firstColumn="1" w:lastColumn="0" w:noHBand="0" w:noVBand="1"/>
      </w:tblPr>
      <w:tblGrid>
        <w:gridCol w:w="568"/>
        <w:gridCol w:w="2126"/>
        <w:gridCol w:w="4111"/>
        <w:gridCol w:w="3403"/>
      </w:tblGrid>
      <w:tr w:rsidR="004A40BA" w:rsidRPr="00E5699B" w14:paraId="0AF7E07C" w14:textId="77777777" w:rsidTr="00E316F2">
        <w:tc>
          <w:tcPr>
            <w:tcW w:w="568" w:type="dxa"/>
          </w:tcPr>
          <w:p w14:paraId="4E5F20DA"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w:t>
            </w:r>
          </w:p>
        </w:tc>
        <w:tc>
          <w:tcPr>
            <w:tcW w:w="2126" w:type="dxa"/>
          </w:tcPr>
          <w:p w14:paraId="327C3824"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Признак (риск-фактор)</w:t>
            </w:r>
          </w:p>
        </w:tc>
        <w:tc>
          <w:tcPr>
            <w:tcW w:w="4111" w:type="dxa"/>
          </w:tcPr>
          <w:p w14:paraId="62829AF6"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Показатели</w:t>
            </w:r>
          </w:p>
        </w:tc>
        <w:tc>
          <w:tcPr>
            <w:tcW w:w="3403" w:type="dxa"/>
          </w:tcPr>
          <w:p w14:paraId="477FC00F" w14:textId="77777777" w:rsidR="004A40BA" w:rsidRPr="00E5699B" w:rsidRDefault="004A40BA" w:rsidP="00E316F2">
            <w:pPr>
              <w:jc w:val="center"/>
              <w:rPr>
                <w:rFonts w:ascii="Times New Roman" w:hAnsi="Times New Roman"/>
                <w:b/>
                <w:sz w:val="24"/>
                <w:szCs w:val="24"/>
              </w:rPr>
            </w:pPr>
            <w:r w:rsidRPr="00E5699B">
              <w:rPr>
                <w:rFonts w:ascii="Times New Roman" w:hAnsi="Times New Roman"/>
                <w:b/>
                <w:sz w:val="24"/>
                <w:szCs w:val="24"/>
              </w:rPr>
              <w:t>Источники информации для проверки</w:t>
            </w:r>
          </w:p>
        </w:tc>
      </w:tr>
      <w:tr w:rsidR="004A40BA" w:rsidRPr="00E5699B" w14:paraId="72E2E2D0" w14:textId="77777777" w:rsidTr="00E316F2">
        <w:tc>
          <w:tcPr>
            <w:tcW w:w="568" w:type="dxa"/>
            <w:shd w:val="clear" w:color="auto" w:fill="auto"/>
            <w:vAlign w:val="center"/>
          </w:tcPr>
          <w:p w14:paraId="626BB12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w:t>
            </w:r>
          </w:p>
        </w:tc>
        <w:tc>
          <w:tcPr>
            <w:tcW w:w="2126" w:type="dxa"/>
            <w:vAlign w:val="center"/>
          </w:tcPr>
          <w:p w14:paraId="58777F7A"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Массовый учредитель</w:t>
            </w:r>
            <w:r>
              <w:rPr>
                <w:rFonts w:ascii="Times New Roman" w:hAnsi="Times New Roman"/>
                <w:sz w:val="24"/>
                <w:szCs w:val="24"/>
              </w:rPr>
              <w:t> </w:t>
            </w:r>
            <w:r w:rsidRPr="00E5699B">
              <w:rPr>
                <w:rFonts w:ascii="Times New Roman" w:hAnsi="Times New Roman"/>
                <w:sz w:val="24"/>
                <w:szCs w:val="24"/>
              </w:rPr>
              <w:t xml:space="preserve">/ </w:t>
            </w:r>
            <w:r>
              <w:rPr>
                <w:rFonts w:ascii="Times New Roman" w:hAnsi="Times New Roman"/>
                <w:sz w:val="24"/>
                <w:szCs w:val="24"/>
              </w:rPr>
              <w:t>руководитель поставщика</w:t>
            </w:r>
          </w:p>
        </w:tc>
        <w:tc>
          <w:tcPr>
            <w:tcW w:w="4111" w:type="dxa"/>
            <w:vAlign w:val="center"/>
          </w:tcPr>
          <w:p w14:paraId="7B625D82"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 также является учредителем</w:t>
            </w:r>
            <w:r>
              <w:rPr>
                <w:rStyle w:val="fontstyle01"/>
                <w:rFonts w:ascii="Times New Roman" w:hAnsi="Times New Roman"/>
                <w:sz w:val="24"/>
                <w:szCs w:val="24"/>
              </w:rPr>
              <w:t> / </w:t>
            </w:r>
            <w:r w:rsidRPr="00E5699B">
              <w:rPr>
                <w:rStyle w:val="fontstyle01"/>
                <w:rFonts w:ascii="Times New Roman" w:hAnsi="Times New Roman"/>
                <w:sz w:val="24"/>
                <w:szCs w:val="24"/>
              </w:rPr>
              <w:t>руководителем 20 и более организаций:</w:t>
            </w:r>
            <w:r w:rsidRPr="00E5699B">
              <w:rPr>
                <w:rFonts w:ascii="Times New Roman" w:hAnsi="Times New Roman"/>
                <w:sz w:val="24"/>
                <w:szCs w:val="24"/>
              </w:rPr>
              <w:t xml:space="preserve"> плюс </w:t>
            </w:r>
            <w:r w:rsidRPr="00E5699B">
              <w:rPr>
                <w:rStyle w:val="fontstyle01"/>
                <w:rFonts w:ascii="Times New Roman" w:hAnsi="Times New Roman"/>
                <w:sz w:val="24"/>
                <w:szCs w:val="24"/>
              </w:rPr>
              <w:t>2</w:t>
            </w:r>
            <w:r>
              <w:rPr>
                <w:rStyle w:val="fontstyle01"/>
                <w:rFonts w:ascii="Times New Roman" w:hAnsi="Times New Roman"/>
                <w:sz w:val="24"/>
                <w:szCs w:val="24"/>
              </w:rPr>
              <w:t> </w:t>
            </w:r>
            <w:r w:rsidRPr="00E5699B">
              <w:rPr>
                <w:rStyle w:val="fontstyle01"/>
                <w:rFonts w:ascii="Times New Roman" w:hAnsi="Times New Roman"/>
                <w:sz w:val="24"/>
                <w:szCs w:val="24"/>
              </w:rPr>
              <w:t>(два) балла.</w:t>
            </w:r>
          </w:p>
          <w:p w14:paraId="07AA3D8A" w14:textId="77777777" w:rsidR="004A40BA" w:rsidRPr="00E5699B" w:rsidRDefault="004A40BA" w:rsidP="004A40BA">
            <w:pPr>
              <w:pStyle w:val="af2"/>
              <w:numPr>
                <w:ilvl w:val="0"/>
                <w:numId w:val="130"/>
              </w:numPr>
              <w:tabs>
                <w:tab w:val="left" w:pos="316"/>
              </w:tabs>
              <w:ind w:left="32" w:firstLine="0"/>
              <w:jc w:val="both"/>
              <w:rPr>
                <w:rStyle w:val="fontstyle01"/>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sidRPr="00E5699B">
              <w:rPr>
                <w:rStyle w:val="fontstyle01"/>
                <w:rFonts w:ascii="Times New Roman" w:hAnsi="Times New Roman"/>
                <w:sz w:val="24"/>
                <w:szCs w:val="24"/>
              </w:rPr>
              <w:t>поставщик</w:t>
            </w:r>
            <w:r>
              <w:rPr>
                <w:rStyle w:val="fontstyle01"/>
                <w:rFonts w:ascii="Times New Roman" w:hAnsi="Times New Roman"/>
                <w:sz w:val="24"/>
                <w:szCs w:val="24"/>
              </w:rPr>
              <w:t xml:space="preserve"> также является учредителем / </w:t>
            </w:r>
            <w:r w:rsidRPr="00E5699B">
              <w:rPr>
                <w:rStyle w:val="fontstyle01"/>
                <w:rFonts w:ascii="Times New Roman" w:hAnsi="Times New Roman"/>
                <w:sz w:val="24"/>
                <w:szCs w:val="24"/>
              </w:rPr>
              <w:t xml:space="preserve">руководителем </w:t>
            </w:r>
            <w:r>
              <w:rPr>
                <w:rStyle w:val="fontstyle01"/>
                <w:rFonts w:ascii="Times New Roman" w:hAnsi="Times New Roman"/>
                <w:sz w:val="24"/>
                <w:szCs w:val="24"/>
              </w:rPr>
              <w:t>от 10 до 19 организаций: плюс 1 </w:t>
            </w:r>
            <w:r w:rsidRPr="00E5699B">
              <w:rPr>
                <w:rStyle w:val="fontstyle01"/>
                <w:rFonts w:ascii="Times New Roman" w:hAnsi="Times New Roman"/>
                <w:sz w:val="24"/>
                <w:szCs w:val="24"/>
              </w:rPr>
              <w:t>(один) балл.</w:t>
            </w:r>
          </w:p>
          <w:p w14:paraId="29078D9B"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Style w:val="fontstyle01"/>
                <w:rFonts w:ascii="Times New Roman" w:hAnsi="Times New Roman"/>
                <w:sz w:val="24"/>
                <w:szCs w:val="24"/>
              </w:rPr>
              <w:t xml:space="preserve">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учредитель / </w:t>
            </w:r>
            <w:r w:rsidRPr="00E5699B">
              <w:rPr>
                <w:rStyle w:val="fontstyle01"/>
                <w:rFonts w:ascii="Times New Roman" w:hAnsi="Times New Roman"/>
                <w:sz w:val="24"/>
                <w:szCs w:val="24"/>
              </w:rPr>
              <w:t xml:space="preserve">руководитель поставщика, либо физическое лицо </w:t>
            </w:r>
            <w:r w:rsidRPr="00E5699B">
              <w:rPr>
                <w:rFonts w:ascii="Times New Roman" w:hAnsi="Times New Roman"/>
                <w:sz w:val="24"/>
                <w:szCs w:val="24"/>
              </w:rPr>
              <w:t xml:space="preserve">– </w:t>
            </w:r>
            <w:r>
              <w:rPr>
                <w:rStyle w:val="fontstyle01"/>
                <w:rFonts w:ascii="Times New Roman" w:hAnsi="Times New Roman"/>
                <w:sz w:val="24"/>
                <w:szCs w:val="24"/>
              </w:rPr>
              <w:t>поставщик является учредителем / </w:t>
            </w:r>
            <w:r w:rsidRPr="00E5699B">
              <w:rPr>
                <w:rStyle w:val="fontstyle01"/>
                <w:rFonts w:ascii="Times New Roman" w:hAnsi="Times New Roman"/>
                <w:sz w:val="24"/>
                <w:szCs w:val="24"/>
              </w:rPr>
              <w:t xml:space="preserve">руководителем менее </w:t>
            </w:r>
            <w:r>
              <w:rPr>
                <w:rStyle w:val="fontstyle01"/>
                <w:rFonts w:ascii="Times New Roman" w:hAnsi="Times New Roman"/>
                <w:sz w:val="24"/>
                <w:szCs w:val="24"/>
              </w:rPr>
              <w:t>10 организаций: 0 (ноль) баллов</w:t>
            </w:r>
          </w:p>
        </w:tc>
        <w:tc>
          <w:tcPr>
            <w:tcW w:w="3403" w:type="dxa"/>
            <w:vAlign w:val="center"/>
          </w:tcPr>
          <w:p w14:paraId="21D04F2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4F7A18FC"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1A1D58C3"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https://service.nalog.ru/mru.do</w:t>
            </w:r>
          </w:p>
        </w:tc>
      </w:tr>
      <w:tr w:rsidR="004A40BA" w:rsidRPr="00E5699B" w14:paraId="5D741F96" w14:textId="77777777" w:rsidTr="00E316F2">
        <w:tc>
          <w:tcPr>
            <w:tcW w:w="568" w:type="dxa"/>
            <w:shd w:val="clear" w:color="auto" w:fill="auto"/>
            <w:vAlign w:val="center"/>
          </w:tcPr>
          <w:p w14:paraId="05244BB0"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2</w:t>
            </w:r>
          </w:p>
        </w:tc>
        <w:tc>
          <w:tcPr>
            <w:tcW w:w="2126" w:type="dxa"/>
            <w:vAlign w:val="center"/>
          </w:tcPr>
          <w:p w14:paraId="5C7857CF"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Адрес массо</w:t>
            </w:r>
            <w:r>
              <w:rPr>
                <w:rFonts w:ascii="Times New Roman" w:hAnsi="Times New Roman"/>
                <w:sz w:val="24"/>
                <w:szCs w:val="24"/>
              </w:rPr>
              <w:t>вой регистрации юридических лиц</w:t>
            </w:r>
          </w:p>
        </w:tc>
        <w:tc>
          <w:tcPr>
            <w:tcW w:w="4111" w:type="dxa"/>
            <w:vAlign w:val="center"/>
          </w:tcPr>
          <w:p w14:paraId="0FCD74D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По адресу регистрации поставщика зарегистрировано 10 </w:t>
            </w:r>
            <w:r>
              <w:rPr>
                <w:rFonts w:ascii="Times New Roman" w:hAnsi="Times New Roman"/>
                <w:sz w:val="24"/>
                <w:szCs w:val="24"/>
              </w:rPr>
              <w:t>и более юридических лиц: плюс 1 </w:t>
            </w:r>
            <w:r w:rsidRPr="00E5699B">
              <w:rPr>
                <w:rFonts w:ascii="Times New Roman" w:hAnsi="Times New Roman"/>
                <w:sz w:val="24"/>
                <w:szCs w:val="24"/>
              </w:rPr>
              <w:t>(один) балл.</w:t>
            </w:r>
          </w:p>
          <w:p w14:paraId="58094C3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По адресу регистрации поставщика зарегистрировано 9 и менее юридических лиц: 0</w:t>
            </w:r>
            <w:r>
              <w:rPr>
                <w:rFonts w:ascii="Times New Roman" w:hAnsi="Times New Roman"/>
                <w:sz w:val="24"/>
                <w:szCs w:val="24"/>
              </w:rPr>
              <w:t> (ноль) баллов</w:t>
            </w:r>
          </w:p>
        </w:tc>
        <w:tc>
          <w:tcPr>
            <w:tcW w:w="3403" w:type="dxa"/>
            <w:vAlign w:val="center"/>
          </w:tcPr>
          <w:p w14:paraId="77BE3644"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r w:rsidRPr="00E5699B">
              <w:rPr>
                <w:rStyle w:val="fontstyle01"/>
                <w:rFonts w:ascii="Times New Roman" w:hAnsi="Times New Roman"/>
                <w:sz w:val="24"/>
                <w:szCs w:val="24"/>
              </w:rPr>
              <w:t>Проверка проводится по данным, опубликованным Федеральной налоговой службой.</w:t>
            </w:r>
          </w:p>
          <w:p w14:paraId="5734CFCE" w14:textId="77777777" w:rsidR="004A40BA" w:rsidRPr="00E5699B" w:rsidRDefault="004A40BA" w:rsidP="00E316F2">
            <w:pPr>
              <w:pStyle w:val="af2"/>
              <w:tabs>
                <w:tab w:val="left" w:pos="316"/>
              </w:tabs>
              <w:ind w:left="32"/>
              <w:jc w:val="both"/>
              <w:rPr>
                <w:rStyle w:val="fontstyle01"/>
                <w:rFonts w:ascii="Times New Roman" w:hAnsi="Times New Roman"/>
                <w:sz w:val="24"/>
                <w:szCs w:val="24"/>
              </w:rPr>
            </w:pPr>
          </w:p>
          <w:p w14:paraId="2014EA7A"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https://service.nalog.ru/addrfind.do</w:t>
            </w:r>
          </w:p>
        </w:tc>
      </w:tr>
      <w:tr w:rsidR="004A40BA" w:rsidRPr="00E5699B" w14:paraId="4FD5DE9A" w14:textId="77777777" w:rsidTr="00E316F2">
        <w:tc>
          <w:tcPr>
            <w:tcW w:w="568" w:type="dxa"/>
            <w:shd w:val="clear" w:color="auto" w:fill="auto"/>
            <w:vAlign w:val="center"/>
          </w:tcPr>
          <w:p w14:paraId="4AECB274"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3</w:t>
            </w:r>
          </w:p>
        </w:tc>
        <w:tc>
          <w:tcPr>
            <w:tcW w:w="2126" w:type="dxa"/>
            <w:vAlign w:val="center"/>
          </w:tcPr>
          <w:p w14:paraId="7586FABB"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Непродолжи</w:t>
            </w:r>
            <w:r>
              <w:rPr>
                <w:rFonts w:ascii="Times New Roman" w:hAnsi="Times New Roman"/>
                <w:sz w:val="24"/>
                <w:szCs w:val="24"/>
              </w:rPr>
              <w:t>тельный срок существования лица</w:t>
            </w:r>
          </w:p>
        </w:tc>
        <w:tc>
          <w:tcPr>
            <w:tcW w:w="4111" w:type="dxa"/>
            <w:vAlign w:val="center"/>
          </w:tcPr>
          <w:p w14:paraId="564DDC0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поставщика осуществлена менее чем за 12 месяцев до даты подачи заявки на аккредитацию: плюс</w:t>
            </w:r>
            <w:r>
              <w:rPr>
                <w:rFonts w:ascii="Times New Roman" w:hAnsi="Times New Roman"/>
                <w:sz w:val="24"/>
                <w:szCs w:val="24"/>
              </w:rPr>
              <w:t> </w:t>
            </w:r>
            <w:r w:rsidRPr="00E5699B">
              <w:rPr>
                <w:rFonts w:ascii="Times New Roman" w:hAnsi="Times New Roman"/>
                <w:sz w:val="24"/>
                <w:szCs w:val="24"/>
              </w:rPr>
              <w:t>2 (два) балла.</w:t>
            </w:r>
          </w:p>
          <w:p w14:paraId="03FF01BE"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менее чем за 24 месяцев, но более чем за 12 </w:t>
            </w:r>
            <w:r w:rsidRPr="00E5699B">
              <w:rPr>
                <w:rFonts w:ascii="Times New Roman" w:hAnsi="Times New Roman"/>
                <w:sz w:val="24"/>
                <w:szCs w:val="24"/>
              </w:rPr>
              <w:t>месяцев до даты подачи заявки на аккредитацию: плюс 1</w:t>
            </w:r>
            <w:r>
              <w:rPr>
                <w:rFonts w:ascii="Times New Roman" w:hAnsi="Times New Roman"/>
                <w:sz w:val="24"/>
                <w:szCs w:val="24"/>
              </w:rPr>
              <w:t> </w:t>
            </w:r>
            <w:r w:rsidRPr="00E5699B">
              <w:rPr>
                <w:rFonts w:ascii="Times New Roman" w:hAnsi="Times New Roman"/>
                <w:sz w:val="24"/>
                <w:szCs w:val="24"/>
              </w:rPr>
              <w:t>(один) балл.</w:t>
            </w:r>
          </w:p>
          <w:p w14:paraId="68F2798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Государственная регистрация поставщи</w:t>
            </w:r>
            <w:r>
              <w:rPr>
                <w:rFonts w:ascii="Times New Roman" w:hAnsi="Times New Roman"/>
                <w:sz w:val="24"/>
                <w:szCs w:val="24"/>
              </w:rPr>
              <w:t>ка осуществлена более чем за 24 </w:t>
            </w:r>
            <w:r w:rsidRPr="00E5699B">
              <w:rPr>
                <w:rFonts w:ascii="Times New Roman" w:hAnsi="Times New Roman"/>
                <w:sz w:val="24"/>
                <w:szCs w:val="24"/>
              </w:rPr>
              <w:t>месяца до даты п</w:t>
            </w:r>
            <w:r>
              <w:rPr>
                <w:rFonts w:ascii="Times New Roman" w:hAnsi="Times New Roman"/>
                <w:sz w:val="24"/>
                <w:szCs w:val="24"/>
              </w:rPr>
              <w:t>одачи заявки на аккредитацию: 0 (ноль) баллов</w:t>
            </w:r>
          </w:p>
        </w:tc>
        <w:tc>
          <w:tcPr>
            <w:tcW w:w="3403" w:type="dxa"/>
            <w:vAlign w:val="center"/>
          </w:tcPr>
          <w:p w14:paraId="392D80B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ЕГРЮЛ</w:t>
            </w:r>
            <w:r>
              <w:rPr>
                <w:rFonts w:ascii="Times New Roman" w:hAnsi="Times New Roman"/>
                <w:sz w:val="24"/>
                <w:szCs w:val="24"/>
              </w:rPr>
              <w:t> </w:t>
            </w:r>
            <w:r w:rsidRPr="00E5699B">
              <w:rPr>
                <w:rFonts w:ascii="Times New Roman" w:hAnsi="Times New Roman"/>
                <w:sz w:val="24"/>
                <w:szCs w:val="24"/>
              </w:rPr>
              <w:t>/</w:t>
            </w:r>
            <w:r>
              <w:rPr>
                <w:rFonts w:ascii="Times New Roman" w:hAnsi="Times New Roman"/>
                <w:sz w:val="24"/>
                <w:szCs w:val="24"/>
              </w:rPr>
              <w:t> </w:t>
            </w:r>
            <w:r w:rsidRPr="00E5699B">
              <w:rPr>
                <w:rFonts w:ascii="Times New Roman" w:hAnsi="Times New Roman"/>
                <w:sz w:val="24"/>
                <w:szCs w:val="24"/>
              </w:rPr>
              <w:t>ЕГРИП.</w:t>
            </w:r>
          </w:p>
          <w:p w14:paraId="21AFE7AA" w14:textId="77777777" w:rsidR="004A40BA" w:rsidRPr="00E5699B" w:rsidRDefault="004A40BA" w:rsidP="00E316F2">
            <w:pPr>
              <w:pStyle w:val="af2"/>
              <w:tabs>
                <w:tab w:val="left" w:pos="316"/>
              </w:tabs>
              <w:ind w:left="32"/>
              <w:jc w:val="both"/>
              <w:rPr>
                <w:rFonts w:ascii="Times New Roman" w:hAnsi="Times New Roman"/>
                <w:sz w:val="24"/>
                <w:szCs w:val="24"/>
              </w:rPr>
            </w:pPr>
          </w:p>
          <w:p w14:paraId="74572FE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https://egrul.nalog.ru</w:t>
            </w:r>
          </w:p>
        </w:tc>
      </w:tr>
      <w:tr w:rsidR="004A40BA" w:rsidRPr="00E5699B" w14:paraId="20B83B00" w14:textId="77777777" w:rsidTr="00E316F2">
        <w:tc>
          <w:tcPr>
            <w:tcW w:w="568" w:type="dxa"/>
            <w:shd w:val="clear" w:color="auto" w:fill="auto"/>
            <w:vAlign w:val="center"/>
          </w:tcPr>
          <w:p w14:paraId="5AC9959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4</w:t>
            </w:r>
          </w:p>
        </w:tc>
        <w:tc>
          <w:tcPr>
            <w:tcW w:w="2126" w:type="dxa"/>
            <w:vAlign w:val="center"/>
          </w:tcPr>
          <w:p w14:paraId="027C5497"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Незначительная чи</w:t>
            </w:r>
            <w:r>
              <w:rPr>
                <w:rFonts w:ascii="Times New Roman" w:hAnsi="Times New Roman"/>
                <w:sz w:val="24"/>
                <w:szCs w:val="24"/>
              </w:rPr>
              <w:t>сленность персонала</w:t>
            </w:r>
          </w:p>
        </w:tc>
        <w:tc>
          <w:tcPr>
            <w:tcW w:w="4111" w:type="dxa"/>
            <w:vAlign w:val="center"/>
          </w:tcPr>
          <w:p w14:paraId="76C5E810"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поставщика соста</w:t>
            </w:r>
            <w:r>
              <w:rPr>
                <w:rFonts w:ascii="Times New Roman" w:hAnsi="Times New Roman"/>
                <w:sz w:val="24"/>
                <w:szCs w:val="24"/>
              </w:rPr>
              <w:t>вляет 5 и менее человек: плюс 1 </w:t>
            </w:r>
            <w:r w:rsidRPr="00E5699B">
              <w:rPr>
                <w:rFonts w:ascii="Times New Roman" w:hAnsi="Times New Roman"/>
                <w:sz w:val="24"/>
                <w:szCs w:val="24"/>
              </w:rPr>
              <w:t>(один) балл.</w:t>
            </w:r>
          </w:p>
          <w:p w14:paraId="2164AB66" w14:textId="77777777" w:rsidR="004A40BA" w:rsidRPr="00E5699B" w:rsidRDefault="004A40BA" w:rsidP="004A40BA">
            <w:pPr>
              <w:pStyle w:val="af2"/>
              <w:numPr>
                <w:ilvl w:val="0"/>
                <w:numId w:val="131"/>
              </w:numPr>
              <w:tabs>
                <w:tab w:val="left" w:pos="315"/>
              </w:tabs>
              <w:ind w:left="32" w:firstLine="0"/>
              <w:jc w:val="both"/>
              <w:rPr>
                <w:rFonts w:ascii="Times New Roman" w:hAnsi="Times New Roman"/>
                <w:sz w:val="24"/>
                <w:szCs w:val="24"/>
              </w:rPr>
            </w:pPr>
            <w:r w:rsidRPr="00E5699B">
              <w:rPr>
                <w:rFonts w:ascii="Times New Roman" w:hAnsi="Times New Roman"/>
                <w:sz w:val="24"/>
                <w:szCs w:val="24"/>
              </w:rPr>
              <w:t>Численность персонала поставщик</w:t>
            </w:r>
            <w:r>
              <w:rPr>
                <w:rFonts w:ascii="Times New Roman" w:hAnsi="Times New Roman"/>
                <w:sz w:val="24"/>
                <w:szCs w:val="24"/>
              </w:rPr>
              <w:t>а составляет более 5 человек: 0 </w:t>
            </w:r>
            <w:r w:rsidRPr="00E5699B">
              <w:rPr>
                <w:rFonts w:ascii="Times New Roman" w:hAnsi="Times New Roman"/>
                <w:sz w:val="24"/>
                <w:szCs w:val="24"/>
              </w:rPr>
              <w:t>(ноль) баллов.</w:t>
            </w:r>
          </w:p>
          <w:p w14:paraId="2E101CBB" w14:textId="77777777" w:rsidR="004A40BA" w:rsidRPr="00E5699B" w:rsidRDefault="004A40BA" w:rsidP="00E316F2">
            <w:pPr>
              <w:pStyle w:val="af2"/>
              <w:tabs>
                <w:tab w:val="left" w:pos="315"/>
              </w:tabs>
              <w:ind w:left="32"/>
              <w:jc w:val="both"/>
              <w:rPr>
                <w:rFonts w:ascii="Times New Roman" w:hAnsi="Times New Roman"/>
                <w:sz w:val="24"/>
                <w:szCs w:val="24"/>
              </w:rPr>
            </w:pPr>
          </w:p>
          <w:p w14:paraId="3B2B0002"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Критерий не применяется в отношении индивидуальных предпринимателей и физических лиц.</w:t>
            </w:r>
          </w:p>
          <w:p w14:paraId="7BAC30E7" w14:textId="77777777" w:rsidR="004A40BA" w:rsidRPr="00E5699B" w:rsidRDefault="004A40BA" w:rsidP="00E316F2">
            <w:pPr>
              <w:pStyle w:val="af2"/>
              <w:tabs>
                <w:tab w:val="left" w:pos="315"/>
              </w:tabs>
              <w:ind w:left="32"/>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исключает возможность наличия данных о численности персонала, та</w:t>
            </w:r>
            <w:r>
              <w:rPr>
                <w:rFonts w:ascii="Times New Roman" w:hAnsi="Times New Roman"/>
                <w:sz w:val="24"/>
                <w:szCs w:val="24"/>
              </w:rPr>
              <w:t>кому поставщику присваивается 0 (ноль) баллов</w:t>
            </w:r>
          </w:p>
        </w:tc>
        <w:tc>
          <w:tcPr>
            <w:tcW w:w="3403" w:type="dxa"/>
            <w:vAlign w:val="center"/>
          </w:tcPr>
          <w:p w14:paraId="17DD088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опубликованным Федеральной налоговой службой.</w:t>
            </w:r>
          </w:p>
          <w:p w14:paraId="159BF6A3" w14:textId="77777777" w:rsidR="004A40BA" w:rsidRPr="00E5699B" w:rsidRDefault="004A40BA" w:rsidP="00E316F2">
            <w:pPr>
              <w:pStyle w:val="af2"/>
              <w:tabs>
                <w:tab w:val="left" w:pos="316"/>
              </w:tabs>
              <w:ind w:left="32"/>
              <w:jc w:val="both"/>
              <w:rPr>
                <w:rFonts w:ascii="Times New Roman" w:hAnsi="Times New Roman"/>
                <w:sz w:val="24"/>
                <w:szCs w:val="24"/>
              </w:rPr>
            </w:pPr>
          </w:p>
          <w:p w14:paraId="1B51806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https://www.nalog.ru/opendata</w:t>
            </w:r>
          </w:p>
        </w:tc>
      </w:tr>
      <w:tr w:rsidR="004A40BA" w:rsidRPr="00E5699B" w14:paraId="2DA0BA28" w14:textId="77777777" w:rsidTr="00E316F2">
        <w:tc>
          <w:tcPr>
            <w:tcW w:w="568" w:type="dxa"/>
            <w:shd w:val="clear" w:color="auto" w:fill="auto"/>
            <w:vAlign w:val="center"/>
          </w:tcPr>
          <w:p w14:paraId="56BC3655"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5</w:t>
            </w:r>
          </w:p>
        </w:tc>
        <w:tc>
          <w:tcPr>
            <w:tcW w:w="2126" w:type="dxa"/>
            <w:vAlign w:val="center"/>
          </w:tcPr>
          <w:p w14:paraId="0D7D31B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Непредставление сведений о фактич</w:t>
            </w:r>
            <w:r>
              <w:rPr>
                <w:rFonts w:ascii="Times New Roman" w:hAnsi="Times New Roman"/>
                <w:sz w:val="24"/>
                <w:szCs w:val="24"/>
              </w:rPr>
              <w:t>еском местоположении поставщика</w:t>
            </w:r>
          </w:p>
        </w:tc>
        <w:tc>
          <w:tcPr>
            <w:tcW w:w="4111" w:type="dxa"/>
            <w:vAlign w:val="center"/>
          </w:tcPr>
          <w:p w14:paraId="16E94DB1"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w:t>
            </w:r>
            <w:r>
              <w:rPr>
                <w:rFonts w:ascii="Times New Roman" w:hAnsi="Times New Roman"/>
                <w:sz w:val="24"/>
                <w:szCs w:val="24"/>
              </w:rPr>
              <w:t>ормация не представлена: плюс 1 </w:t>
            </w:r>
            <w:r w:rsidRPr="00E5699B">
              <w:rPr>
                <w:rFonts w:ascii="Times New Roman" w:hAnsi="Times New Roman"/>
                <w:sz w:val="24"/>
                <w:szCs w:val="24"/>
              </w:rPr>
              <w:t>(один) балл.</w:t>
            </w:r>
          </w:p>
          <w:p w14:paraId="0F563DB8"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Информация представлена: 0</w:t>
            </w:r>
            <w:r>
              <w:rPr>
                <w:rFonts w:ascii="Times New Roman" w:hAnsi="Times New Roman"/>
                <w:sz w:val="24"/>
                <w:szCs w:val="24"/>
              </w:rPr>
              <w:t> (ноль) баллов</w:t>
            </w:r>
          </w:p>
        </w:tc>
        <w:tc>
          <w:tcPr>
            <w:tcW w:w="3403" w:type="dxa"/>
            <w:vAlign w:val="center"/>
          </w:tcPr>
          <w:p w14:paraId="7A8A7B1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w:t>
            </w:r>
            <w:r>
              <w:rPr>
                <w:rFonts w:ascii="Times New Roman" w:hAnsi="Times New Roman"/>
                <w:sz w:val="24"/>
                <w:szCs w:val="24"/>
              </w:rPr>
              <w:t xml:space="preserve"> лицом в заявке на аккредитацию</w:t>
            </w:r>
          </w:p>
        </w:tc>
      </w:tr>
      <w:tr w:rsidR="004A40BA" w:rsidRPr="00E5699B" w14:paraId="3DD0D423" w14:textId="77777777" w:rsidTr="00E316F2">
        <w:tc>
          <w:tcPr>
            <w:tcW w:w="568" w:type="dxa"/>
            <w:shd w:val="clear" w:color="auto" w:fill="auto"/>
            <w:vAlign w:val="center"/>
          </w:tcPr>
          <w:p w14:paraId="0A126F2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6</w:t>
            </w:r>
          </w:p>
        </w:tc>
        <w:tc>
          <w:tcPr>
            <w:tcW w:w="2126" w:type="dxa"/>
            <w:vAlign w:val="center"/>
          </w:tcPr>
          <w:p w14:paraId="003F87E9"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Место регистрации поставщика входит в список государств и территорий, предоставляющих льготный налоговый режим и не предусматривающих раскрытие и представление информации при</w:t>
            </w:r>
            <w:r>
              <w:rPr>
                <w:rFonts w:ascii="Times New Roman" w:hAnsi="Times New Roman"/>
                <w:sz w:val="24"/>
                <w:szCs w:val="24"/>
              </w:rPr>
              <w:t xml:space="preserve"> проведении финансовых операций</w:t>
            </w:r>
          </w:p>
        </w:tc>
        <w:tc>
          <w:tcPr>
            <w:tcW w:w="4111" w:type="dxa"/>
            <w:vAlign w:val="center"/>
          </w:tcPr>
          <w:p w14:paraId="204DAD78" w14:textId="77777777" w:rsidR="004A40BA" w:rsidRPr="00E5699B" w:rsidRDefault="004A40BA" w:rsidP="004A40BA">
            <w:pPr>
              <w:pStyle w:val="af2"/>
              <w:numPr>
                <w:ilvl w:val="0"/>
                <w:numId w:val="133"/>
              </w:numPr>
              <w:tabs>
                <w:tab w:val="left" w:pos="318"/>
              </w:tabs>
              <w:ind w:left="35"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w:t>
            </w:r>
            <w:r>
              <w:rPr>
                <w:rFonts w:ascii="Times New Roman" w:hAnsi="Times New Roman"/>
                <w:sz w:val="24"/>
                <w:szCs w:val="24"/>
              </w:rPr>
              <w:t xml:space="preserve"> Минфина России от 13.11.2007 № 108н: плюс 1 </w:t>
            </w:r>
            <w:r w:rsidRPr="00E5699B">
              <w:rPr>
                <w:rFonts w:ascii="Times New Roman" w:hAnsi="Times New Roman"/>
                <w:sz w:val="24"/>
                <w:szCs w:val="24"/>
              </w:rPr>
              <w:t>(один) балл.</w:t>
            </w:r>
          </w:p>
          <w:p w14:paraId="5F04946F"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Место регистрации поставщика не входит в перечень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утверждённый приказом Минфина</w:t>
            </w:r>
            <w:r>
              <w:rPr>
                <w:rFonts w:ascii="Times New Roman" w:hAnsi="Times New Roman"/>
                <w:sz w:val="24"/>
                <w:szCs w:val="24"/>
              </w:rPr>
              <w:t xml:space="preserve"> России от 13.11.2007 № 108н: 0 (ноль) баллов</w:t>
            </w:r>
          </w:p>
        </w:tc>
        <w:tc>
          <w:tcPr>
            <w:tcW w:w="3403" w:type="dxa"/>
            <w:vAlign w:val="center"/>
          </w:tcPr>
          <w:p w14:paraId="4DBF454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по перечню, утверждён</w:t>
            </w:r>
            <w:r>
              <w:rPr>
                <w:rFonts w:ascii="Times New Roman" w:hAnsi="Times New Roman"/>
                <w:sz w:val="24"/>
                <w:szCs w:val="24"/>
              </w:rPr>
              <w:t>ному приказом Минфина России от 13.11.2007 № 108н</w:t>
            </w:r>
          </w:p>
        </w:tc>
      </w:tr>
      <w:tr w:rsidR="004A40BA" w:rsidRPr="00E5699B" w14:paraId="17EF5789" w14:textId="77777777" w:rsidTr="00E316F2">
        <w:tc>
          <w:tcPr>
            <w:tcW w:w="568" w:type="dxa"/>
            <w:shd w:val="clear" w:color="auto" w:fill="auto"/>
            <w:vAlign w:val="center"/>
          </w:tcPr>
          <w:p w14:paraId="0F67106B"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7</w:t>
            </w:r>
          </w:p>
        </w:tc>
        <w:tc>
          <w:tcPr>
            <w:tcW w:w="2126" w:type="dxa"/>
            <w:vAlign w:val="center"/>
          </w:tcPr>
          <w:p w14:paraId="7FED9A3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Получение поставщиком в предшествующих отчётных периодах финансового результата</w:t>
            </w:r>
            <w:r>
              <w:rPr>
                <w:rFonts w:ascii="Times New Roman" w:hAnsi="Times New Roman"/>
                <w:sz w:val="24"/>
                <w:szCs w:val="24"/>
              </w:rPr>
              <w:t xml:space="preserve"> в виде убытка или равного нулю</w:t>
            </w:r>
          </w:p>
        </w:tc>
        <w:tc>
          <w:tcPr>
            <w:tcW w:w="4111" w:type="dxa"/>
            <w:vAlign w:val="center"/>
          </w:tcPr>
          <w:p w14:paraId="5941CC14"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двух предшествующих календарных годах поставщиком получен убыток либо финансов</w:t>
            </w:r>
            <w:r>
              <w:rPr>
                <w:rFonts w:ascii="Times New Roman" w:hAnsi="Times New Roman"/>
                <w:sz w:val="24"/>
                <w:szCs w:val="24"/>
              </w:rPr>
              <w:t>ый результат равен нулю: плюс 2 </w:t>
            </w:r>
            <w:r w:rsidRPr="00E5699B">
              <w:rPr>
                <w:rFonts w:ascii="Times New Roman" w:hAnsi="Times New Roman"/>
                <w:sz w:val="24"/>
                <w:szCs w:val="24"/>
              </w:rPr>
              <w:t>(два) балла.</w:t>
            </w:r>
          </w:p>
          <w:p w14:paraId="4C3EF99A"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убыток либо финансовый результат</w:t>
            </w:r>
            <w:r>
              <w:rPr>
                <w:rFonts w:ascii="Times New Roman" w:hAnsi="Times New Roman"/>
                <w:sz w:val="24"/>
                <w:szCs w:val="24"/>
              </w:rPr>
              <w:t xml:space="preserve"> равен нулю: плюс 1 </w:t>
            </w:r>
            <w:r w:rsidRPr="00E5699B">
              <w:rPr>
                <w:rFonts w:ascii="Times New Roman" w:hAnsi="Times New Roman"/>
                <w:sz w:val="24"/>
                <w:szCs w:val="24"/>
              </w:rPr>
              <w:t xml:space="preserve">(один) балл. </w:t>
            </w:r>
          </w:p>
          <w:p w14:paraId="26FA56B9"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предшествующем календарном году поставщиком получен фин</w:t>
            </w:r>
            <w:r>
              <w:rPr>
                <w:rFonts w:ascii="Times New Roman" w:hAnsi="Times New Roman"/>
                <w:sz w:val="24"/>
                <w:szCs w:val="24"/>
              </w:rPr>
              <w:t>ансовый результат свыше нуля: 0 </w:t>
            </w:r>
            <w:r w:rsidRPr="00E5699B">
              <w:rPr>
                <w:rFonts w:ascii="Times New Roman" w:hAnsi="Times New Roman"/>
                <w:sz w:val="24"/>
                <w:szCs w:val="24"/>
              </w:rPr>
              <w:t>баллов.</w:t>
            </w:r>
          </w:p>
          <w:p w14:paraId="6CDDBF83" w14:textId="77777777" w:rsidR="004A40BA" w:rsidRPr="00E5699B" w:rsidRDefault="004A40BA" w:rsidP="00E316F2">
            <w:pPr>
              <w:tabs>
                <w:tab w:val="left" w:pos="316"/>
              </w:tabs>
              <w:jc w:val="both"/>
              <w:rPr>
                <w:rFonts w:ascii="Times New Roman" w:hAnsi="Times New Roman"/>
                <w:sz w:val="24"/>
                <w:szCs w:val="24"/>
              </w:rPr>
            </w:pPr>
          </w:p>
          <w:p w14:paraId="1208E94C" w14:textId="77777777" w:rsidR="004A40BA" w:rsidRPr="00E5699B" w:rsidRDefault="004A40BA" w:rsidP="00E316F2">
            <w:pPr>
              <w:tabs>
                <w:tab w:val="left" w:pos="316"/>
              </w:tabs>
              <w:jc w:val="both"/>
              <w:rPr>
                <w:rFonts w:ascii="Times New Roman" w:hAnsi="Times New Roman"/>
                <w:sz w:val="24"/>
                <w:szCs w:val="24"/>
              </w:rPr>
            </w:pPr>
            <w:r w:rsidRPr="00E5699B">
              <w:rPr>
                <w:rFonts w:ascii="Times New Roman" w:hAnsi="Times New Roman"/>
                <w:sz w:val="24"/>
                <w:szCs w:val="24"/>
              </w:rPr>
              <w:t>В случае, если дата государственной регистрации поставщика в качестве юридического лица (индивидуального предпринимателя) исключают возможность наличия данных о его финансовом результате за предшествующий календарный год, поскольку указанный отчётный период включает отрезок времени до момента государственной регистрации поставщика, такому поставщику присваивается 0</w:t>
            </w:r>
            <w:r>
              <w:rPr>
                <w:rFonts w:ascii="Times New Roman" w:hAnsi="Times New Roman"/>
                <w:sz w:val="24"/>
                <w:szCs w:val="24"/>
              </w:rPr>
              <w:t> </w:t>
            </w:r>
            <w:r w:rsidRPr="00E5699B">
              <w:rPr>
                <w:rFonts w:ascii="Times New Roman" w:hAnsi="Times New Roman"/>
                <w:sz w:val="24"/>
                <w:szCs w:val="24"/>
              </w:rPr>
              <w:t>(ноль) балло</w:t>
            </w:r>
            <w:r>
              <w:rPr>
                <w:rFonts w:ascii="Times New Roman" w:hAnsi="Times New Roman"/>
                <w:sz w:val="24"/>
                <w:szCs w:val="24"/>
              </w:rPr>
              <w:t>в</w:t>
            </w:r>
          </w:p>
        </w:tc>
        <w:tc>
          <w:tcPr>
            <w:tcW w:w="3403" w:type="dxa"/>
            <w:vAlign w:val="center"/>
          </w:tcPr>
          <w:p w14:paraId="7AEAC0E1"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на основании б</w:t>
            </w:r>
            <w:r>
              <w:rPr>
                <w:rFonts w:ascii="Times New Roman" w:hAnsi="Times New Roman"/>
                <w:sz w:val="24"/>
                <w:szCs w:val="24"/>
              </w:rPr>
              <w:t>ухгалтерской отчетности (строка </w:t>
            </w:r>
            <w:r w:rsidRPr="00E5699B">
              <w:rPr>
                <w:rFonts w:ascii="Times New Roman" w:hAnsi="Times New Roman"/>
                <w:sz w:val="24"/>
                <w:szCs w:val="24"/>
              </w:rPr>
              <w:t>2400), предоставленной поставщиком в составе заявки на аккредитацию.</w:t>
            </w:r>
          </w:p>
          <w:p w14:paraId="1AF66164" w14:textId="77777777" w:rsidR="004A40BA" w:rsidRPr="00E5699B" w:rsidRDefault="004A40BA" w:rsidP="00E316F2">
            <w:pPr>
              <w:pStyle w:val="af2"/>
              <w:tabs>
                <w:tab w:val="left" w:pos="316"/>
              </w:tabs>
              <w:ind w:left="32"/>
              <w:jc w:val="both"/>
              <w:rPr>
                <w:rFonts w:ascii="Times New Roman" w:hAnsi="Times New Roman"/>
                <w:sz w:val="24"/>
                <w:szCs w:val="24"/>
              </w:rPr>
            </w:pPr>
          </w:p>
          <w:p w14:paraId="7902F14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Дополнительно могут быть использованы данные, опубликованные Федеральной налоговой службой.</w:t>
            </w:r>
          </w:p>
          <w:p w14:paraId="00EFE4C1" w14:textId="77777777" w:rsidR="004A40BA" w:rsidRPr="00E5699B" w:rsidRDefault="004A40BA" w:rsidP="00E316F2">
            <w:pPr>
              <w:pStyle w:val="af2"/>
              <w:tabs>
                <w:tab w:val="left" w:pos="316"/>
              </w:tabs>
              <w:ind w:left="32"/>
              <w:jc w:val="both"/>
              <w:rPr>
                <w:rFonts w:ascii="Times New Roman" w:hAnsi="Times New Roman"/>
                <w:sz w:val="24"/>
                <w:szCs w:val="24"/>
              </w:rPr>
            </w:pPr>
          </w:p>
          <w:p w14:paraId="0E276236"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https://bo.nalog.ru</w:t>
            </w:r>
          </w:p>
        </w:tc>
      </w:tr>
      <w:tr w:rsidR="004A40BA" w:rsidRPr="00E5699B" w14:paraId="49C08ED2" w14:textId="77777777" w:rsidTr="00E316F2">
        <w:tc>
          <w:tcPr>
            <w:tcW w:w="568" w:type="dxa"/>
            <w:shd w:val="clear" w:color="auto" w:fill="auto"/>
            <w:vAlign w:val="center"/>
          </w:tcPr>
          <w:p w14:paraId="53FDDE4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8</w:t>
            </w:r>
          </w:p>
        </w:tc>
        <w:tc>
          <w:tcPr>
            <w:tcW w:w="2126" w:type="dxa"/>
            <w:vAlign w:val="center"/>
          </w:tcPr>
          <w:p w14:paraId="4D4602A8"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w:t>
            </w:r>
          </w:p>
        </w:tc>
        <w:tc>
          <w:tcPr>
            <w:tcW w:w="4111" w:type="dxa"/>
            <w:vAlign w:val="center"/>
          </w:tcPr>
          <w:p w14:paraId="11E0BE8D"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вступившего в законную силу судебного решения в отношении руководителя поставщика о признании несостоятельным: плюс 1</w:t>
            </w:r>
            <w:r>
              <w:rPr>
                <w:rFonts w:ascii="Times New Roman" w:hAnsi="Times New Roman"/>
                <w:sz w:val="24"/>
                <w:szCs w:val="24"/>
              </w:rPr>
              <w:t> </w:t>
            </w:r>
            <w:r w:rsidRPr="00E5699B">
              <w:rPr>
                <w:rFonts w:ascii="Times New Roman" w:hAnsi="Times New Roman"/>
                <w:sz w:val="24"/>
                <w:szCs w:val="24"/>
              </w:rPr>
              <w:t>(один) балл.</w:t>
            </w:r>
          </w:p>
          <w:p w14:paraId="75FAE0B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Отсутствие вступившего в законную силу судебного решения в отношении руководителя поставщика</w:t>
            </w:r>
            <w:r>
              <w:rPr>
                <w:rFonts w:ascii="Times New Roman" w:hAnsi="Times New Roman"/>
                <w:sz w:val="24"/>
                <w:szCs w:val="24"/>
              </w:rPr>
              <w:t xml:space="preserve"> о признании несостоятельным: 0 </w:t>
            </w:r>
            <w:r w:rsidRPr="00E5699B">
              <w:rPr>
                <w:rFonts w:ascii="Times New Roman" w:hAnsi="Times New Roman"/>
                <w:sz w:val="24"/>
                <w:szCs w:val="24"/>
              </w:rPr>
              <w:t>(ноль) баллов.</w:t>
            </w:r>
          </w:p>
          <w:p w14:paraId="348ACC5B" w14:textId="77777777" w:rsidR="004A40BA" w:rsidRPr="00E5699B" w:rsidRDefault="004A40BA" w:rsidP="00E316F2">
            <w:pPr>
              <w:pStyle w:val="af2"/>
              <w:tabs>
                <w:tab w:val="left" w:pos="316"/>
              </w:tabs>
              <w:ind w:left="32"/>
              <w:jc w:val="both"/>
              <w:rPr>
                <w:rFonts w:ascii="Times New Roman" w:hAnsi="Times New Roman"/>
                <w:sz w:val="24"/>
                <w:szCs w:val="24"/>
              </w:rPr>
            </w:pPr>
          </w:p>
          <w:p w14:paraId="4BCE81D2" w14:textId="77777777" w:rsidR="004A40BA" w:rsidRPr="00E5699B" w:rsidRDefault="004A40BA" w:rsidP="00E316F2">
            <w:pPr>
              <w:tabs>
                <w:tab w:val="left" w:pos="316"/>
              </w:tabs>
              <w:jc w:val="both"/>
              <w:rPr>
                <w:rFonts w:ascii="Times New Roman" w:hAnsi="Times New Roman"/>
                <w:sz w:val="24"/>
                <w:szCs w:val="24"/>
              </w:rPr>
            </w:pPr>
            <w:r>
              <w:rPr>
                <w:rFonts w:ascii="Times New Roman" w:hAnsi="Times New Roman"/>
                <w:sz w:val="24"/>
                <w:szCs w:val="24"/>
              </w:rPr>
              <w:t>Поставщику присваивается 0 </w:t>
            </w:r>
            <w:r w:rsidRPr="00E5699B">
              <w:rPr>
                <w:rFonts w:ascii="Times New Roman" w:hAnsi="Times New Roman"/>
                <w:sz w:val="24"/>
                <w:szCs w:val="24"/>
              </w:rPr>
              <w:t>(ноль) баллов в случае, если судебное решение о завершении в отношении руководителя поставщика процедуры реализации им</w:t>
            </w:r>
            <w:r>
              <w:rPr>
                <w:rFonts w:ascii="Times New Roman" w:hAnsi="Times New Roman"/>
                <w:sz w:val="24"/>
                <w:szCs w:val="24"/>
              </w:rPr>
              <w:t>ущества принято ранее, чем за 5 </w:t>
            </w:r>
            <w:r w:rsidRPr="00E5699B">
              <w:rPr>
                <w:rFonts w:ascii="Times New Roman" w:hAnsi="Times New Roman"/>
                <w:sz w:val="24"/>
                <w:szCs w:val="24"/>
              </w:rPr>
              <w:t>лет до дат</w:t>
            </w:r>
            <w:r>
              <w:rPr>
                <w:rFonts w:ascii="Times New Roman" w:hAnsi="Times New Roman"/>
                <w:sz w:val="24"/>
                <w:szCs w:val="24"/>
              </w:rPr>
              <w:t>ы подачи заявки на аккредитацию</w:t>
            </w:r>
          </w:p>
        </w:tc>
        <w:tc>
          <w:tcPr>
            <w:tcW w:w="3403" w:type="dxa"/>
            <w:vAlign w:val="center"/>
          </w:tcPr>
          <w:p w14:paraId="4C57290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46CF0123" w14:textId="77777777" w:rsidR="004A40BA" w:rsidRPr="00E5699B" w:rsidRDefault="004A40BA" w:rsidP="00E316F2">
            <w:pPr>
              <w:pStyle w:val="af2"/>
              <w:tabs>
                <w:tab w:val="left" w:pos="316"/>
              </w:tabs>
              <w:ind w:left="32"/>
              <w:jc w:val="both"/>
              <w:rPr>
                <w:rFonts w:ascii="Times New Roman" w:hAnsi="Times New Roman"/>
                <w:sz w:val="24"/>
                <w:szCs w:val="24"/>
              </w:rPr>
            </w:pPr>
          </w:p>
          <w:p w14:paraId="0E6B69A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7CCC442" w14:textId="77777777" w:rsidTr="00E316F2">
        <w:tc>
          <w:tcPr>
            <w:tcW w:w="568" w:type="dxa"/>
            <w:shd w:val="clear" w:color="auto" w:fill="auto"/>
            <w:vAlign w:val="center"/>
          </w:tcPr>
          <w:p w14:paraId="7B33EABF"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9</w:t>
            </w:r>
          </w:p>
        </w:tc>
        <w:tc>
          <w:tcPr>
            <w:tcW w:w="2126" w:type="dxa"/>
            <w:vAlign w:val="center"/>
          </w:tcPr>
          <w:p w14:paraId="11C1A72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Введение судом в отношении поставщика процедуры наблюдения в соответствии с Федеральным законом</w:t>
            </w:r>
          </w:p>
          <w:p w14:paraId="4D35A608" w14:textId="77777777" w:rsidR="004A40BA" w:rsidRPr="00E5699B" w:rsidRDefault="004A40BA" w:rsidP="00E316F2">
            <w:pPr>
              <w:rPr>
                <w:rFonts w:ascii="Times New Roman" w:hAnsi="Times New Roman"/>
                <w:sz w:val="24"/>
                <w:szCs w:val="24"/>
              </w:rPr>
            </w:pPr>
            <w:r>
              <w:rPr>
                <w:rFonts w:ascii="Times New Roman" w:hAnsi="Times New Roman"/>
                <w:sz w:val="24"/>
                <w:szCs w:val="24"/>
              </w:rPr>
              <w:t>От </w:t>
            </w:r>
            <w:r w:rsidRPr="00E5699B">
              <w:rPr>
                <w:rFonts w:ascii="Times New Roman" w:hAnsi="Times New Roman"/>
                <w:sz w:val="24"/>
                <w:szCs w:val="24"/>
              </w:rPr>
              <w:t>26.10.2002 №</w:t>
            </w:r>
            <w:r>
              <w:rPr>
                <w:rFonts w:ascii="Times New Roman" w:hAnsi="Times New Roman"/>
                <w:sz w:val="24"/>
                <w:szCs w:val="24"/>
              </w:rPr>
              <w:t> </w:t>
            </w:r>
            <w:r w:rsidRPr="00E5699B">
              <w:rPr>
                <w:rFonts w:ascii="Times New Roman" w:hAnsi="Times New Roman"/>
                <w:sz w:val="24"/>
                <w:szCs w:val="24"/>
              </w:rPr>
              <w:t>127-ФЗ «О несостоятельности (банкротстве)»</w:t>
            </w:r>
          </w:p>
        </w:tc>
        <w:tc>
          <w:tcPr>
            <w:tcW w:w="4111" w:type="dxa"/>
            <w:vAlign w:val="center"/>
          </w:tcPr>
          <w:p w14:paraId="1E2F633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Вступившим в законную силу решением суда в отношении поставщика введе</w:t>
            </w:r>
            <w:r>
              <w:rPr>
                <w:rFonts w:ascii="Times New Roman" w:hAnsi="Times New Roman"/>
                <w:sz w:val="24"/>
                <w:szCs w:val="24"/>
              </w:rPr>
              <w:t>на процедура наблюдения: плюс 1 </w:t>
            </w:r>
            <w:r w:rsidRPr="00E5699B">
              <w:rPr>
                <w:rFonts w:ascii="Times New Roman" w:hAnsi="Times New Roman"/>
                <w:sz w:val="24"/>
                <w:szCs w:val="24"/>
              </w:rPr>
              <w:t>(один) балл.</w:t>
            </w:r>
          </w:p>
          <w:p w14:paraId="1AFDF47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вступившие в законную силу решения суда в отношении поставщика о введении процедуры наблюдения, либо если по результатам такой процедур наблюдения решение о признании должника банкротом </w:t>
            </w:r>
            <w:r>
              <w:rPr>
                <w:rFonts w:ascii="Times New Roman" w:hAnsi="Times New Roman"/>
                <w:sz w:val="24"/>
                <w:szCs w:val="24"/>
              </w:rPr>
              <w:t>не принималось: 0 (ноль) баллов</w:t>
            </w:r>
          </w:p>
        </w:tc>
        <w:tc>
          <w:tcPr>
            <w:tcW w:w="3403" w:type="dxa"/>
            <w:vAlign w:val="center"/>
          </w:tcPr>
          <w:p w14:paraId="1B978D7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201BA03F" w14:textId="77777777" w:rsidR="004A40BA" w:rsidRPr="00E5699B" w:rsidRDefault="004A40BA" w:rsidP="00E316F2">
            <w:pPr>
              <w:pStyle w:val="af2"/>
              <w:tabs>
                <w:tab w:val="left" w:pos="316"/>
              </w:tabs>
              <w:ind w:left="32"/>
              <w:jc w:val="both"/>
              <w:rPr>
                <w:rFonts w:ascii="Times New Roman" w:hAnsi="Times New Roman"/>
                <w:sz w:val="24"/>
                <w:szCs w:val="24"/>
              </w:rPr>
            </w:pPr>
          </w:p>
          <w:p w14:paraId="5EDF4E5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29534AFE" w14:textId="77777777" w:rsidTr="00E316F2">
        <w:tc>
          <w:tcPr>
            <w:tcW w:w="568" w:type="dxa"/>
            <w:shd w:val="clear" w:color="auto" w:fill="auto"/>
            <w:vAlign w:val="center"/>
          </w:tcPr>
          <w:p w14:paraId="4591E65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10</w:t>
            </w:r>
          </w:p>
        </w:tc>
        <w:tc>
          <w:tcPr>
            <w:tcW w:w="2126" w:type="dxa"/>
            <w:vAlign w:val="center"/>
          </w:tcPr>
          <w:p w14:paraId="093EE463"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Наличие двух и более случаев привлечения к административной ответственности за нарушения законодательства </w:t>
            </w:r>
            <w:r>
              <w:rPr>
                <w:rFonts w:ascii="Times New Roman" w:hAnsi="Times New Roman"/>
                <w:sz w:val="24"/>
                <w:szCs w:val="24"/>
              </w:rPr>
              <w:t>о налогах и сборах в течение 24 </w:t>
            </w:r>
            <w:r w:rsidRPr="00E5699B">
              <w:rPr>
                <w:rFonts w:ascii="Times New Roman" w:hAnsi="Times New Roman"/>
                <w:sz w:val="24"/>
                <w:szCs w:val="24"/>
              </w:rPr>
              <w:t>месяцев, предшес</w:t>
            </w:r>
            <w:r>
              <w:rPr>
                <w:rFonts w:ascii="Times New Roman" w:hAnsi="Times New Roman"/>
                <w:sz w:val="24"/>
                <w:szCs w:val="24"/>
              </w:rPr>
              <w:t>твующих проведению аккредитации</w:t>
            </w:r>
          </w:p>
        </w:tc>
        <w:tc>
          <w:tcPr>
            <w:tcW w:w="4111" w:type="dxa"/>
            <w:vAlign w:val="center"/>
          </w:tcPr>
          <w:p w14:paraId="4CCC6DB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Имеются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 xml:space="preserve">(один) балл. </w:t>
            </w:r>
          </w:p>
          <w:p w14:paraId="59994DA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два и более вступивших в законную силу решения суда о привлечении поставщика к административной ответственности за нарушения законодательства о налогах </w:t>
            </w:r>
            <w:r>
              <w:rPr>
                <w:rFonts w:ascii="Times New Roman" w:hAnsi="Times New Roman"/>
                <w:sz w:val="24"/>
                <w:szCs w:val="24"/>
              </w:rPr>
              <w:t>и сборах в течение последних 24 </w:t>
            </w:r>
            <w:r w:rsidRPr="00E5699B">
              <w:rPr>
                <w:rFonts w:ascii="Times New Roman" w:hAnsi="Times New Roman"/>
                <w:sz w:val="24"/>
                <w:szCs w:val="24"/>
              </w:rPr>
              <w:t>календарных месяцев до даты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694519DE" w14:textId="77777777" w:rsidR="004A40BA" w:rsidRPr="00E5699B" w:rsidRDefault="004A40BA" w:rsidP="00E316F2">
            <w:pPr>
              <w:pStyle w:val="af2"/>
              <w:tabs>
                <w:tab w:val="left" w:pos="316"/>
              </w:tabs>
              <w:ind w:left="32"/>
              <w:jc w:val="both"/>
              <w:rPr>
                <w:rFonts w:ascii="Times New Roman" w:hAnsi="Times New Roman"/>
                <w:sz w:val="24"/>
                <w:szCs w:val="24"/>
              </w:rPr>
            </w:pPr>
          </w:p>
          <w:p w14:paraId="1AFE52C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Поставщику присваивается</w:t>
            </w:r>
            <w:r>
              <w:rPr>
                <w:rFonts w:ascii="Times New Roman" w:hAnsi="Times New Roman"/>
                <w:sz w:val="24"/>
                <w:szCs w:val="24"/>
              </w:rPr>
              <w:t xml:space="preserve"> 0 </w:t>
            </w:r>
            <w:r w:rsidRPr="00E5699B">
              <w:rPr>
                <w:rFonts w:ascii="Times New Roman" w:hAnsi="Times New Roman"/>
                <w:sz w:val="24"/>
                <w:szCs w:val="24"/>
              </w:rPr>
              <w:t>(ноль) баллов в случае, если им в установленном порядке подано заявление об обжаловании указанных нарушений и решение по существу по такому заявлению на дату проверки не принято (для участников закупки, зарегистрированных на территории Р</w:t>
            </w:r>
            <w:r>
              <w:rPr>
                <w:rFonts w:ascii="Times New Roman" w:hAnsi="Times New Roman"/>
                <w:sz w:val="24"/>
                <w:szCs w:val="24"/>
              </w:rPr>
              <w:t xml:space="preserve">оссийской </w:t>
            </w:r>
            <w:r w:rsidRPr="00E5699B">
              <w:rPr>
                <w:rFonts w:ascii="Times New Roman" w:hAnsi="Times New Roman"/>
                <w:sz w:val="24"/>
                <w:szCs w:val="24"/>
              </w:rPr>
              <w:t>Ф</w:t>
            </w:r>
            <w:r>
              <w:rPr>
                <w:rFonts w:ascii="Times New Roman" w:hAnsi="Times New Roman"/>
                <w:sz w:val="24"/>
                <w:szCs w:val="24"/>
              </w:rPr>
              <w:t>едерации)</w:t>
            </w:r>
          </w:p>
        </w:tc>
        <w:tc>
          <w:tcPr>
            <w:tcW w:w="3403" w:type="dxa"/>
            <w:vAlign w:val="center"/>
          </w:tcPr>
          <w:p w14:paraId="29BB9E07"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размещенным в открытом доступе.</w:t>
            </w:r>
          </w:p>
          <w:p w14:paraId="1DAA2951" w14:textId="77777777" w:rsidR="004A40BA" w:rsidRPr="00E5699B" w:rsidRDefault="004A40BA" w:rsidP="00E316F2">
            <w:pPr>
              <w:pStyle w:val="af2"/>
              <w:tabs>
                <w:tab w:val="left" w:pos="316"/>
              </w:tabs>
              <w:ind w:left="32"/>
              <w:jc w:val="both"/>
              <w:rPr>
                <w:rFonts w:ascii="Times New Roman" w:hAnsi="Times New Roman"/>
                <w:sz w:val="24"/>
                <w:szCs w:val="24"/>
              </w:rPr>
            </w:pPr>
          </w:p>
          <w:p w14:paraId="23FFD9CD"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http://kad.arbitr.ru</w:t>
            </w:r>
          </w:p>
        </w:tc>
      </w:tr>
      <w:tr w:rsidR="004A40BA" w:rsidRPr="00E5699B" w14:paraId="34B53111" w14:textId="77777777" w:rsidTr="00E316F2">
        <w:tc>
          <w:tcPr>
            <w:tcW w:w="568" w:type="dxa"/>
            <w:shd w:val="clear" w:color="auto" w:fill="auto"/>
            <w:vAlign w:val="center"/>
          </w:tcPr>
          <w:p w14:paraId="7B70AA9E"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11</w:t>
            </w:r>
          </w:p>
        </w:tc>
        <w:tc>
          <w:tcPr>
            <w:tcW w:w="2126" w:type="dxa"/>
            <w:vAlign w:val="center"/>
          </w:tcPr>
          <w:p w14:paraId="2C4E6004"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Непредставление поставщиком в территориальный орган Федеральной налоговой службы </w:t>
            </w:r>
            <w:r>
              <w:rPr>
                <w:rFonts w:ascii="Times New Roman" w:hAnsi="Times New Roman"/>
                <w:sz w:val="24"/>
                <w:szCs w:val="24"/>
              </w:rPr>
              <w:t>налоговой отчётности более года</w:t>
            </w:r>
          </w:p>
        </w:tc>
        <w:tc>
          <w:tcPr>
            <w:tcW w:w="4111" w:type="dxa"/>
            <w:vAlign w:val="center"/>
          </w:tcPr>
          <w:p w14:paraId="55C6539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Имеются сведения о непредставлении поставщиком налоговой отчётно</w:t>
            </w:r>
            <w:r>
              <w:rPr>
                <w:rFonts w:ascii="Times New Roman" w:hAnsi="Times New Roman"/>
                <w:sz w:val="24"/>
                <w:szCs w:val="24"/>
              </w:rPr>
              <w:t>сти более года: плюс 1 </w:t>
            </w:r>
            <w:r w:rsidRPr="00E5699B">
              <w:rPr>
                <w:rFonts w:ascii="Times New Roman" w:hAnsi="Times New Roman"/>
                <w:sz w:val="24"/>
                <w:szCs w:val="24"/>
              </w:rPr>
              <w:t>(один) балл.</w:t>
            </w:r>
          </w:p>
          <w:p w14:paraId="3481B567"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Отсутствуют сведения о непредставлении поставщиком нал</w:t>
            </w:r>
            <w:r>
              <w:rPr>
                <w:rFonts w:ascii="Times New Roman" w:hAnsi="Times New Roman"/>
                <w:sz w:val="24"/>
                <w:szCs w:val="24"/>
              </w:rPr>
              <w:t xml:space="preserve">оговой отчётности более года: 0 (ноль) </w:t>
            </w:r>
            <w:r w:rsidRPr="00E5699B">
              <w:rPr>
                <w:rFonts w:ascii="Times New Roman" w:hAnsi="Times New Roman"/>
                <w:sz w:val="24"/>
                <w:szCs w:val="24"/>
              </w:rPr>
              <w:t>баллов.</w:t>
            </w:r>
          </w:p>
        </w:tc>
        <w:tc>
          <w:tcPr>
            <w:tcW w:w="3403" w:type="dxa"/>
            <w:vAlign w:val="center"/>
          </w:tcPr>
          <w:p w14:paraId="6F18F95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2C21B4E1" w14:textId="77777777" w:rsidR="004A40BA" w:rsidRPr="00E5699B" w:rsidRDefault="004A40BA" w:rsidP="00E316F2">
            <w:pPr>
              <w:pStyle w:val="af2"/>
              <w:tabs>
                <w:tab w:val="left" w:pos="316"/>
              </w:tabs>
              <w:ind w:left="32"/>
              <w:jc w:val="both"/>
              <w:rPr>
                <w:rFonts w:ascii="Times New Roman" w:hAnsi="Times New Roman"/>
                <w:sz w:val="24"/>
                <w:szCs w:val="24"/>
              </w:rPr>
            </w:pPr>
          </w:p>
          <w:p w14:paraId="2424D968"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http://service.nalog.ru/zd.do</w:t>
            </w:r>
          </w:p>
        </w:tc>
      </w:tr>
      <w:tr w:rsidR="004A40BA" w:rsidRPr="00E5699B" w14:paraId="5225826D" w14:textId="77777777" w:rsidTr="00E316F2">
        <w:tc>
          <w:tcPr>
            <w:tcW w:w="568" w:type="dxa"/>
            <w:shd w:val="clear" w:color="auto" w:fill="auto"/>
            <w:vAlign w:val="center"/>
          </w:tcPr>
          <w:p w14:paraId="26281B31"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12</w:t>
            </w:r>
          </w:p>
        </w:tc>
        <w:tc>
          <w:tcPr>
            <w:tcW w:w="2126" w:type="dxa"/>
            <w:vAlign w:val="center"/>
          </w:tcPr>
          <w:p w14:paraId="6BA7DB40"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решения о приостановлении операций налогоплательщика-организации по его счетам в банке и переводов его электронных денежных средств</w:t>
            </w:r>
          </w:p>
        </w:tc>
        <w:tc>
          <w:tcPr>
            <w:tcW w:w="4111" w:type="dxa"/>
            <w:vAlign w:val="center"/>
          </w:tcPr>
          <w:p w14:paraId="219305C9"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Наличие действующего решения о приостановлении операций поставщика по его счетам в банке и переводов его электронных денежных средств: плюс 1</w:t>
            </w:r>
            <w:r>
              <w:rPr>
                <w:rFonts w:ascii="Times New Roman" w:hAnsi="Times New Roman"/>
                <w:sz w:val="24"/>
                <w:szCs w:val="24"/>
              </w:rPr>
              <w:t> </w:t>
            </w:r>
            <w:r w:rsidRPr="00E5699B">
              <w:rPr>
                <w:rFonts w:ascii="Times New Roman" w:hAnsi="Times New Roman"/>
                <w:sz w:val="24"/>
                <w:szCs w:val="24"/>
              </w:rPr>
              <w:t>(один) балл.</w:t>
            </w:r>
          </w:p>
          <w:p w14:paraId="2051BA47" w14:textId="77777777" w:rsidR="004A40BA" w:rsidRPr="00E5699B" w:rsidRDefault="004A40BA" w:rsidP="004A40BA">
            <w:pPr>
              <w:pStyle w:val="af2"/>
              <w:numPr>
                <w:ilvl w:val="0"/>
                <w:numId w:val="131"/>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Отсутствуют действующие решения о приостановлении операций поставщика по его счетам в банке и переводов его </w:t>
            </w:r>
            <w:r>
              <w:rPr>
                <w:rFonts w:ascii="Times New Roman" w:hAnsi="Times New Roman"/>
                <w:sz w:val="24"/>
                <w:szCs w:val="24"/>
              </w:rPr>
              <w:t>электронных денежных средств: 0 (ноль) баллов</w:t>
            </w:r>
          </w:p>
        </w:tc>
        <w:tc>
          <w:tcPr>
            <w:tcW w:w="3403" w:type="dxa"/>
            <w:vAlign w:val="center"/>
          </w:tcPr>
          <w:p w14:paraId="7A63E97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Федеральной налоговой службы.</w:t>
            </w:r>
          </w:p>
          <w:p w14:paraId="66016D59" w14:textId="77777777" w:rsidR="004A40BA" w:rsidRPr="00E5699B" w:rsidRDefault="004A40BA" w:rsidP="00E316F2">
            <w:pPr>
              <w:pStyle w:val="af2"/>
              <w:tabs>
                <w:tab w:val="left" w:pos="316"/>
              </w:tabs>
              <w:ind w:left="32"/>
              <w:jc w:val="both"/>
              <w:rPr>
                <w:rFonts w:ascii="Times New Roman" w:hAnsi="Times New Roman"/>
                <w:sz w:val="24"/>
                <w:szCs w:val="24"/>
              </w:rPr>
            </w:pPr>
          </w:p>
          <w:p w14:paraId="5FCCE2CB"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https://service.nalog.ru/bi.html</w:t>
            </w:r>
          </w:p>
        </w:tc>
      </w:tr>
      <w:tr w:rsidR="004A40BA" w:rsidRPr="00E5699B" w14:paraId="50030152" w14:textId="77777777" w:rsidTr="00E316F2">
        <w:tc>
          <w:tcPr>
            <w:tcW w:w="568" w:type="dxa"/>
            <w:shd w:val="clear" w:color="auto" w:fill="auto"/>
            <w:vAlign w:val="center"/>
          </w:tcPr>
          <w:p w14:paraId="04097308"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13</w:t>
            </w:r>
          </w:p>
        </w:tc>
        <w:tc>
          <w:tcPr>
            <w:tcW w:w="2126" w:type="dxa"/>
            <w:vAlign w:val="center"/>
          </w:tcPr>
          <w:p w14:paraId="798EAECD"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значится в реестре лиц, уволенных в связи с утратой доверия за совершения коррупционного правонарушения в течение 36 м</w:t>
            </w:r>
            <w:r>
              <w:rPr>
                <w:rFonts w:ascii="Times New Roman" w:hAnsi="Times New Roman"/>
                <w:sz w:val="24"/>
                <w:szCs w:val="24"/>
              </w:rPr>
              <w:t>есяцев, предшествующих проверке</w:t>
            </w:r>
          </w:p>
        </w:tc>
        <w:tc>
          <w:tcPr>
            <w:tcW w:w="4111" w:type="dxa"/>
            <w:vAlign w:val="center"/>
          </w:tcPr>
          <w:p w14:paraId="71D4F7D0"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w:t>
            </w:r>
            <w:r>
              <w:rPr>
                <w:rFonts w:ascii="Times New Roman" w:hAnsi="Times New Roman"/>
                <w:sz w:val="24"/>
                <w:szCs w:val="24"/>
              </w:rPr>
              <w:t> / собственник / </w:t>
            </w:r>
            <w:r w:rsidRPr="00E5699B">
              <w:rPr>
                <w:rFonts w:ascii="Times New Roman" w:hAnsi="Times New Roman"/>
                <w:sz w:val="24"/>
                <w:szCs w:val="24"/>
              </w:rPr>
              <w:t>руководитель поставщика включён в реестр лиц, уволенных в связи с утратой доверия за совершения коррупционн</w:t>
            </w:r>
            <w:r>
              <w:rPr>
                <w:rFonts w:ascii="Times New Roman" w:hAnsi="Times New Roman"/>
                <w:sz w:val="24"/>
                <w:szCs w:val="24"/>
              </w:rPr>
              <w:t>ого правонарушения в течении 36 </w:t>
            </w:r>
            <w:r w:rsidRPr="00E5699B">
              <w:rPr>
                <w:rFonts w:ascii="Times New Roman" w:hAnsi="Times New Roman"/>
                <w:sz w:val="24"/>
                <w:szCs w:val="24"/>
              </w:rPr>
              <w:t>месяцев до даты подачи</w:t>
            </w:r>
            <w:r>
              <w:rPr>
                <w:rFonts w:ascii="Times New Roman" w:hAnsi="Times New Roman"/>
                <w:sz w:val="24"/>
                <w:szCs w:val="24"/>
              </w:rPr>
              <w:t xml:space="preserve"> заявки на аккредитацию: плюс 1 </w:t>
            </w:r>
            <w:r w:rsidRPr="00E5699B">
              <w:rPr>
                <w:rFonts w:ascii="Times New Roman" w:hAnsi="Times New Roman"/>
                <w:sz w:val="24"/>
                <w:szCs w:val="24"/>
              </w:rPr>
              <w:t>(один) балл.</w:t>
            </w:r>
          </w:p>
          <w:p w14:paraId="1233E4D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Учредитель / собственник / руководитель поставщика отсутствует в реестре лиц, уволенных в связи с утратой доверия за совершения коррупционного правонарушения в течении 36 месяцев до даты подачи заявки на аккредитацию: 0</w:t>
            </w:r>
            <w:r>
              <w:rPr>
                <w:rFonts w:ascii="Times New Roman" w:hAnsi="Times New Roman"/>
                <w:sz w:val="24"/>
                <w:szCs w:val="24"/>
              </w:rPr>
              <w:t> (ноль) баллов</w:t>
            </w:r>
          </w:p>
        </w:tc>
        <w:tc>
          <w:tcPr>
            <w:tcW w:w="3403" w:type="dxa"/>
            <w:vAlign w:val="center"/>
          </w:tcPr>
          <w:p w14:paraId="6BDE024F"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отражённым проверяемым лицом в анкете из состава заявки на аккредитацию, а также по данным открытых источников.</w:t>
            </w:r>
          </w:p>
          <w:p w14:paraId="3F0B8F7A" w14:textId="77777777" w:rsidR="004A40BA" w:rsidRPr="00E5699B" w:rsidRDefault="004A40BA" w:rsidP="00E316F2">
            <w:pPr>
              <w:pStyle w:val="af2"/>
              <w:tabs>
                <w:tab w:val="left" w:pos="316"/>
              </w:tabs>
              <w:ind w:left="32"/>
              <w:jc w:val="both"/>
              <w:rPr>
                <w:rFonts w:ascii="Times New Roman" w:hAnsi="Times New Roman"/>
                <w:sz w:val="24"/>
                <w:szCs w:val="24"/>
              </w:rPr>
            </w:pPr>
          </w:p>
          <w:p w14:paraId="398C220C"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https://gossluzhba.gov.ru/reestr</w:t>
            </w:r>
          </w:p>
        </w:tc>
      </w:tr>
      <w:tr w:rsidR="004A40BA" w:rsidRPr="00E5699B" w14:paraId="6C7BD4CC" w14:textId="77777777" w:rsidTr="00E316F2">
        <w:tc>
          <w:tcPr>
            <w:tcW w:w="568" w:type="dxa"/>
            <w:shd w:val="clear" w:color="auto" w:fill="auto"/>
            <w:vAlign w:val="center"/>
          </w:tcPr>
          <w:p w14:paraId="1E569443"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14</w:t>
            </w:r>
          </w:p>
        </w:tc>
        <w:tc>
          <w:tcPr>
            <w:tcW w:w="2126" w:type="dxa"/>
            <w:vAlign w:val="center"/>
          </w:tcPr>
          <w:p w14:paraId="7A829046"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информации о поставщике в Реестре недобросовестных поставщиков Корпорации</w:t>
            </w:r>
          </w:p>
        </w:tc>
        <w:tc>
          <w:tcPr>
            <w:tcW w:w="4111" w:type="dxa"/>
            <w:vAlign w:val="center"/>
          </w:tcPr>
          <w:p w14:paraId="7DE5C7A2"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содержится информация о поставщике: плюс 1</w:t>
            </w:r>
            <w:r>
              <w:rPr>
                <w:rFonts w:ascii="Times New Roman" w:hAnsi="Times New Roman"/>
                <w:sz w:val="24"/>
                <w:szCs w:val="24"/>
              </w:rPr>
              <w:t> </w:t>
            </w:r>
            <w:r w:rsidRPr="00E5699B">
              <w:rPr>
                <w:rFonts w:ascii="Times New Roman" w:hAnsi="Times New Roman"/>
                <w:sz w:val="24"/>
                <w:szCs w:val="24"/>
              </w:rPr>
              <w:t>(один) балл.</w:t>
            </w:r>
          </w:p>
          <w:p w14:paraId="73289BF1"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Реестре недобросовестных поставщиков Корпорации отсутствует информация о поставщике: 0</w:t>
            </w:r>
            <w:r>
              <w:rPr>
                <w:rFonts w:ascii="Times New Roman" w:hAnsi="Times New Roman"/>
                <w:sz w:val="24"/>
                <w:szCs w:val="24"/>
              </w:rPr>
              <w:t> (ноль) баллов</w:t>
            </w:r>
          </w:p>
        </w:tc>
        <w:tc>
          <w:tcPr>
            <w:tcW w:w="3403" w:type="dxa"/>
            <w:vAlign w:val="center"/>
          </w:tcPr>
          <w:p w14:paraId="77F363C2"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размещённым на интернет-сайте специализированной организации.</w:t>
            </w:r>
          </w:p>
          <w:p w14:paraId="4F470961" w14:textId="77777777" w:rsidR="004A40BA" w:rsidRPr="00E5699B" w:rsidRDefault="004A40BA" w:rsidP="00E316F2">
            <w:pPr>
              <w:pStyle w:val="af2"/>
              <w:tabs>
                <w:tab w:val="left" w:pos="316"/>
              </w:tabs>
              <w:ind w:left="32"/>
              <w:jc w:val="both"/>
              <w:rPr>
                <w:rFonts w:ascii="Times New Roman" w:hAnsi="Times New Roman"/>
                <w:sz w:val="24"/>
                <w:szCs w:val="24"/>
              </w:rPr>
            </w:pPr>
          </w:p>
          <w:p w14:paraId="733FAA79"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https://zakupki.rt-ci.ru/partner/reestr_bad_suppliers/</w:t>
            </w:r>
          </w:p>
        </w:tc>
      </w:tr>
      <w:tr w:rsidR="004A40BA" w:rsidRPr="00E5699B" w14:paraId="324B3FA4" w14:textId="77777777" w:rsidTr="00E316F2">
        <w:tc>
          <w:tcPr>
            <w:tcW w:w="568" w:type="dxa"/>
            <w:shd w:val="clear" w:color="auto" w:fill="auto"/>
            <w:vAlign w:val="center"/>
          </w:tcPr>
          <w:p w14:paraId="659F853A"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15</w:t>
            </w:r>
          </w:p>
        </w:tc>
        <w:tc>
          <w:tcPr>
            <w:tcW w:w="2126" w:type="dxa"/>
            <w:vAlign w:val="center"/>
          </w:tcPr>
          <w:p w14:paraId="33C6EA4C"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Наличие установленных фактов предоставления поставщиком недостоверных сведений в заявке на аккредитацию, а также фактов неисполнения поставщиком обязательств по инф</w:t>
            </w:r>
            <w:r>
              <w:rPr>
                <w:rFonts w:ascii="Times New Roman" w:hAnsi="Times New Roman"/>
                <w:sz w:val="24"/>
                <w:szCs w:val="24"/>
              </w:rPr>
              <w:t>ормированию, предусмотренных п. </w:t>
            </w:r>
            <w:r w:rsidRPr="00E5699B">
              <w:rPr>
                <w:rFonts w:ascii="Times New Roman" w:hAnsi="Times New Roman"/>
                <w:sz w:val="24"/>
                <w:szCs w:val="24"/>
              </w:rPr>
              <w:t>6.7.16 Положения</w:t>
            </w:r>
            <w:r>
              <w:rPr>
                <w:rFonts w:ascii="Times New Roman" w:hAnsi="Times New Roman"/>
                <w:sz w:val="24"/>
                <w:szCs w:val="24"/>
              </w:rPr>
              <w:t xml:space="preserve"> о закупке</w:t>
            </w:r>
          </w:p>
        </w:tc>
        <w:tc>
          <w:tcPr>
            <w:tcW w:w="4111" w:type="dxa"/>
            <w:vAlign w:val="center"/>
          </w:tcPr>
          <w:p w14:paraId="7117327C"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предоставления поставщиком недостоверных сведений в составе</w:t>
            </w:r>
            <w:r>
              <w:rPr>
                <w:rFonts w:ascii="Times New Roman" w:hAnsi="Times New Roman"/>
                <w:sz w:val="24"/>
                <w:szCs w:val="24"/>
              </w:rPr>
              <w:t xml:space="preserve"> заявки на аккредитацию: плюс 2 </w:t>
            </w:r>
            <w:r w:rsidRPr="00E5699B">
              <w:rPr>
                <w:rFonts w:ascii="Times New Roman" w:hAnsi="Times New Roman"/>
                <w:sz w:val="24"/>
                <w:szCs w:val="24"/>
              </w:rPr>
              <w:t>(два) балла за каждый установленный случай.</w:t>
            </w:r>
          </w:p>
          <w:p w14:paraId="21F8A6D3"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устанавливались факты неисполнения поставщиком обязательств по информированию, предусмотрен</w:t>
            </w:r>
            <w:r>
              <w:rPr>
                <w:rFonts w:ascii="Times New Roman" w:hAnsi="Times New Roman"/>
                <w:sz w:val="24"/>
                <w:szCs w:val="24"/>
              </w:rPr>
              <w:t>ных п. 6.7.16 Положения: плюс 1 </w:t>
            </w:r>
            <w:r w:rsidRPr="00E5699B">
              <w:rPr>
                <w:rFonts w:ascii="Times New Roman" w:hAnsi="Times New Roman"/>
                <w:sz w:val="24"/>
                <w:szCs w:val="24"/>
              </w:rPr>
              <w:t>(один) балл за каждый установленный случай.</w:t>
            </w:r>
          </w:p>
          <w:p w14:paraId="5B24B628"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В течение 3 лет до момента подачи заявки на аккредитацию специализированной организацией не устанавливались факты предоставления поставщиком недостоверных сведений в составе заявки на аккредитацию, либо факты неисполнения поставщиком обязательств по информированию, предусмотренных п. 6.7.16 Положен</w:t>
            </w:r>
            <w:r>
              <w:rPr>
                <w:rFonts w:ascii="Times New Roman" w:hAnsi="Times New Roman"/>
                <w:sz w:val="24"/>
                <w:szCs w:val="24"/>
              </w:rPr>
              <w:t>ия: 0 </w:t>
            </w:r>
            <w:r w:rsidRPr="00E5699B">
              <w:rPr>
                <w:rFonts w:ascii="Times New Roman" w:hAnsi="Times New Roman"/>
                <w:sz w:val="24"/>
                <w:szCs w:val="24"/>
              </w:rPr>
              <w:t>(ноль) баллов.</w:t>
            </w:r>
          </w:p>
        </w:tc>
        <w:tc>
          <w:tcPr>
            <w:tcW w:w="3403" w:type="dxa"/>
            <w:vAlign w:val="center"/>
          </w:tcPr>
          <w:p w14:paraId="2A6CFDA4"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проводится по данным специализированной организации.</w:t>
            </w:r>
          </w:p>
        </w:tc>
      </w:tr>
      <w:tr w:rsidR="004A40BA" w:rsidRPr="00E5699B" w14:paraId="026D8A0E" w14:textId="77777777" w:rsidTr="00E316F2">
        <w:tc>
          <w:tcPr>
            <w:tcW w:w="568" w:type="dxa"/>
            <w:shd w:val="clear" w:color="auto" w:fill="auto"/>
            <w:vAlign w:val="center"/>
          </w:tcPr>
          <w:p w14:paraId="0BD53FDD" w14:textId="77777777" w:rsidR="004A40BA" w:rsidRPr="008E4948" w:rsidRDefault="004A40BA" w:rsidP="00E316F2">
            <w:pPr>
              <w:jc w:val="center"/>
              <w:rPr>
                <w:rFonts w:ascii="Times New Roman" w:hAnsi="Times New Roman"/>
                <w:sz w:val="24"/>
                <w:szCs w:val="24"/>
              </w:rPr>
            </w:pPr>
            <w:r w:rsidRPr="008E4948">
              <w:rPr>
                <w:rFonts w:ascii="Times New Roman" w:hAnsi="Times New Roman"/>
                <w:sz w:val="24"/>
                <w:szCs w:val="24"/>
              </w:rPr>
              <w:t>16</w:t>
            </w:r>
          </w:p>
        </w:tc>
        <w:tc>
          <w:tcPr>
            <w:tcW w:w="2126" w:type="dxa"/>
            <w:vAlign w:val="center"/>
          </w:tcPr>
          <w:p w14:paraId="0EFFA721" w14:textId="77777777" w:rsidR="004A40BA" w:rsidRPr="00E5699B" w:rsidRDefault="004A40BA" w:rsidP="00E316F2">
            <w:pPr>
              <w:rPr>
                <w:rFonts w:ascii="Times New Roman" w:hAnsi="Times New Roman"/>
                <w:sz w:val="24"/>
                <w:szCs w:val="24"/>
              </w:rPr>
            </w:pPr>
            <w:r w:rsidRPr="00E5699B">
              <w:rPr>
                <w:rFonts w:ascii="Times New Roman" w:hAnsi="Times New Roman"/>
                <w:sz w:val="24"/>
                <w:szCs w:val="24"/>
              </w:rPr>
              <w:t xml:space="preserve">Универсальная предквалификация: наличие в </w:t>
            </w:r>
            <w:r>
              <w:rPr>
                <w:rFonts w:ascii="Times New Roman" w:hAnsi="Times New Roman"/>
                <w:sz w:val="24"/>
                <w:szCs w:val="24"/>
              </w:rPr>
              <w:t xml:space="preserve">ЕИС </w:t>
            </w:r>
            <w:r w:rsidRPr="00E5699B">
              <w:rPr>
                <w:rFonts w:ascii="Times New Roman" w:hAnsi="Times New Roman"/>
                <w:sz w:val="24"/>
                <w:szCs w:val="24"/>
              </w:rPr>
              <w:t>сведений об успешном опыте пост</w:t>
            </w:r>
            <w:r>
              <w:rPr>
                <w:rFonts w:ascii="Times New Roman" w:hAnsi="Times New Roman"/>
                <w:sz w:val="24"/>
                <w:szCs w:val="24"/>
              </w:rPr>
              <w:t>авки продукции на сумму свыше 1 </w:t>
            </w:r>
            <w:r w:rsidRPr="00E5699B">
              <w:rPr>
                <w:rFonts w:ascii="Times New Roman" w:hAnsi="Times New Roman"/>
                <w:sz w:val="24"/>
                <w:szCs w:val="24"/>
              </w:rPr>
              <w:t>000 000 рублей в течение 24</w:t>
            </w:r>
            <w:r>
              <w:rPr>
                <w:rFonts w:ascii="Times New Roman" w:hAnsi="Times New Roman"/>
                <w:sz w:val="24"/>
                <w:szCs w:val="24"/>
              </w:rPr>
              <w:t> </w:t>
            </w:r>
            <w:r w:rsidRPr="00E5699B">
              <w:rPr>
                <w:rFonts w:ascii="Times New Roman" w:hAnsi="Times New Roman"/>
                <w:sz w:val="24"/>
                <w:szCs w:val="24"/>
              </w:rPr>
              <w:t>месяцев, предшествующих дат</w:t>
            </w:r>
            <w:r>
              <w:rPr>
                <w:rFonts w:ascii="Times New Roman" w:hAnsi="Times New Roman"/>
                <w:sz w:val="24"/>
                <w:szCs w:val="24"/>
              </w:rPr>
              <w:t>е подачи заявки на аккредитацию</w:t>
            </w:r>
          </w:p>
        </w:tc>
        <w:tc>
          <w:tcPr>
            <w:tcW w:w="4111" w:type="dxa"/>
            <w:vAlign w:val="center"/>
          </w:tcPr>
          <w:p w14:paraId="00BB460E" w14:textId="77777777" w:rsidR="004A40BA" w:rsidRPr="00E5699B" w:rsidRDefault="004A40BA" w:rsidP="004A40BA">
            <w:pPr>
              <w:pStyle w:val="af2"/>
              <w:numPr>
                <w:ilvl w:val="0"/>
                <w:numId w:val="132"/>
              </w:numPr>
              <w:tabs>
                <w:tab w:val="left" w:pos="316"/>
              </w:tabs>
              <w:ind w:left="32" w:firstLine="0"/>
              <w:jc w:val="both"/>
              <w:rPr>
                <w:rFonts w:ascii="Times New Roman" w:hAnsi="Times New Roman"/>
                <w:sz w:val="24"/>
                <w:szCs w:val="24"/>
              </w:rPr>
            </w:pPr>
            <w:r w:rsidRPr="00E5699B">
              <w:rPr>
                <w:rFonts w:ascii="Times New Roman" w:hAnsi="Times New Roman"/>
                <w:sz w:val="24"/>
                <w:szCs w:val="24"/>
              </w:rPr>
              <w:t>Отсутствует опыт успешной поставки продукции на сумму свыше 1 000 000 рублей в течение 24 месяцев, предшествующих дате п</w:t>
            </w:r>
            <w:r>
              <w:rPr>
                <w:rFonts w:ascii="Times New Roman" w:hAnsi="Times New Roman"/>
                <w:sz w:val="24"/>
                <w:szCs w:val="24"/>
              </w:rPr>
              <w:t>одачи заявки на аккредитацию: 0 </w:t>
            </w:r>
            <w:r w:rsidRPr="00E5699B">
              <w:rPr>
                <w:rFonts w:ascii="Times New Roman" w:hAnsi="Times New Roman"/>
                <w:sz w:val="24"/>
                <w:szCs w:val="24"/>
              </w:rPr>
              <w:t>(ноль) баллов</w:t>
            </w:r>
          </w:p>
          <w:p w14:paraId="2B7B28E1" w14:textId="77777777" w:rsidR="004A40BA" w:rsidRPr="00E5699B" w:rsidRDefault="004A40BA" w:rsidP="004A40BA">
            <w:pPr>
              <w:pStyle w:val="af2"/>
              <w:numPr>
                <w:ilvl w:val="0"/>
                <w:numId w:val="130"/>
              </w:numPr>
              <w:tabs>
                <w:tab w:val="left" w:pos="316"/>
              </w:tabs>
              <w:ind w:left="32" w:firstLine="0"/>
              <w:jc w:val="both"/>
              <w:rPr>
                <w:rFonts w:ascii="Times New Roman" w:hAnsi="Times New Roman"/>
                <w:sz w:val="24"/>
                <w:szCs w:val="24"/>
              </w:rPr>
            </w:pPr>
            <w:r w:rsidRPr="00E5699B">
              <w:rPr>
                <w:rFonts w:ascii="Times New Roman" w:hAnsi="Times New Roman"/>
                <w:sz w:val="24"/>
                <w:szCs w:val="24"/>
              </w:rPr>
              <w:t xml:space="preserve">Имеется опыт успешной поставки продукции на сумму свыше 1 000 000 рублей в течение 24 месяцев, предшествующих дате подачи </w:t>
            </w:r>
            <w:r>
              <w:rPr>
                <w:rFonts w:ascii="Times New Roman" w:hAnsi="Times New Roman"/>
                <w:sz w:val="24"/>
                <w:szCs w:val="24"/>
              </w:rPr>
              <w:t>заявки на аккредитацию: минус 1 </w:t>
            </w:r>
            <w:r w:rsidRPr="00E5699B">
              <w:rPr>
                <w:rFonts w:ascii="Times New Roman" w:hAnsi="Times New Roman"/>
                <w:sz w:val="24"/>
                <w:szCs w:val="24"/>
              </w:rPr>
              <w:t>(один) балл.</w:t>
            </w:r>
          </w:p>
          <w:p w14:paraId="2EDC1682" w14:textId="77777777" w:rsidR="004A40BA" w:rsidRPr="00E5699B" w:rsidRDefault="004A40BA" w:rsidP="00E316F2">
            <w:pPr>
              <w:pStyle w:val="af2"/>
              <w:tabs>
                <w:tab w:val="left" w:pos="316"/>
              </w:tabs>
              <w:ind w:left="32"/>
              <w:jc w:val="both"/>
              <w:rPr>
                <w:rFonts w:ascii="Times New Roman" w:hAnsi="Times New Roman"/>
                <w:sz w:val="24"/>
                <w:szCs w:val="24"/>
              </w:rPr>
            </w:pPr>
          </w:p>
          <w:p w14:paraId="4C58453E"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Поставка продукции признаётся успешной в случае отсутствуя фактов взыскания неустойки (штрафа, пени), судебных разбирательств, по которым</w:t>
            </w:r>
            <w:r>
              <w:rPr>
                <w:rFonts w:ascii="Times New Roman" w:hAnsi="Times New Roman"/>
                <w:sz w:val="24"/>
                <w:szCs w:val="24"/>
              </w:rPr>
              <w:t xml:space="preserve"> поставщик выступает ответчиком</w:t>
            </w:r>
          </w:p>
        </w:tc>
        <w:tc>
          <w:tcPr>
            <w:tcW w:w="3403" w:type="dxa"/>
            <w:vAlign w:val="center"/>
          </w:tcPr>
          <w:p w14:paraId="71652CB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Fonts w:ascii="Times New Roman" w:hAnsi="Times New Roman"/>
                <w:sz w:val="24"/>
                <w:szCs w:val="24"/>
              </w:rPr>
              <w:t>Проверка сведений, предоставляемых поставщиком в составе заявки осуществляется по данным реестра договоров и реестра контрактов</w:t>
            </w:r>
            <w:r>
              <w:rPr>
                <w:rFonts w:ascii="Times New Roman" w:hAnsi="Times New Roman"/>
                <w:sz w:val="24"/>
                <w:szCs w:val="24"/>
              </w:rPr>
              <w:t xml:space="preserve">, размещенных в </w:t>
            </w:r>
            <w:r w:rsidRPr="00E5699B">
              <w:rPr>
                <w:rFonts w:ascii="Times New Roman" w:hAnsi="Times New Roman"/>
                <w:sz w:val="24"/>
                <w:szCs w:val="24"/>
              </w:rPr>
              <w:t xml:space="preserve"> </w:t>
            </w:r>
            <w:r>
              <w:rPr>
                <w:rFonts w:ascii="Times New Roman" w:hAnsi="Times New Roman"/>
                <w:sz w:val="24"/>
                <w:szCs w:val="24"/>
              </w:rPr>
              <w:t>ЕИС</w:t>
            </w:r>
            <w:r w:rsidRPr="00E5699B">
              <w:rPr>
                <w:rFonts w:ascii="Times New Roman" w:hAnsi="Times New Roman"/>
                <w:sz w:val="24"/>
                <w:szCs w:val="24"/>
              </w:rPr>
              <w:t xml:space="preserve">. </w:t>
            </w:r>
          </w:p>
          <w:p w14:paraId="5171015B" w14:textId="77777777" w:rsidR="004A40BA" w:rsidRPr="00E5699B" w:rsidRDefault="004A40BA" w:rsidP="00E316F2">
            <w:pPr>
              <w:pStyle w:val="af2"/>
              <w:tabs>
                <w:tab w:val="left" w:pos="316"/>
              </w:tabs>
              <w:ind w:left="32"/>
              <w:jc w:val="both"/>
              <w:rPr>
                <w:rFonts w:ascii="Times New Roman" w:hAnsi="Times New Roman"/>
                <w:sz w:val="24"/>
                <w:szCs w:val="24"/>
              </w:rPr>
            </w:pPr>
          </w:p>
          <w:p w14:paraId="774DE595" w14:textId="77777777" w:rsidR="004A40BA" w:rsidRPr="00E5699B" w:rsidRDefault="004A40BA" w:rsidP="00E316F2">
            <w:pPr>
              <w:pStyle w:val="af2"/>
              <w:tabs>
                <w:tab w:val="left" w:pos="316"/>
              </w:tabs>
              <w:ind w:left="32"/>
              <w:jc w:val="both"/>
              <w:rPr>
                <w:rFonts w:ascii="Times New Roman" w:hAnsi="Times New Roman"/>
                <w:sz w:val="24"/>
                <w:szCs w:val="24"/>
              </w:rPr>
            </w:pPr>
            <w:r w:rsidRPr="00E5699B">
              <w:rPr>
                <w:rStyle w:val="fontstyle01"/>
                <w:rFonts w:ascii="Times New Roman" w:hAnsi="Times New Roman"/>
                <w:sz w:val="24"/>
                <w:szCs w:val="24"/>
              </w:rPr>
              <w:t>https://zakupki.gov.ru/</w:t>
            </w:r>
          </w:p>
        </w:tc>
      </w:tr>
    </w:tbl>
    <w:p w14:paraId="5F5AFA61" w14:textId="77777777" w:rsidR="004A40BA" w:rsidRPr="007C18BC" w:rsidRDefault="004A40BA" w:rsidP="001E5113">
      <w:pPr>
        <w:pStyle w:val="4"/>
        <w:numPr>
          <w:ilvl w:val="0"/>
          <w:numId w:val="0"/>
        </w:numPr>
        <w:ind w:left="1134"/>
        <w:outlineLvl w:val="9"/>
        <w:rPr>
          <w:rFonts w:ascii="Times New Roman" w:eastAsiaTheme="majorEastAsia" w:hAnsi="Times New Roman"/>
          <w:bCs/>
          <w:sz w:val="24"/>
        </w:rPr>
      </w:pPr>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4A40BA">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84" w:name="_Ref414291981"/>
      <w:bookmarkStart w:id="585" w:name="_Toc415874696"/>
      <w:bookmarkStart w:id="586" w:name="_Ref314161291"/>
      <w:bookmarkStart w:id="587" w:name="_Toc75959625"/>
      <w:r w:rsidRPr="007C18BC">
        <w:rPr>
          <w:rFonts w:ascii="Times New Roman" w:eastAsiaTheme="majorEastAsia" w:hAnsi="Times New Roman"/>
          <w:sz w:val="24"/>
        </w:rPr>
        <w:t>ИНФОРМАЦИОННАЯ КАРТА</w:t>
      </w:r>
      <w:bookmarkEnd w:id="583"/>
      <w:bookmarkEnd w:id="584"/>
      <w:bookmarkEnd w:id="585"/>
      <w:bookmarkEnd w:id="586"/>
      <w:bookmarkEnd w:id="587"/>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5D0D95">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88" w:name="_Ref414291914"/>
          </w:p>
        </w:tc>
        <w:bookmarkEnd w:id="588"/>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2CB043F7" w14:textId="012C34E0" w:rsidR="00E74593" w:rsidRPr="00E74593" w:rsidRDefault="00B80C8A" w:rsidP="00E74593">
            <w:pPr>
              <w:rPr>
                <w:rFonts w:ascii="Times New Roman" w:eastAsia="Times New Roman" w:hAnsi="Times New Roman"/>
                <w:b/>
                <w:sz w:val="23"/>
                <w:szCs w:val="23"/>
                <w:lang w:eastAsia="ru-RU"/>
              </w:rPr>
            </w:pPr>
            <w:r>
              <w:rPr>
                <w:rFonts w:ascii="Times New Roman" w:hAnsi="Times New Roman"/>
                <w:sz w:val="22"/>
                <w:szCs w:val="22"/>
              </w:rPr>
              <w:t>П</w:t>
            </w:r>
            <w:r w:rsidR="00BA0BF7" w:rsidRPr="00BA0BF7">
              <w:rPr>
                <w:rFonts w:ascii="Times New Roman" w:hAnsi="Times New Roman"/>
                <w:sz w:val="22"/>
                <w:szCs w:val="22"/>
              </w:rPr>
              <w:t>оставк</w:t>
            </w:r>
            <w:r>
              <w:rPr>
                <w:rFonts w:ascii="Times New Roman" w:hAnsi="Times New Roman"/>
                <w:sz w:val="22"/>
                <w:szCs w:val="22"/>
              </w:rPr>
              <w:t>а</w:t>
            </w:r>
            <w:r w:rsidR="00E74593" w:rsidRPr="00E74593">
              <w:rPr>
                <w:rFonts w:ascii="Times New Roman" w:eastAsia="Times New Roman" w:hAnsi="Times New Roman"/>
                <w:sz w:val="22"/>
                <w:szCs w:val="22"/>
                <w:lang w:eastAsia="ru-RU"/>
              </w:rPr>
              <w:t xml:space="preserve"> Вакууметра Televac CC-10.</w:t>
            </w:r>
          </w:p>
          <w:p w14:paraId="1692EDB1" w14:textId="1830076F" w:rsidR="00BA0BF7" w:rsidRPr="00BA0BF7" w:rsidRDefault="00BA0BF7" w:rsidP="00B80C8A">
            <w:pPr>
              <w:rPr>
                <w:rFonts w:ascii="Times New Roman" w:hAnsi="Times New Roman"/>
                <w:sz w:val="22"/>
                <w:szCs w:val="22"/>
              </w:rPr>
            </w:pPr>
          </w:p>
          <w:p w14:paraId="3D22325D" w14:textId="26255D72" w:rsidR="0075298C" w:rsidRPr="007C18BC" w:rsidRDefault="0075298C" w:rsidP="00864BB2">
            <w:pPr>
              <w:pStyle w:val="a"/>
              <w:numPr>
                <w:ilvl w:val="0"/>
                <w:numId w:val="0"/>
              </w:numPr>
              <w:jc w:val="left"/>
              <w:rPr>
                <w:rFonts w:ascii="Times New Roman" w:hAnsi="Times New Roman"/>
                <w:bCs/>
                <w:sz w:val="24"/>
              </w:rPr>
            </w:pP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33C732D1" w:rsidR="00A710AF" w:rsidRPr="007C18BC" w:rsidRDefault="00E316F2" w:rsidP="00E74593">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21</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21</w:t>
            </w:r>
            <w:r w:rsidRPr="00E24112">
              <w:rPr>
                <w:rFonts w:ascii="Times New Roman" w:hAnsi="Times New Roman"/>
                <w:bCs/>
                <w:sz w:val="24"/>
              </w:rPr>
              <w:t>-</w:t>
            </w:r>
            <w:r>
              <w:rPr>
                <w:rFonts w:ascii="Times New Roman" w:hAnsi="Times New Roman"/>
                <w:bCs/>
                <w:sz w:val="24"/>
              </w:rPr>
              <w:t>00</w:t>
            </w:r>
            <w:r w:rsidR="00E74593">
              <w:rPr>
                <w:rFonts w:ascii="Times New Roman" w:hAnsi="Times New Roman"/>
                <w:bCs/>
                <w:sz w:val="24"/>
              </w:rPr>
              <w:t>043</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89" w:name="_Ref314160930"/>
          </w:p>
        </w:tc>
        <w:bookmarkEnd w:id="589"/>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177D9EF"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Наименование: АО «НПП «Алмаз»</w:t>
            </w:r>
          </w:p>
          <w:p w14:paraId="7DF096BD" w14:textId="77777777" w:rsidR="00E316F2" w:rsidRPr="00444425" w:rsidRDefault="00E316F2" w:rsidP="00E316F2">
            <w:pPr>
              <w:suppressAutoHyphens/>
              <w:spacing w:after="0" w:line="240" w:lineRule="auto"/>
              <w:rPr>
                <w:rFonts w:ascii="Times New Roman" w:eastAsia="Times New Roman" w:hAnsi="Times New Roman"/>
                <w:sz w:val="24"/>
                <w:lang w:eastAsia="ru-RU"/>
              </w:rPr>
            </w:pPr>
            <w:r w:rsidRPr="00444425">
              <w:rPr>
                <w:rFonts w:ascii="Times New Roman" w:eastAsia="Times New Roman" w:hAnsi="Times New Roman"/>
                <w:sz w:val="24"/>
                <w:lang w:eastAsia="ru-RU"/>
              </w:rPr>
              <w:t>Место нахождения: Россия, 410033, г. Саратов, ул. Панфилова, д.1</w:t>
            </w:r>
          </w:p>
          <w:p w14:paraId="11D3C69A"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Почтовый адрес: Россия, 410033, г. Саратов, ул. Панфилова, д.1</w:t>
            </w:r>
          </w:p>
          <w:p w14:paraId="0476B1D4"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 xml:space="preserve">Официальный сайт: </w:t>
            </w:r>
            <w:r w:rsidRPr="00444425">
              <w:rPr>
                <w:rFonts w:ascii="Times New Roman" w:eastAsia="Times New Roman" w:hAnsi="Times New Roman"/>
                <w:sz w:val="24"/>
                <w:lang w:val="en-US" w:eastAsia="ru-RU"/>
              </w:rPr>
              <w:t>www</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almaz</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rpe</w:t>
            </w:r>
            <w:r w:rsidRPr="00444425">
              <w:rPr>
                <w:rFonts w:ascii="Times New Roman" w:eastAsia="Times New Roman" w:hAnsi="Times New Roman"/>
                <w:sz w:val="24"/>
                <w:lang w:eastAsia="ru-RU"/>
              </w:rPr>
              <w:t>.</w:t>
            </w:r>
            <w:r w:rsidRPr="00444425">
              <w:rPr>
                <w:rFonts w:ascii="Times New Roman" w:eastAsia="Times New Roman" w:hAnsi="Times New Roman"/>
                <w:sz w:val="24"/>
                <w:lang w:val="en-US" w:eastAsia="ru-RU"/>
              </w:rPr>
              <w:t>ru</w:t>
            </w:r>
          </w:p>
          <w:p w14:paraId="5890C81D" w14:textId="77777777" w:rsidR="00E316F2" w:rsidRPr="00444425" w:rsidRDefault="00E316F2" w:rsidP="00E316F2">
            <w:pPr>
              <w:autoSpaceDE w:val="0"/>
              <w:autoSpaceDN w:val="0"/>
              <w:adjustRightInd w:val="0"/>
              <w:spacing w:after="0" w:line="240" w:lineRule="auto"/>
              <w:jc w:val="both"/>
              <w:rPr>
                <w:rFonts w:ascii="Times New Roman" w:hAnsi="Times New Roman"/>
                <w:sz w:val="24"/>
                <w:szCs w:val="24"/>
              </w:rPr>
            </w:pPr>
            <w:r w:rsidRPr="00444425">
              <w:rPr>
                <w:rFonts w:ascii="Times New Roman" w:hAnsi="Times New Roman"/>
                <w:sz w:val="24"/>
              </w:rPr>
              <w:t xml:space="preserve">Адрес электронной почты: </w:t>
            </w:r>
            <w:r w:rsidRPr="00444425">
              <w:rPr>
                <w:rFonts w:ascii="Times New Roman" w:hAnsi="Times New Roman"/>
                <w:sz w:val="24"/>
                <w:lang w:val="en-US"/>
              </w:rPr>
              <w:t>boevaza</w:t>
            </w:r>
            <w:r w:rsidRPr="00444425">
              <w:rPr>
                <w:rFonts w:ascii="Times New Roman" w:hAnsi="Times New Roman"/>
                <w:sz w:val="24"/>
              </w:rPr>
              <w:t>@</w:t>
            </w:r>
            <w:r w:rsidRPr="00444425">
              <w:rPr>
                <w:rFonts w:ascii="Times New Roman" w:hAnsi="Times New Roman"/>
                <w:sz w:val="24"/>
                <w:lang w:val="en-US"/>
              </w:rPr>
              <w:t>almaz</w:t>
            </w:r>
            <w:r w:rsidRPr="00444425">
              <w:rPr>
                <w:rFonts w:ascii="Times New Roman" w:hAnsi="Times New Roman"/>
                <w:sz w:val="24"/>
              </w:rPr>
              <w:t>-</w:t>
            </w:r>
            <w:r w:rsidRPr="00444425">
              <w:rPr>
                <w:rFonts w:ascii="Times New Roman" w:hAnsi="Times New Roman"/>
                <w:sz w:val="24"/>
                <w:lang w:val="en-US"/>
              </w:rPr>
              <w:t>rpe</w:t>
            </w:r>
            <w:r w:rsidRPr="00444425">
              <w:rPr>
                <w:rFonts w:ascii="Times New Roman" w:hAnsi="Times New Roman"/>
                <w:sz w:val="24"/>
              </w:rPr>
              <w:t>.ru.</w:t>
            </w:r>
          </w:p>
          <w:p w14:paraId="4559DFEB" w14:textId="77777777" w:rsidR="00E316F2" w:rsidRPr="00444425" w:rsidRDefault="00E316F2" w:rsidP="00E316F2">
            <w:pPr>
              <w:suppressAutoHyphens/>
              <w:spacing w:after="0" w:line="240" w:lineRule="auto"/>
              <w:ind w:left="1134" w:hanging="1134"/>
              <w:rPr>
                <w:rFonts w:ascii="Times New Roman" w:eastAsia="Times New Roman" w:hAnsi="Times New Roman"/>
                <w:sz w:val="24"/>
                <w:lang w:eastAsia="ru-RU"/>
              </w:rPr>
            </w:pPr>
            <w:r w:rsidRPr="00444425">
              <w:rPr>
                <w:rFonts w:ascii="Times New Roman" w:eastAsia="Times New Roman" w:hAnsi="Times New Roman"/>
                <w:sz w:val="24"/>
                <w:lang w:eastAsia="ru-RU"/>
              </w:rPr>
              <w:t>Контактный телефон: (8452) 47-99-46</w:t>
            </w:r>
          </w:p>
          <w:p w14:paraId="0415D3EF" w14:textId="23F01CFB" w:rsidR="0075298C" w:rsidRPr="007C18BC" w:rsidRDefault="00E316F2" w:rsidP="00E316F2">
            <w:pPr>
              <w:pStyle w:val="a"/>
              <w:numPr>
                <w:ilvl w:val="0"/>
                <w:numId w:val="0"/>
              </w:numPr>
              <w:jc w:val="left"/>
              <w:rPr>
                <w:rFonts w:ascii="Times New Roman" w:hAnsi="Times New Roman"/>
                <w:sz w:val="24"/>
              </w:rPr>
            </w:pPr>
            <w:r w:rsidRPr="00444425">
              <w:rPr>
                <w:rFonts w:ascii="Times New Roman" w:eastAsiaTheme="minorHAnsi" w:hAnsi="Times New Roman"/>
                <w:sz w:val="24"/>
                <w:lang w:eastAsia="en-US"/>
              </w:rPr>
              <w:t>Контактное лицо (Ф.И.О.): 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90" w:name="_Ref314160956"/>
          </w:p>
        </w:tc>
        <w:bookmarkEnd w:id="590"/>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61F1EB3E" w:rsidR="00E316F2" w:rsidRPr="007C18BC" w:rsidRDefault="0075298C" w:rsidP="00E316F2">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5D0D95">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2708030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91EF32D" w:rsidR="00E316F2" w:rsidRPr="007C18BC" w:rsidRDefault="0075298C" w:rsidP="00E316F2">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4C17B185"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91" w:name="_Ref414876517"/>
          </w:p>
        </w:tc>
        <w:bookmarkEnd w:id="591"/>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92" w:name="_Ref414980766"/>
          </w:p>
        </w:tc>
        <w:bookmarkEnd w:id="592"/>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E316F2" w:rsidRPr="007C18BC" w14:paraId="1681E873" w14:textId="77777777" w:rsidTr="0096225E">
        <w:trPr>
          <w:trHeight w:val="275"/>
        </w:trPr>
        <w:tc>
          <w:tcPr>
            <w:tcW w:w="567" w:type="dxa"/>
            <w:shd w:val="clear" w:color="auto" w:fill="auto"/>
          </w:tcPr>
          <w:p w14:paraId="736E72F1" w14:textId="77777777" w:rsidR="00E316F2" w:rsidRPr="007C18BC" w:rsidRDefault="00E316F2" w:rsidP="00E316F2">
            <w:pPr>
              <w:pStyle w:val="a"/>
              <w:numPr>
                <w:ilvl w:val="0"/>
                <w:numId w:val="18"/>
              </w:numPr>
              <w:rPr>
                <w:rFonts w:ascii="Times New Roman" w:hAnsi="Times New Roman"/>
                <w:sz w:val="24"/>
              </w:rPr>
            </w:pPr>
            <w:bookmarkStart w:id="593" w:name="_Ref413854873"/>
          </w:p>
        </w:tc>
        <w:bookmarkEnd w:id="593"/>
        <w:tc>
          <w:tcPr>
            <w:tcW w:w="2552" w:type="dxa"/>
            <w:shd w:val="clear" w:color="auto" w:fill="auto"/>
          </w:tcPr>
          <w:p w14:paraId="6F3C704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7CAD1169" w14:textId="7622D905"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E316F2" w:rsidRPr="007C18BC" w14:paraId="6685515B" w14:textId="77777777" w:rsidTr="0096225E">
        <w:trPr>
          <w:trHeight w:val="275"/>
        </w:trPr>
        <w:tc>
          <w:tcPr>
            <w:tcW w:w="567" w:type="dxa"/>
            <w:vMerge w:val="restart"/>
            <w:shd w:val="clear" w:color="auto" w:fill="auto"/>
          </w:tcPr>
          <w:p w14:paraId="10BF4EA2" w14:textId="77777777" w:rsidR="00E316F2" w:rsidRPr="007C18BC" w:rsidRDefault="00E316F2" w:rsidP="00E316F2">
            <w:pPr>
              <w:pStyle w:val="a"/>
              <w:numPr>
                <w:ilvl w:val="0"/>
                <w:numId w:val="18"/>
              </w:numPr>
              <w:rPr>
                <w:rFonts w:ascii="Times New Roman" w:hAnsi="Times New Roman"/>
                <w:sz w:val="24"/>
              </w:rPr>
            </w:pPr>
            <w:bookmarkStart w:id="594" w:name="_Ref414298281"/>
          </w:p>
        </w:tc>
        <w:bookmarkEnd w:id="594"/>
        <w:tc>
          <w:tcPr>
            <w:tcW w:w="2552" w:type="dxa"/>
            <w:shd w:val="clear" w:color="auto" w:fill="auto"/>
          </w:tcPr>
          <w:p w14:paraId="163861F0"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514CB510" w:rsidR="00E316F2" w:rsidRPr="00E316F2" w:rsidRDefault="00B80C8A" w:rsidP="00E74593">
            <w:pPr>
              <w:pStyle w:val="a"/>
              <w:numPr>
                <w:ilvl w:val="0"/>
                <w:numId w:val="0"/>
              </w:numPr>
              <w:rPr>
                <w:rFonts w:ascii="Times New Roman" w:hAnsi="Times New Roman"/>
                <w:bCs/>
                <w:sz w:val="24"/>
                <w:highlight w:val="yellow"/>
              </w:rPr>
            </w:pPr>
            <w:r>
              <w:rPr>
                <w:rFonts w:ascii="Times New Roman" w:hAnsi="Times New Roman"/>
                <w:b/>
                <w:sz w:val="24"/>
              </w:rPr>
              <w:t>2</w:t>
            </w:r>
            <w:r w:rsidR="00E74593">
              <w:rPr>
                <w:rFonts w:ascii="Times New Roman" w:hAnsi="Times New Roman"/>
                <w:b/>
                <w:sz w:val="24"/>
              </w:rPr>
              <w:t>74 505</w:t>
            </w:r>
            <w:r w:rsidR="00E316F2" w:rsidRPr="00C67E37">
              <w:rPr>
                <w:rFonts w:ascii="Times New Roman" w:hAnsi="Times New Roman"/>
                <w:sz w:val="24"/>
              </w:rPr>
              <w:t xml:space="preserve"> (</w:t>
            </w:r>
            <w:r w:rsidR="00E74593">
              <w:rPr>
                <w:rFonts w:ascii="Times New Roman" w:hAnsi="Times New Roman"/>
                <w:sz w:val="24"/>
              </w:rPr>
              <w:t>двести семьдесят четыре тысячи пятьсот пять</w:t>
            </w:r>
            <w:r w:rsidR="00E316F2">
              <w:rPr>
                <w:rFonts w:ascii="Times New Roman" w:hAnsi="Times New Roman"/>
                <w:sz w:val="24"/>
              </w:rPr>
              <w:t>) рубл</w:t>
            </w:r>
            <w:r w:rsidR="00E74593">
              <w:rPr>
                <w:rFonts w:ascii="Times New Roman" w:hAnsi="Times New Roman"/>
                <w:sz w:val="24"/>
              </w:rPr>
              <w:t>ей</w:t>
            </w:r>
            <w:r w:rsidR="00E316F2">
              <w:rPr>
                <w:rFonts w:ascii="Times New Roman" w:hAnsi="Times New Roman"/>
                <w:sz w:val="24"/>
              </w:rPr>
              <w:t xml:space="preserve"> </w:t>
            </w:r>
            <w:r w:rsidRPr="00B80C8A">
              <w:rPr>
                <w:rFonts w:ascii="Times New Roman" w:hAnsi="Times New Roman"/>
                <w:b/>
                <w:sz w:val="24"/>
              </w:rPr>
              <w:t>5</w:t>
            </w:r>
            <w:r w:rsidR="00E74593">
              <w:rPr>
                <w:rFonts w:ascii="Times New Roman" w:hAnsi="Times New Roman"/>
                <w:b/>
                <w:sz w:val="24"/>
              </w:rPr>
              <w:t>9</w:t>
            </w:r>
            <w:r w:rsidR="00E316F2">
              <w:rPr>
                <w:rFonts w:ascii="Times New Roman" w:hAnsi="Times New Roman"/>
                <w:sz w:val="24"/>
              </w:rPr>
              <w:t xml:space="preserve"> копе</w:t>
            </w:r>
            <w:r>
              <w:rPr>
                <w:rFonts w:ascii="Times New Roman" w:hAnsi="Times New Roman"/>
                <w:sz w:val="24"/>
              </w:rPr>
              <w:t>е</w:t>
            </w:r>
            <w:r w:rsidR="00E316F2">
              <w:rPr>
                <w:rFonts w:ascii="Times New Roman" w:hAnsi="Times New Roman"/>
                <w:sz w:val="24"/>
              </w:rPr>
              <w:t>к</w:t>
            </w:r>
            <w:r w:rsidR="00E316F2" w:rsidRPr="00C67E37">
              <w:rPr>
                <w:rFonts w:ascii="Times New Roman" w:hAnsi="Times New Roman"/>
                <w:sz w:val="24"/>
              </w:rPr>
              <w:t>, с учетом всех расходов, предусмотренных проектом договора,</w:t>
            </w:r>
            <w:r w:rsidR="00E316F2" w:rsidRPr="00011C13">
              <w:rPr>
                <w:rFonts w:ascii="Times New Roman" w:hAnsi="Times New Roman"/>
                <w:sz w:val="24"/>
              </w:rPr>
              <w:t xml:space="preserve"> и налогов, подлежащих уплате в соответствии с нормами законодательства</w:t>
            </w:r>
            <w:r w:rsidR="00E316F2">
              <w:rPr>
                <w:rFonts w:ascii="Times New Roman" w:hAnsi="Times New Roman"/>
                <w:sz w:val="24"/>
              </w:rPr>
              <w:t>.</w:t>
            </w:r>
          </w:p>
        </w:tc>
      </w:tr>
      <w:tr w:rsidR="00E316F2" w:rsidRPr="007C18BC" w14:paraId="004517EB" w14:textId="77777777" w:rsidTr="0096225E">
        <w:trPr>
          <w:trHeight w:val="275"/>
        </w:trPr>
        <w:tc>
          <w:tcPr>
            <w:tcW w:w="567" w:type="dxa"/>
            <w:vMerge/>
            <w:shd w:val="clear" w:color="auto" w:fill="auto"/>
          </w:tcPr>
          <w:p w14:paraId="238F058C"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40D49E81"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5BAB484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E316F2" w:rsidRPr="007C18BC" w14:paraId="5B9A5F03" w14:textId="77777777" w:rsidTr="0096225E">
        <w:trPr>
          <w:trHeight w:val="275"/>
        </w:trPr>
        <w:tc>
          <w:tcPr>
            <w:tcW w:w="567" w:type="dxa"/>
            <w:vMerge/>
            <w:shd w:val="clear" w:color="auto" w:fill="auto"/>
          </w:tcPr>
          <w:p w14:paraId="75B33CA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829D769" w14:textId="77777777" w:rsidR="00E316F2" w:rsidRPr="007C18BC" w:rsidRDefault="00E316F2" w:rsidP="00E316F2">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E316F2" w:rsidRPr="007C18BC" w:rsidRDefault="00E316F2" w:rsidP="00E316F2">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E316F2" w:rsidRPr="007C18BC" w14:paraId="1030622F" w14:textId="77777777" w:rsidTr="0096225E">
        <w:trPr>
          <w:trHeight w:val="275"/>
        </w:trPr>
        <w:tc>
          <w:tcPr>
            <w:tcW w:w="567" w:type="dxa"/>
            <w:vMerge/>
            <w:shd w:val="clear" w:color="auto" w:fill="auto"/>
          </w:tcPr>
          <w:p w14:paraId="4C3BDE51"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2FCC964E"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E316F2" w:rsidRDefault="00E316F2" w:rsidP="00E316F2">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316F2" w:rsidRPr="007C18BC" w14:paraId="70C45F3D" w14:textId="77777777" w:rsidTr="0096225E">
        <w:trPr>
          <w:trHeight w:val="275"/>
        </w:trPr>
        <w:tc>
          <w:tcPr>
            <w:tcW w:w="567" w:type="dxa"/>
            <w:vMerge w:val="restart"/>
            <w:shd w:val="clear" w:color="auto" w:fill="auto"/>
          </w:tcPr>
          <w:p w14:paraId="2B3358DA"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BE46A60"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E316F2" w:rsidRPr="007C18BC" w14:paraId="71EB4732" w14:textId="77777777" w:rsidTr="0096225E">
        <w:trPr>
          <w:trHeight w:val="275"/>
        </w:trPr>
        <w:tc>
          <w:tcPr>
            <w:tcW w:w="567" w:type="dxa"/>
            <w:vMerge/>
            <w:shd w:val="clear" w:color="auto" w:fill="auto"/>
          </w:tcPr>
          <w:p w14:paraId="38869229"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1DA1F10F" w14:textId="77777777" w:rsidR="00E316F2" w:rsidRPr="008C6E72" w:rsidRDefault="00E316F2" w:rsidP="00E316F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E316F2" w:rsidRPr="007C18BC" w:rsidRDefault="00E316F2" w:rsidP="00E316F2">
            <w:pPr>
              <w:pStyle w:val="a"/>
              <w:numPr>
                <w:ilvl w:val="0"/>
                <w:numId w:val="0"/>
              </w:numPr>
              <w:jc w:val="left"/>
              <w:rPr>
                <w:rFonts w:ascii="Times New Roman" w:hAnsi="Times New Roman"/>
                <w:bCs/>
                <w:sz w:val="24"/>
              </w:rPr>
            </w:pPr>
          </w:p>
        </w:tc>
        <w:tc>
          <w:tcPr>
            <w:tcW w:w="6946" w:type="dxa"/>
          </w:tcPr>
          <w:p w14:paraId="4BD97F09" w14:textId="71B0038B" w:rsidR="00E316F2" w:rsidRPr="007C18BC" w:rsidRDefault="0010558B" w:rsidP="00E316F2">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E316F2" w:rsidRPr="007C18BC" w14:paraId="09D9DF05" w14:textId="77777777" w:rsidTr="0096225E">
        <w:trPr>
          <w:trHeight w:val="275"/>
        </w:trPr>
        <w:tc>
          <w:tcPr>
            <w:tcW w:w="567" w:type="dxa"/>
            <w:vMerge w:val="restart"/>
            <w:shd w:val="clear" w:color="auto" w:fill="auto"/>
          </w:tcPr>
          <w:p w14:paraId="6A173B94" w14:textId="77777777" w:rsidR="00E316F2" w:rsidRPr="007C18BC" w:rsidRDefault="00E316F2" w:rsidP="00E316F2">
            <w:pPr>
              <w:pStyle w:val="a"/>
              <w:numPr>
                <w:ilvl w:val="0"/>
                <w:numId w:val="18"/>
              </w:numPr>
              <w:rPr>
                <w:rFonts w:ascii="Times New Roman" w:hAnsi="Times New Roman"/>
                <w:sz w:val="24"/>
              </w:rPr>
            </w:pPr>
            <w:bookmarkStart w:id="595" w:name="_Ref430964520"/>
          </w:p>
        </w:tc>
        <w:bookmarkEnd w:id="595"/>
        <w:tc>
          <w:tcPr>
            <w:tcW w:w="2552" w:type="dxa"/>
            <w:shd w:val="clear" w:color="auto" w:fill="auto"/>
          </w:tcPr>
          <w:p w14:paraId="185584B2"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72C352D7" w:rsidR="00E316F2" w:rsidRPr="007C18BC" w:rsidRDefault="0010558B" w:rsidP="00E316F2">
            <w:pPr>
              <w:pStyle w:val="a"/>
              <w:numPr>
                <w:ilvl w:val="0"/>
                <w:numId w:val="0"/>
              </w:numPr>
              <w:rPr>
                <w:rFonts w:ascii="Times New Roman" w:hAnsi="Times New Roman"/>
                <w:sz w:val="24"/>
              </w:rPr>
            </w:pPr>
            <w:r w:rsidRPr="00152ABA">
              <w:rPr>
                <w:rFonts w:ascii="Times New Roman" w:hAnsi="Times New Roman"/>
                <w:sz w:val="24"/>
              </w:rPr>
              <w:t xml:space="preserve">г. Саратов, </w:t>
            </w:r>
            <w:r w:rsidRPr="00755D84">
              <w:rPr>
                <w:rFonts w:ascii="Times New Roman" w:hAnsi="Times New Roman"/>
                <w:sz w:val="24"/>
                <w:szCs w:val="24"/>
              </w:rPr>
              <w:t xml:space="preserve">ул. </w:t>
            </w:r>
            <w:r>
              <w:rPr>
                <w:rFonts w:ascii="Times New Roman" w:hAnsi="Times New Roman"/>
                <w:sz w:val="24"/>
                <w:szCs w:val="24"/>
              </w:rPr>
              <w:t>Панфилова, д.1.</w:t>
            </w:r>
          </w:p>
        </w:tc>
      </w:tr>
      <w:tr w:rsidR="00E316F2" w:rsidRPr="007C18BC" w14:paraId="024DAA6D" w14:textId="77777777" w:rsidTr="0096225E">
        <w:trPr>
          <w:trHeight w:val="275"/>
        </w:trPr>
        <w:tc>
          <w:tcPr>
            <w:tcW w:w="567" w:type="dxa"/>
            <w:vMerge/>
            <w:shd w:val="clear" w:color="auto" w:fill="auto"/>
          </w:tcPr>
          <w:p w14:paraId="064D8AC0"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67D0A99C"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4964FD38"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7D75E6DC" w14:textId="77777777" w:rsidTr="0096225E">
        <w:trPr>
          <w:trHeight w:val="275"/>
        </w:trPr>
        <w:tc>
          <w:tcPr>
            <w:tcW w:w="567" w:type="dxa"/>
            <w:vMerge/>
            <w:shd w:val="clear" w:color="auto" w:fill="auto"/>
          </w:tcPr>
          <w:p w14:paraId="788FBAA9"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3CF8E5E6"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43B058CD"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Pr="00336E76">
              <w:rPr>
                <w:rFonts w:ascii="Times New Roman" w:hAnsi="Times New Roman"/>
                <w:sz w:val="24"/>
              </w:rPr>
              <w:fldChar w:fldCharType="begin"/>
            </w:r>
            <w:r w:rsidRPr="00336E76">
              <w:rPr>
                <w:rFonts w:ascii="Times New Roman" w:hAnsi="Times New Roman"/>
                <w:sz w:val="24"/>
              </w:rPr>
              <w:instrText xml:space="preserve"> REF _Ref314100122 \r \h  \* MERGEFORMAT </w:instrText>
            </w:r>
            <w:r w:rsidRPr="00336E76">
              <w:rPr>
                <w:rFonts w:ascii="Times New Roman" w:hAnsi="Times New Roman"/>
                <w:sz w:val="24"/>
              </w:rPr>
            </w:r>
            <w:r w:rsidRPr="00336E76">
              <w:rPr>
                <w:rFonts w:ascii="Times New Roman" w:hAnsi="Times New Roman"/>
                <w:sz w:val="24"/>
              </w:rPr>
              <w:fldChar w:fldCharType="separate"/>
            </w:r>
            <w:r>
              <w:rPr>
                <w:rFonts w:ascii="Times New Roman" w:hAnsi="Times New Roman"/>
                <w:sz w:val="24"/>
              </w:rPr>
              <w:t>8</w:t>
            </w:r>
            <w:r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E316F2" w:rsidRPr="007C18BC" w14:paraId="3C666B20" w14:textId="77777777" w:rsidTr="0096225E">
        <w:trPr>
          <w:trHeight w:val="275"/>
        </w:trPr>
        <w:tc>
          <w:tcPr>
            <w:tcW w:w="567" w:type="dxa"/>
            <w:vMerge/>
            <w:shd w:val="clear" w:color="auto" w:fill="auto"/>
          </w:tcPr>
          <w:p w14:paraId="2F267CD6" w14:textId="77777777" w:rsidR="00E316F2" w:rsidRPr="007C18BC" w:rsidRDefault="00E316F2" w:rsidP="00E316F2">
            <w:pPr>
              <w:pStyle w:val="a"/>
              <w:numPr>
                <w:ilvl w:val="0"/>
                <w:numId w:val="18"/>
              </w:numPr>
              <w:rPr>
                <w:rFonts w:ascii="Times New Roman" w:hAnsi="Times New Roman"/>
                <w:sz w:val="24"/>
              </w:rPr>
            </w:pPr>
          </w:p>
        </w:tc>
        <w:tc>
          <w:tcPr>
            <w:tcW w:w="2552" w:type="dxa"/>
            <w:shd w:val="clear" w:color="auto" w:fill="auto"/>
          </w:tcPr>
          <w:p w14:paraId="728FDB68"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21572541" w14:textId="75D32954" w:rsidR="00E74593" w:rsidRPr="00E74593" w:rsidRDefault="00E74593" w:rsidP="00E74593">
            <w:pPr>
              <w:jc w:val="both"/>
              <w:rPr>
                <w:rFonts w:ascii="Times New Roman" w:eastAsia="Times New Roman" w:hAnsi="Times New Roman"/>
                <w:sz w:val="24"/>
                <w:szCs w:val="24"/>
                <w:lang w:eastAsia="ru-RU"/>
              </w:rPr>
            </w:pPr>
            <w:r w:rsidRPr="00E74593">
              <w:rPr>
                <w:rFonts w:ascii="Times New Roman" w:eastAsia="Times New Roman" w:hAnsi="Times New Roman"/>
                <w:sz w:val="24"/>
                <w:szCs w:val="24"/>
                <w:lang w:eastAsia="ru-RU"/>
              </w:rPr>
              <w:t xml:space="preserve">Поставка </w:t>
            </w:r>
            <w:r w:rsidRPr="00E74593">
              <w:rPr>
                <w:rFonts w:ascii="Times New Roman" w:eastAsia="Times New Roman" w:hAnsi="Times New Roman"/>
                <w:sz w:val="24"/>
                <w:szCs w:val="24"/>
              </w:rPr>
              <w:t>оборудования</w:t>
            </w:r>
            <w:r w:rsidRPr="00E74593">
              <w:rPr>
                <w:rFonts w:ascii="Times New Roman" w:eastAsia="Times New Roman" w:hAnsi="Times New Roman"/>
                <w:sz w:val="24"/>
                <w:szCs w:val="24"/>
                <w:lang w:eastAsia="ru-RU"/>
              </w:rPr>
              <w:t xml:space="preserve"> осуществляется в течение 42 (сорок</w:t>
            </w:r>
            <w:r>
              <w:rPr>
                <w:rFonts w:ascii="Times New Roman" w:eastAsia="Times New Roman" w:hAnsi="Times New Roman"/>
                <w:sz w:val="24"/>
                <w:szCs w:val="24"/>
                <w:lang w:eastAsia="ru-RU"/>
              </w:rPr>
              <w:t>а</w:t>
            </w:r>
            <w:r w:rsidRPr="00E74593">
              <w:rPr>
                <w:rFonts w:ascii="Times New Roman" w:eastAsia="Times New Roman" w:hAnsi="Times New Roman"/>
                <w:sz w:val="24"/>
                <w:szCs w:val="24"/>
                <w:lang w:eastAsia="ru-RU"/>
              </w:rPr>
              <w:t xml:space="preserve"> дв</w:t>
            </w:r>
            <w:r>
              <w:rPr>
                <w:rFonts w:ascii="Times New Roman" w:eastAsia="Times New Roman" w:hAnsi="Times New Roman"/>
                <w:sz w:val="24"/>
                <w:szCs w:val="24"/>
                <w:lang w:eastAsia="ru-RU"/>
              </w:rPr>
              <w:t>ух</w:t>
            </w:r>
            <w:r w:rsidRPr="00E74593">
              <w:rPr>
                <w:rFonts w:ascii="Times New Roman" w:eastAsia="Times New Roman" w:hAnsi="Times New Roman"/>
                <w:sz w:val="24"/>
                <w:szCs w:val="24"/>
                <w:lang w:eastAsia="ru-RU"/>
              </w:rPr>
              <w:t>)  календарных дн</w:t>
            </w:r>
            <w:r>
              <w:rPr>
                <w:rFonts w:ascii="Times New Roman" w:eastAsia="Times New Roman" w:hAnsi="Times New Roman"/>
                <w:sz w:val="24"/>
                <w:szCs w:val="24"/>
                <w:lang w:eastAsia="ru-RU"/>
              </w:rPr>
              <w:t>ей</w:t>
            </w:r>
            <w:r w:rsidRPr="00E74593">
              <w:rPr>
                <w:rFonts w:ascii="Times New Roman" w:eastAsia="Times New Roman" w:hAnsi="Times New Roman"/>
                <w:sz w:val="24"/>
                <w:szCs w:val="24"/>
                <w:lang w:eastAsia="ru-RU"/>
              </w:rPr>
              <w:t xml:space="preserve"> после подписания договора.</w:t>
            </w:r>
          </w:p>
          <w:p w14:paraId="13E1116E" w14:textId="3D40B1B5" w:rsidR="00E316F2" w:rsidRPr="007C18BC" w:rsidRDefault="00E316F2" w:rsidP="00E316F2">
            <w:pPr>
              <w:pStyle w:val="a"/>
              <w:numPr>
                <w:ilvl w:val="0"/>
                <w:numId w:val="0"/>
              </w:numPr>
              <w:rPr>
                <w:rFonts w:ascii="Times New Roman" w:hAnsi="Times New Roman"/>
                <w:sz w:val="24"/>
              </w:rPr>
            </w:pPr>
          </w:p>
        </w:tc>
      </w:tr>
      <w:tr w:rsidR="00E316F2" w:rsidRPr="007C18BC" w14:paraId="3F030D67" w14:textId="77777777" w:rsidTr="0096225E">
        <w:trPr>
          <w:trHeight w:val="397"/>
        </w:trPr>
        <w:tc>
          <w:tcPr>
            <w:tcW w:w="567" w:type="dxa"/>
            <w:shd w:val="clear" w:color="auto" w:fill="auto"/>
          </w:tcPr>
          <w:p w14:paraId="40286D03" w14:textId="77777777" w:rsidR="00E316F2" w:rsidRPr="007C18BC" w:rsidRDefault="00E316F2" w:rsidP="00E316F2">
            <w:pPr>
              <w:pStyle w:val="a"/>
              <w:numPr>
                <w:ilvl w:val="0"/>
                <w:numId w:val="18"/>
              </w:numPr>
              <w:rPr>
                <w:rFonts w:ascii="Times New Roman" w:hAnsi="Times New Roman"/>
                <w:sz w:val="24"/>
              </w:rPr>
            </w:pPr>
            <w:bookmarkStart w:id="596" w:name="_Ref414274710"/>
          </w:p>
        </w:tc>
        <w:bookmarkEnd w:id="596"/>
        <w:tc>
          <w:tcPr>
            <w:tcW w:w="2552" w:type="dxa"/>
            <w:shd w:val="clear" w:color="auto" w:fill="auto"/>
          </w:tcPr>
          <w:p w14:paraId="69EAE361"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2A0C2EC0" w:rsidR="00E316F2" w:rsidRPr="007C18BC" w:rsidRDefault="00B80C8A" w:rsidP="0010558B">
            <w:pPr>
              <w:pStyle w:val="5"/>
              <w:numPr>
                <w:ilvl w:val="0"/>
                <w:numId w:val="0"/>
              </w:numPr>
              <w:rPr>
                <w:rFonts w:ascii="Times New Roman" w:hAnsi="Times New Roman"/>
                <w:sz w:val="24"/>
              </w:rPr>
            </w:pPr>
            <w:bookmarkStart w:id="597" w:name="_Ref411279624"/>
            <w:bookmarkStart w:id="598" w:name="_Ref411279603"/>
            <w:r>
              <w:rPr>
                <w:rFonts w:ascii="Times New Roman" w:hAnsi="Times New Roman"/>
                <w:sz w:val="24"/>
                <w:szCs w:val="24"/>
              </w:rPr>
              <w:t>С</w:t>
            </w:r>
            <w:r w:rsidRPr="00385D16">
              <w:rPr>
                <w:rFonts w:ascii="Times New Roman" w:hAnsi="Times New Roman"/>
                <w:sz w:val="24"/>
                <w:szCs w:val="24"/>
              </w:rPr>
              <w:t>огласие (декларация) участника процедуры закупки на поставку товаров, выполнение работ, оказание услуг на условиях, указанных в документации о закупке, без направления участником процедуры закупки собственных предложений</w:t>
            </w:r>
            <w:r>
              <w:rPr>
                <w:rFonts w:ascii="Times New Roman" w:hAnsi="Times New Roman"/>
                <w:sz w:val="24"/>
                <w:szCs w:val="24"/>
              </w:rPr>
              <w:t xml:space="preserve"> </w:t>
            </w:r>
            <w:r w:rsidRPr="00385D16">
              <w:rPr>
                <w:rFonts w:ascii="Times New Roman" w:hAnsi="Times New Roman"/>
                <w:sz w:val="24"/>
                <w:szCs w:val="24"/>
              </w:rPr>
              <w:t xml:space="preserve">– по форме Технического предложения, установленной в подразделе </w:t>
            </w:r>
            <w:r>
              <w:fldChar w:fldCharType="begin"/>
            </w:r>
            <w:r>
              <w:instrText xml:space="preserve"> REF _Ref314250951 \r \h  \* MERGEFORMAT </w:instrText>
            </w:r>
            <w:r>
              <w:fldChar w:fldCharType="separate"/>
            </w:r>
            <w:r w:rsidRPr="009F156C">
              <w:rPr>
                <w:rFonts w:ascii="Times New Roman" w:hAnsi="Times New Roman"/>
                <w:sz w:val="24"/>
                <w:szCs w:val="24"/>
              </w:rPr>
              <w:t>7.2</w:t>
            </w:r>
            <w:r>
              <w:fldChar w:fldCharType="end"/>
            </w:r>
            <w:bookmarkEnd w:id="597"/>
            <w:bookmarkEnd w:id="598"/>
            <w:r>
              <w:rPr>
                <w:rFonts w:ascii="Times New Roman" w:hAnsi="Times New Roman"/>
                <w:sz w:val="24"/>
                <w:szCs w:val="24"/>
              </w:rPr>
              <w:t>.</w:t>
            </w:r>
          </w:p>
        </w:tc>
      </w:tr>
      <w:tr w:rsidR="00E316F2" w:rsidRPr="007C18BC" w14:paraId="022B6E88" w14:textId="77777777" w:rsidTr="0096225E">
        <w:trPr>
          <w:trHeight w:val="397"/>
        </w:trPr>
        <w:tc>
          <w:tcPr>
            <w:tcW w:w="567" w:type="dxa"/>
            <w:shd w:val="clear" w:color="auto" w:fill="auto"/>
          </w:tcPr>
          <w:p w14:paraId="73260148" w14:textId="77777777" w:rsidR="00E316F2" w:rsidRPr="007C18BC" w:rsidRDefault="00E316F2" w:rsidP="00E316F2">
            <w:pPr>
              <w:pStyle w:val="a"/>
              <w:numPr>
                <w:ilvl w:val="0"/>
                <w:numId w:val="18"/>
              </w:numPr>
              <w:rPr>
                <w:rFonts w:ascii="Times New Roman" w:hAnsi="Times New Roman"/>
                <w:sz w:val="24"/>
              </w:rPr>
            </w:pPr>
            <w:bookmarkStart w:id="599" w:name="_Ref415775147"/>
          </w:p>
        </w:tc>
        <w:bookmarkEnd w:id="599"/>
        <w:tc>
          <w:tcPr>
            <w:tcW w:w="2552" w:type="dxa"/>
            <w:shd w:val="clear" w:color="auto" w:fill="auto"/>
          </w:tcPr>
          <w:p w14:paraId="140C115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7D394FF5"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EC7876C" w:rsidR="00E316F2" w:rsidRPr="007C18BC" w:rsidRDefault="00E316F2" w:rsidP="0010558B">
            <w:pPr>
              <w:pStyle w:val="5"/>
              <w:numPr>
                <w:ilvl w:val="0"/>
                <w:numId w:val="0"/>
              </w:numPr>
              <w:ind w:left="495"/>
              <w:rPr>
                <w:rFonts w:ascii="Times New Roman" w:hAnsi="Times New Roman"/>
                <w:bCs/>
                <w:sz w:val="24"/>
              </w:rPr>
            </w:pPr>
          </w:p>
        </w:tc>
      </w:tr>
      <w:tr w:rsidR="00E316F2" w:rsidRPr="007C18BC" w14:paraId="71B361F0" w14:textId="77777777" w:rsidTr="00683EDC">
        <w:trPr>
          <w:trHeight w:val="397"/>
        </w:trPr>
        <w:tc>
          <w:tcPr>
            <w:tcW w:w="567" w:type="dxa"/>
            <w:vMerge w:val="restart"/>
            <w:shd w:val="clear" w:color="auto" w:fill="auto"/>
          </w:tcPr>
          <w:p w14:paraId="573BF60D" w14:textId="77777777" w:rsidR="00E316F2" w:rsidRPr="007C18BC" w:rsidRDefault="00E316F2" w:rsidP="00E316F2">
            <w:pPr>
              <w:pStyle w:val="a"/>
              <w:numPr>
                <w:ilvl w:val="0"/>
                <w:numId w:val="18"/>
              </w:numPr>
              <w:rPr>
                <w:rFonts w:ascii="Times New Roman" w:hAnsi="Times New Roman"/>
                <w:sz w:val="24"/>
              </w:rPr>
            </w:pPr>
            <w:bookmarkStart w:id="600" w:name="_Ref414293795"/>
          </w:p>
        </w:tc>
        <w:bookmarkEnd w:id="600"/>
        <w:tc>
          <w:tcPr>
            <w:tcW w:w="2552" w:type="dxa"/>
            <w:shd w:val="clear" w:color="auto" w:fill="auto"/>
          </w:tcPr>
          <w:p w14:paraId="325B35B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E316F2" w:rsidRPr="007C18BC" w:rsidRDefault="00E316F2" w:rsidP="00E316F2">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E316F2" w:rsidRPr="007C18BC" w14:paraId="6D67FDB1" w14:textId="77777777" w:rsidTr="00683EDC">
        <w:trPr>
          <w:trHeight w:val="397"/>
        </w:trPr>
        <w:tc>
          <w:tcPr>
            <w:tcW w:w="567" w:type="dxa"/>
            <w:vMerge/>
            <w:shd w:val="clear" w:color="auto" w:fill="auto"/>
          </w:tcPr>
          <w:p w14:paraId="09C13B23"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5506666F"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3CB3E715" w:rsidR="00E316F2" w:rsidRPr="007C18BC" w:rsidRDefault="00E316F2" w:rsidP="00E316F2">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C1E9AF0" w14:textId="77777777" w:rsidTr="00683EDC">
        <w:trPr>
          <w:trHeight w:val="397"/>
        </w:trPr>
        <w:tc>
          <w:tcPr>
            <w:tcW w:w="567" w:type="dxa"/>
            <w:vMerge w:val="restart"/>
            <w:shd w:val="clear" w:color="auto" w:fill="auto"/>
          </w:tcPr>
          <w:p w14:paraId="497C57D3" w14:textId="77777777" w:rsidR="00E316F2" w:rsidRPr="007C18BC" w:rsidRDefault="00E316F2" w:rsidP="00E316F2">
            <w:pPr>
              <w:pStyle w:val="a"/>
              <w:numPr>
                <w:ilvl w:val="0"/>
                <w:numId w:val="18"/>
              </w:numPr>
              <w:rPr>
                <w:rFonts w:ascii="Times New Roman" w:hAnsi="Times New Roman"/>
                <w:sz w:val="24"/>
              </w:rPr>
            </w:pPr>
            <w:bookmarkStart w:id="601" w:name="_Ref414298492"/>
          </w:p>
        </w:tc>
        <w:bookmarkEnd w:id="601"/>
        <w:tc>
          <w:tcPr>
            <w:tcW w:w="2552" w:type="dxa"/>
            <w:shd w:val="clear" w:color="auto" w:fill="auto"/>
          </w:tcPr>
          <w:p w14:paraId="4242227A"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68CA6E3C" w:rsidR="00E316F2" w:rsidRPr="007C18BC" w:rsidRDefault="00E316F2" w:rsidP="0010558B">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E316F2" w:rsidRPr="007C18BC" w14:paraId="0815BEB9" w14:textId="77777777" w:rsidTr="00683EDC">
        <w:trPr>
          <w:trHeight w:val="397"/>
        </w:trPr>
        <w:tc>
          <w:tcPr>
            <w:tcW w:w="567" w:type="dxa"/>
            <w:vMerge/>
            <w:shd w:val="clear" w:color="auto" w:fill="auto"/>
          </w:tcPr>
          <w:p w14:paraId="4D2AB5B0" w14:textId="77777777" w:rsidR="00E316F2" w:rsidRPr="007C18BC" w:rsidRDefault="00E316F2" w:rsidP="00E316F2">
            <w:pPr>
              <w:pStyle w:val="a"/>
              <w:numPr>
                <w:ilvl w:val="0"/>
                <w:numId w:val="0"/>
              </w:numPr>
              <w:rPr>
                <w:rFonts w:ascii="Times New Roman" w:hAnsi="Times New Roman"/>
                <w:sz w:val="24"/>
              </w:rPr>
            </w:pPr>
          </w:p>
        </w:tc>
        <w:tc>
          <w:tcPr>
            <w:tcW w:w="2552" w:type="dxa"/>
            <w:shd w:val="clear" w:color="auto" w:fill="auto"/>
          </w:tcPr>
          <w:p w14:paraId="7A890C3B"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2C9E5FE8"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5C28413D" w14:textId="77777777" w:rsidTr="00683EDC">
        <w:trPr>
          <w:trHeight w:val="709"/>
        </w:trPr>
        <w:tc>
          <w:tcPr>
            <w:tcW w:w="567" w:type="dxa"/>
            <w:vMerge w:val="restart"/>
            <w:shd w:val="clear" w:color="auto" w:fill="auto"/>
          </w:tcPr>
          <w:p w14:paraId="454278AD" w14:textId="77777777" w:rsidR="00E316F2" w:rsidRPr="007C18BC" w:rsidRDefault="00E316F2" w:rsidP="00E316F2">
            <w:pPr>
              <w:pStyle w:val="a"/>
              <w:numPr>
                <w:ilvl w:val="0"/>
                <w:numId w:val="18"/>
              </w:numPr>
              <w:rPr>
                <w:rFonts w:ascii="Times New Roman" w:hAnsi="Times New Roman"/>
                <w:sz w:val="24"/>
              </w:rPr>
            </w:pPr>
            <w:bookmarkStart w:id="602" w:name="_Ref414042545"/>
          </w:p>
        </w:tc>
        <w:bookmarkEnd w:id="602"/>
        <w:tc>
          <w:tcPr>
            <w:tcW w:w="2552" w:type="dxa"/>
            <w:shd w:val="clear" w:color="auto" w:fill="auto"/>
          </w:tcPr>
          <w:p w14:paraId="221C6AE7"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71165AFB" w:rsidR="00E316F2" w:rsidRPr="007C18BC" w:rsidRDefault="00E316F2" w:rsidP="00E316F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E316F2" w:rsidRPr="007C18BC" w14:paraId="5D2DA09C" w14:textId="77777777" w:rsidTr="008C6E72">
        <w:trPr>
          <w:trHeight w:val="297"/>
        </w:trPr>
        <w:tc>
          <w:tcPr>
            <w:tcW w:w="567" w:type="dxa"/>
            <w:vMerge/>
            <w:shd w:val="clear" w:color="auto" w:fill="auto"/>
          </w:tcPr>
          <w:p w14:paraId="0F5BA618" w14:textId="77777777" w:rsidR="00E316F2" w:rsidRPr="007C18BC" w:rsidRDefault="00E316F2" w:rsidP="00E316F2">
            <w:pPr>
              <w:pStyle w:val="a"/>
              <w:numPr>
                <w:ilvl w:val="0"/>
                <w:numId w:val="0"/>
              </w:numPr>
              <w:ind w:left="360"/>
              <w:rPr>
                <w:rFonts w:ascii="Times New Roman" w:hAnsi="Times New Roman"/>
                <w:sz w:val="24"/>
              </w:rPr>
            </w:pPr>
          </w:p>
        </w:tc>
        <w:tc>
          <w:tcPr>
            <w:tcW w:w="2552" w:type="dxa"/>
            <w:shd w:val="clear" w:color="auto" w:fill="auto"/>
          </w:tcPr>
          <w:p w14:paraId="49FF8D88" w14:textId="77777777" w:rsidR="00E316F2" w:rsidRPr="007C18BC" w:rsidRDefault="00E316F2" w:rsidP="00E316F2">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464119E6" w:rsidR="00E316F2" w:rsidRPr="007C18BC" w:rsidRDefault="00E316F2" w:rsidP="00E316F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E316F2" w:rsidRPr="007C18BC" w14:paraId="40A13D4F" w14:textId="77777777" w:rsidTr="0096225E">
        <w:trPr>
          <w:trHeight w:val="194"/>
        </w:trPr>
        <w:tc>
          <w:tcPr>
            <w:tcW w:w="567" w:type="dxa"/>
            <w:shd w:val="clear" w:color="auto" w:fill="auto"/>
          </w:tcPr>
          <w:p w14:paraId="3A775C4F" w14:textId="77777777" w:rsidR="00E316F2" w:rsidRPr="007C18BC" w:rsidRDefault="00E316F2" w:rsidP="00E316F2">
            <w:pPr>
              <w:pStyle w:val="a"/>
              <w:numPr>
                <w:ilvl w:val="0"/>
                <w:numId w:val="18"/>
              </w:numPr>
              <w:rPr>
                <w:rFonts w:ascii="Times New Roman" w:hAnsi="Times New Roman"/>
                <w:sz w:val="24"/>
              </w:rPr>
            </w:pPr>
            <w:bookmarkStart w:id="603" w:name="_Ref414971406"/>
          </w:p>
        </w:tc>
        <w:bookmarkEnd w:id="603"/>
        <w:tc>
          <w:tcPr>
            <w:tcW w:w="2552" w:type="dxa"/>
            <w:shd w:val="clear" w:color="auto" w:fill="auto"/>
          </w:tcPr>
          <w:p w14:paraId="101D2229"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184A4C01" w:rsidR="00E316F2" w:rsidRPr="0010558B" w:rsidRDefault="00E316F2" w:rsidP="0010558B">
            <w:pPr>
              <w:pStyle w:val="5"/>
              <w:numPr>
                <w:ilvl w:val="0"/>
                <w:numId w:val="0"/>
              </w:numPr>
              <w:ind w:left="70"/>
              <w:rPr>
                <w:rFonts w:ascii="Times New Roman" w:hAnsi="Times New Roman"/>
                <w:sz w:val="24"/>
              </w:rPr>
            </w:pPr>
            <w:r w:rsidRPr="007C18BC">
              <w:rPr>
                <w:rFonts w:ascii="Times New Roman" w:hAnsi="Times New Roman"/>
                <w:sz w:val="24"/>
              </w:rPr>
              <w:t xml:space="preserve">Участником настоящей закупки может быть любое лицо, в том числе субъект МСП, </w:t>
            </w:r>
            <w:r>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Pr>
                <w:rFonts w:ascii="Times New Roman" w:hAnsi="Times New Roman"/>
                <w:sz w:val="24"/>
              </w:rPr>
              <w:t>доход</w:t>
            </w:r>
            <w:r w:rsidRPr="00904BE4">
              <w:rPr>
                <w:rFonts w:ascii="Times New Roman" w:hAnsi="Times New Roman"/>
                <w:sz w:val="24"/>
              </w:rPr>
              <w:t>»</w:t>
            </w:r>
            <w:r w:rsidRPr="007C18BC">
              <w:rPr>
                <w:rFonts w:ascii="Times New Roman" w:hAnsi="Times New Roman"/>
                <w:sz w:val="24"/>
              </w:rPr>
              <w:t>.</w:t>
            </w:r>
          </w:p>
        </w:tc>
      </w:tr>
      <w:tr w:rsidR="00E316F2" w:rsidRPr="007C18BC" w14:paraId="2EA610E6" w14:textId="77777777" w:rsidTr="0096225E">
        <w:trPr>
          <w:trHeight w:val="397"/>
        </w:trPr>
        <w:tc>
          <w:tcPr>
            <w:tcW w:w="567" w:type="dxa"/>
            <w:shd w:val="clear" w:color="auto" w:fill="auto"/>
          </w:tcPr>
          <w:p w14:paraId="04B9C3F6" w14:textId="77777777" w:rsidR="00E316F2" w:rsidRPr="007C18BC" w:rsidRDefault="00E316F2" w:rsidP="00E316F2">
            <w:pPr>
              <w:pStyle w:val="a"/>
              <w:numPr>
                <w:ilvl w:val="0"/>
                <w:numId w:val="18"/>
              </w:numPr>
              <w:rPr>
                <w:rFonts w:ascii="Times New Roman" w:hAnsi="Times New Roman"/>
                <w:sz w:val="24"/>
              </w:rPr>
            </w:pPr>
            <w:bookmarkStart w:id="604" w:name="_Ref415852011"/>
          </w:p>
        </w:tc>
        <w:bookmarkEnd w:id="604"/>
        <w:tc>
          <w:tcPr>
            <w:tcW w:w="2552" w:type="dxa"/>
            <w:shd w:val="clear" w:color="auto" w:fill="auto"/>
          </w:tcPr>
          <w:p w14:paraId="659F7A0C"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E316F2" w:rsidRPr="007C18BC" w14:paraId="209466ED" w14:textId="77777777" w:rsidTr="0096225E">
        <w:trPr>
          <w:trHeight w:val="397"/>
        </w:trPr>
        <w:tc>
          <w:tcPr>
            <w:tcW w:w="567" w:type="dxa"/>
            <w:shd w:val="clear" w:color="auto" w:fill="auto"/>
          </w:tcPr>
          <w:p w14:paraId="33E32418" w14:textId="77777777" w:rsidR="00E316F2" w:rsidRPr="007C18BC" w:rsidRDefault="00E316F2" w:rsidP="00E316F2">
            <w:pPr>
              <w:pStyle w:val="a"/>
              <w:numPr>
                <w:ilvl w:val="0"/>
                <w:numId w:val="18"/>
              </w:numPr>
              <w:rPr>
                <w:rFonts w:ascii="Times New Roman" w:hAnsi="Times New Roman"/>
                <w:sz w:val="24"/>
              </w:rPr>
            </w:pPr>
            <w:bookmarkStart w:id="605" w:name="_Ref414298333"/>
          </w:p>
        </w:tc>
        <w:bookmarkEnd w:id="605"/>
        <w:tc>
          <w:tcPr>
            <w:tcW w:w="2552" w:type="dxa"/>
            <w:shd w:val="clear" w:color="auto" w:fill="auto"/>
          </w:tcPr>
          <w:p w14:paraId="2BEC6CB6"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41F0F0E3"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27931487" w:rsidR="00E316F2" w:rsidRPr="007C18BC" w:rsidRDefault="00E316F2" w:rsidP="00E316F2">
            <w:pPr>
              <w:pStyle w:val="a"/>
              <w:numPr>
                <w:ilvl w:val="0"/>
                <w:numId w:val="0"/>
              </w:numPr>
              <w:rPr>
                <w:rFonts w:ascii="Times New Roman" w:hAnsi="Times New Roman"/>
                <w:bCs/>
                <w:sz w:val="24"/>
              </w:rPr>
            </w:pPr>
          </w:p>
        </w:tc>
      </w:tr>
      <w:tr w:rsidR="00E316F2" w:rsidRPr="007C18BC" w14:paraId="2E1B051D" w14:textId="77777777" w:rsidTr="0096225E">
        <w:trPr>
          <w:trHeight w:val="397"/>
        </w:trPr>
        <w:tc>
          <w:tcPr>
            <w:tcW w:w="567" w:type="dxa"/>
            <w:shd w:val="clear" w:color="auto" w:fill="auto"/>
          </w:tcPr>
          <w:p w14:paraId="783D4DAA" w14:textId="77777777" w:rsidR="00E316F2" w:rsidRPr="007C18BC" w:rsidRDefault="00E316F2" w:rsidP="00E316F2">
            <w:pPr>
              <w:pStyle w:val="a"/>
              <w:numPr>
                <w:ilvl w:val="0"/>
                <w:numId w:val="18"/>
              </w:numPr>
              <w:rPr>
                <w:rFonts w:ascii="Times New Roman" w:hAnsi="Times New Roman"/>
                <w:sz w:val="24"/>
              </w:rPr>
            </w:pPr>
            <w:bookmarkStart w:id="606" w:name="_Ref415484151"/>
          </w:p>
        </w:tc>
        <w:bookmarkEnd w:id="606"/>
        <w:tc>
          <w:tcPr>
            <w:tcW w:w="2552" w:type="dxa"/>
            <w:shd w:val="clear" w:color="auto" w:fill="auto"/>
          </w:tcPr>
          <w:p w14:paraId="62D95C1B" w14:textId="77777777" w:rsidR="00E316F2" w:rsidRPr="007C18BC" w:rsidRDefault="00E316F2" w:rsidP="00E316F2">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E316F2" w:rsidRPr="007C18BC" w:rsidRDefault="00E316F2" w:rsidP="00E316F2">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E316F2" w:rsidRPr="007C18BC" w14:paraId="2F58B8F9" w14:textId="77777777" w:rsidTr="0096225E">
        <w:trPr>
          <w:trHeight w:val="397"/>
        </w:trPr>
        <w:tc>
          <w:tcPr>
            <w:tcW w:w="567" w:type="dxa"/>
            <w:shd w:val="clear" w:color="auto" w:fill="auto"/>
          </w:tcPr>
          <w:p w14:paraId="5D9FF057" w14:textId="77777777" w:rsidR="00E316F2" w:rsidRPr="007C18BC" w:rsidRDefault="00E316F2" w:rsidP="00E316F2">
            <w:pPr>
              <w:pStyle w:val="a"/>
              <w:numPr>
                <w:ilvl w:val="0"/>
                <w:numId w:val="18"/>
              </w:numPr>
              <w:rPr>
                <w:rFonts w:ascii="Times New Roman" w:hAnsi="Times New Roman"/>
                <w:sz w:val="24"/>
              </w:rPr>
            </w:pPr>
            <w:bookmarkStart w:id="607" w:name="_Ref314162898"/>
          </w:p>
        </w:tc>
        <w:bookmarkEnd w:id="607"/>
        <w:tc>
          <w:tcPr>
            <w:tcW w:w="2552" w:type="dxa"/>
            <w:shd w:val="clear" w:color="auto" w:fill="auto"/>
          </w:tcPr>
          <w:p w14:paraId="5BD42C65" w14:textId="77777777" w:rsidR="00E316F2" w:rsidRPr="007C18BC" w:rsidRDefault="00E316F2" w:rsidP="00E316F2">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E316F2" w:rsidRPr="007C18BC" w:rsidRDefault="00E316F2" w:rsidP="00E316F2">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E316F2" w:rsidRPr="007C18BC" w14:paraId="5C8865AB" w14:textId="77777777" w:rsidTr="0096225E">
        <w:trPr>
          <w:trHeight w:val="232"/>
        </w:trPr>
        <w:tc>
          <w:tcPr>
            <w:tcW w:w="567" w:type="dxa"/>
            <w:shd w:val="clear" w:color="auto" w:fill="auto"/>
          </w:tcPr>
          <w:p w14:paraId="79BD007F" w14:textId="77777777" w:rsidR="00E316F2" w:rsidRPr="007C18BC" w:rsidRDefault="00E316F2" w:rsidP="00E316F2">
            <w:pPr>
              <w:pStyle w:val="a"/>
              <w:numPr>
                <w:ilvl w:val="0"/>
                <w:numId w:val="18"/>
              </w:numPr>
              <w:rPr>
                <w:rFonts w:ascii="Times New Roman" w:hAnsi="Times New Roman"/>
                <w:sz w:val="24"/>
              </w:rPr>
            </w:pPr>
            <w:bookmarkStart w:id="608" w:name="_Ref314163382"/>
          </w:p>
        </w:tc>
        <w:bookmarkEnd w:id="608"/>
        <w:tc>
          <w:tcPr>
            <w:tcW w:w="2552" w:type="dxa"/>
            <w:shd w:val="clear" w:color="auto" w:fill="auto"/>
          </w:tcPr>
          <w:p w14:paraId="62C8F262" w14:textId="77777777" w:rsidR="00E316F2" w:rsidRPr="006E7B2B"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Pr>
                <w:rFonts w:ascii="Times New Roman" w:hAnsi="Times New Roman"/>
                <w:bCs/>
                <w:spacing w:val="-6"/>
                <w:sz w:val="24"/>
              </w:rPr>
              <w:t>, место их подачи</w:t>
            </w:r>
          </w:p>
        </w:tc>
        <w:tc>
          <w:tcPr>
            <w:tcW w:w="6946" w:type="dxa"/>
          </w:tcPr>
          <w:p w14:paraId="2594F276" w14:textId="7D93E559"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E74593">
              <w:rPr>
                <w:rFonts w:ascii="Times New Roman" w:hAnsi="Times New Roman"/>
                <w:bCs/>
                <w:spacing w:val="-6"/>
                <w:sz w:val="24"/>
              </w:rPr>
              <w:t>31</w:t>
            </w:r>
            <w:r w:rsidRPr="00083E38">
              <w:rPr>
                <w:rFonts w:ascii="Times New Roman" w:hAnsi="Times New Roman"/>
                <w:bCs/>
                <w:spacing w:val="-6"/>
                <w:sz w:val="24"/>
              </w:rPr>
              <w:t>»</w:t>
            </w:r>
            <w:r w:rsidRPr="007C18BC">
              <w:rPr>
                <w:rFonts w:ascii="Times New Roman" w:hAnsi="Times New Roman"/>
                <w:bCs/>
                <w:spacing w:val="-6"/>
                <w:sz w:val="24"/>
              </w:rPr>
              <w:t xml:space="preserve"> </w:t>
            </w:r>
            <w:r>
              <w:rPr>
                <w:rFonts w:ascii="Times New Roman" w:hAnsi="Times New Roman"/>
                <w:bCs/>
                <w:spacing w:val="-6"/>
                <w:sz w:val="24"/>
              </w:rPr>
              <w:t>августа</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0C114B">
              <w:rPr>
                <w:rFonts w:ascii="Times New Roman" w:hAnsi="Times New Roman"/>
                <w:bCs/>
                <w:spacing w:val="-6"/>
                <w:sz w:val="24"/>
              </w:rPr>
              <w:t>0</w:t>
            </w:r>
            <w:r w:rsidR="00E74593">
              <w:rPr>
                <w:rFonts w:ascii="Times New Roman" w:hAnsi="Times New Roman"/>
                <w:bCs/>
                <w:spacing w:val="-6"/>
                <w:sz w:val="24"/>
              </w:rPr>
              <w:t>8</w:t>
            </w:r>
            <w:r w:rsidRPr="007C18BC">
              <w:rPr>
                <w:rFonts w:ascii="Times New Roman" w:hAnsi="Times New Roman"/>
                <w:bCs/>
                <w:spacing w:val="-6"/>
                <w:sz w:val="24"/>
              </w:rPr>
              <w:t>» </w:t>
            </w:r>
            <w:r w:rsidR="00E74593">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 (по местному времени организатора закупки)</w:t>
            </w:r>
            <w:r>
              <w:rPr>
                <w:rFonts w:ascii="Times New Roman" w:hAnsi="Times New Roman"/>
                <w:bCs/>
                <w:spacing w:val="-6"/>
                <w:sz w:val="24"/>
              </w:rPr>
              <w:t>.</w:t>
            </w:r>
          </w:p>
          <w:p w14:paraId="062BE1F7" w14:textId="5E2653FC" w:rsidR="00E316F2" w:rsidRPr="007C18BC" w:rsidRDefault="0010558B" w:rsidP="0010558B">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E316F2" w:rsidRPr="007C18BC" w14:paraId="25BC2B41" w14:textId="77777777" w:rsidTr="0096225E">
        <w:trPr>
          <w:trHeight w:val="232"/>
        </w:trPr>
        <w:tc>
          <w:tcPr>
            <w:tcW w:w="567" w:type="dxa"/>
            <w:shd w:val="clear" w:color="auto" w:fill="auto"/>
          </w:tcPr>
          <w:p w14:paraId="77B14003" w14:textId="77777777" w:rsidR="00E316F2" w:rsidRPr="007C18BC" w:rsidRDefault="00E316F2" w:rsidP="00E316F2">
            <w:pPr>
              <w:pStyle w:val="a"/>
              <w:numPr>
                <w:ilvl w:val="0"/>
                <w:numId w:val="18"/>
              </w:numPr>
              <w:rPr>
                <w:rFonts w:ascii="Times New Roman" w:hAnsi="Times New Roman"/>
                <w:sz w:val="24"/>
              </w:rPr>
            </w:pPr>
            <w:bookmarkStart w:id="609" w:name="_Ref455178207"/>
          </w:p>
        </w:tc>
        <w:bookmarkEnd w:id="609"/>
        <w:tc>
          <w:tcPr>
            <w:tcW w:w="2552" w:type="dxa"/>
            <w:shd w:val="clear" w:color="auto" w:fill="auto"/>
          </w:tcPr>
          <w:p w14:paraId="65F1ACB2" w14:textId="77777777" w:rsidR="00E316F2" w:rsidRPr="007C18BC" w:rsidRDefault="00E316F2" w:rsidP="00E316F2">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037B2161" w14:textId="7E2E29C7" w:rsidR="00E316F2" w:rsidRPr="007C18BC" w:rsidRDefault="0010558B" w:rsidP="00E74593">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sidR="000C114B">
              <w:rPr>
                <w:rFonts w:ascii="Times New Roman" w:hAnsi="Times New Roman"/>
                <w:bCs/>
                <w:sz w:val="24"/>
              </w:rPr>
              <w:t>, предоставляются с «</w:t>
            </w:r>
            <w:r w:rsidR="00E74593">
              <w:rPr>
                <w:rFonts w:ascii="Times New Roman" w:hAnsi="Times New Roman"/>
                <w:bCs/>
                <w:sz w:val="24"/>
              </w:rPr>
              <w:t>31</w:t>
            </w:r>
            <w:r>
              <w:rPr>
                <w:rFonts w:ascii="Times New Roman" w:hAnsi="Times New Roman"/>
                <w:bCs/>
                <w:sz w:val="24"/>
              </w:rPr>
              <w:t>» августа 2021</w:t>
            </w:r>
            <w:r w:rsidRPr="007C18BC">
              <w:rPr>
                <w:rFonts w:ascii="Times New Roman" w:hAnsi="Times New Roman"/>
                <w:bCs/>
                <w:sz w:val="24"/>
              </w:rPr>
              <w:t xml:space="preserve"> г. </w:t>
            </w:r>
            <w:r>
              <w:rPr>
                <w:rFonts w:ascii="Times New Roman" w:hAnsi="Times New Roman"/>
                <w:bCs/>
                <w:sz w:val="24"/>
              </w:rPr>
              <w:t>по «</w:t>
            </w:r>
            <w:r w:rsidR="00E74593">
              <w:rPr>
                <w:rFonts w:ascii="Times New Roman" w:hAnsi="Times New Roman"/>
                <w:bCs/>
                <w:sz w:val="24"/>
              </w:rPr>
              <w:t>0</w:t>
            </w:r>
            <w:r w:rsidR="000C114B">
              <w:rPr>
                <w:rFonts w:ascii="Times New Roman" w:hAnsi="Times New Roman"/>
                <w:bCs/>
                <w:sz w:val="24"/>
              </w:rPr>
              <w:t>6</w:t>
            </w:r>
            <w:r>
              <w:rPr>
                <w:rFonts w:ascii="Times New Roman" w:hAnsi="Times New Roman"/>
                <w:bCs/>
                <w:sz w:val="24"/>
              </w:rPr>
              <w:t xml:space="preserve">» </w:t>
            </w:r>
            <w:r w:rsidR="00E74593">
              <w:rPr>
                <w:rFonts w:ascii="Times New Roman" w:hAnsi="Times New Roman"/>
                <w:bCs/>
                <w:sz w:val="24"/>
              </w:rPr>
              <w:t>сентября</w:t>
            </w:r>
            <w:r>
              <w:rPr>
                <w:rFonts w:ascii="Times New Roman" w:hAnsi="Times New Roman"/>
                <w:bCs/>
                <w:sz w:val="24"/>
              </w:rPr>
              <w:t xml:space="preserve"> 2021</w:t>
            </w:r>
            <w:r w:rsidRPr="007C18BC">
              <w:rPr>
                <w:rFonts w:ascii="Times New Roman" w:hAnsi="Times New Roman"/>
                <w:bCs/>
                <w:sz w:val="24"/>
              </w:rPr>
              <w:t xml:space="preserve"> г.  (включительно)</w:t>
            </w:r>
            <w:r>
              <w:rPr>
                <w:rFonts w:ascii="Times New Roman" w:hAnsi="Times New Roman"/>
                <w:bCs/>
                <w:sz w:val="24"/>
              </w:rPr>
              <w:t>.</w:t>
            </w:r>
          </w:p>
        </w:tc>
      </w:tr>
      <w:tr w:rsidR="0010558B" w:rsidRPr="007C18BC" w14:paraId="234C365A" w14:textId="77777777" w:rsidTr="0096225E">
        <w:trPr>
          <w:trHeight w:val="232"/>
        </w:trPr>
        <w:tc>
          <w:tcPr>
            <w:tcW w:w="567" w:type="dxa"/>
            <w:shd w:val="clear" w:color="auto" w:fill="auto"/>
          </w:tcPr>
          <w:p w14:paraId="3ED42C1D" w14:textId="77777777" w:rsidR="0010558B" w:rsidRPr="007C18BC" w:rsidRDefault="0010558B" w:rsidP="0010558B">
            <w:pPr>
              <w:pStyle w:val="a"/>
              <w:numPr>
                <w:ilvl w:val="0"/>
                <w:numId w:val="18"/>
              </w:numPr>
              <w:rPr>
                <w:rFonts w:ascii="Times New Roman" w:hAnsi="Times New Roman"/>
                <w:sz w:val="24"/>
              </w:rPr>
            </w:pPr>
            <w:bookmarkStart w:id="610" w:name="_Ref414987457"/>
          </w:p>
        </w:tc>
        <w:bookmarkEnd w:id="610"/>
        <w:tc>
          <w:tcPr>
            <w:tcW w:w="2552" w:type="dxa"/>
            <w:shd w:val="clear" w:color="auto" w:fill="auto"/>
          </w:tcPr>
          <w:p w14:paraId="6CAD23A8" w14:textId="77777777" w:rsidR="0010558B" w:rsidRPr="007C18BC" w:rsidRDefault="0010558B" w:rsidP="0010558B">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230E5427" w14:textId="77777777"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77BF2ED0"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E316F2" w:rsidRPr="007C18BC" w14:paraId="20194630" w14:textId="77777777" w:rsidTr="0096225E">
        <w:trPr>
          <w:trHeight w:val="232"/>
        </w:trPr>
        <w:tc>
          <w:tcPr>
            <w:tcW w:w="567" w:type="dxa"/>
            <w:vMerge w:val="restart"/>
            <w:shd w:val="clear" w:color="auto" w:fill="auto"/>
          </w:tcPr>
          <w:p w14:paraId="3DCDE733" w14:textId="77777777" w:rsidR="00E316F2" w:rsidRPr="007C18BC" w:rsidRDefault="00E316F2" w:rsidP="00E316F2">
            <w:pPr>
              <w:pStyle w:val="a"/>
              <w:numPr>
                <w:ilvl w:val="0"/>
                <w:numId w:val="18"/>
              </w:numPr>
              <w:rPr>
                <w:rFonts w:ascii="Times New Roman" w:hAnsi="Times New Roman"/>
                <w:sz w:val="24"/>
              </w:rPr>
            </w:pPr>
            <w:bookmarkStart w:id="611" w:name="_Ref314163946"/>
          </w:p>
        </w:tc>
        <w:bookmarkEnd w:id="611"/>
        <w:tc>
          <w:tcPr>
            <w:tcW w:w="2552" w:type="dxa"/>
            <w:shd w:val="clear" w:color="auto" w:fill="auto"/>
          </w:tcPr>
          <w:p w14:paraId="1F2B5477" w14:textId="3A388E49" w:rsidR="00E316F2" w:rsidRPr="007C18BC" w:rsidRDefault="00E316F2" w:rsidP="00E316F2">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077F764" w14:textId="0DB7578B" w:rsidR="0010558B" w:rsidRDefault="0010558B" w:rsidP="0010558B">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E74593">
              <w:rPr>
                <w:rFonts w:ascii="Times New Roman" w:hAnsi="Times New Roman"/>
                <w:bCs/>
                <w:spacing w:val="-6"/>
                <w:sz w:val="24"/>
              </w:rPr>
              <w:t>14</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055A881B" w:rsidR="00E316F2"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0558B" w:rsidRPr="007C18BC" w14:paraId="7B34F125" w14:textId="77777777" w:rsidTr="0096225E">
        <w:trPr>
          <w:trHeight w:val="232"/>
        </w:trPr>
        <w:tc>
          <w:tcPr>
            <w:tcW w:w="567" w:type="dxa"/>
            <w:vMerge/>
            <w:shd w:val="clear" w:color="auto" w:fill="auto"/>
          </w:tcPr>
          <w:p w14:paraId="287E23FD" w14:textId="77777777" w:rsidR="0010558B" w:rsidRPr="007C18BC" w:rsidRDefault="0010558B" w:rsidP="0010558B">
            <w:pPr>
              <w:pStyle w:val="a"/>
              <w:numPr>
                <w:ilvl w:val="0"/>
                <w:numId w:val="0"/>
              </w:numPr>
              <w:rPr>
                <w:rFonts w:ascii="Times New Roman" w:hAnsi="Times New Roman"/>
                <w:sz w:val="24"/>
              </w:rPr>
            </w:pPr>
          </w:p>
        </w:tc>
        <w:tc>
          <w:tcPr>
            <w:tcW w:w="2552" w:type="dxa"/>
            <w:shd w:val="clear" w:color="auto" w:fill="auto"/>
          </w:tcPr>
          <w:p w14:paraId="0A37701D" w14:textId="4ABD91A9" w:rsidR="0010558B" w:rsidRDefault="0010558B" w:rsidP="0010558B">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129466A0" w14:textId="246A480F" w:rsidR="0010558B" w:rsidRDefault="0010558B" w:rsidP="0010558B">
            <w:pPr>
              <w:pStyle w:val="a"/>
              <w:numPr>
                <w:ilvl w:val="0"/>
                <w:numId w:val="0"/>
              </w:numPr>
              <w:rPr>
                <w:rFonts w:ascii="Times New Roman" w:hAnsi="Times New Roman"/>
                <w:bCs/>
                <w:spacing w:val="-6"/>
                <w:sz w:val="24"/>
              </w:rPr>
            </w:pPr>
            <w:r w:rsidRPr="00167A74">
              <w:rPr>
                <w:rFonts w:ascii="Times New Roman" w:hAnsi="Times New Roman"/>
                <w:sz w:val="24"/>
              </w:rPr>
              <w:t xml:space="preserve"> </w:t>
            </w:r>
            <w:r w:rsidRPr="007C18BC">
              <w:rPr>
                <w:rFonts w:ascii="Times New Roman" w:hAnsi="Times New Roman"/>
                <w:bCs/>
                <w:spacing w:val="-6"/>
                <w:sz w:val="24"/>
              </w:rPr>
              <w:t>«</w:t>
            </w:r>
            <w:r w:rsidR="00E74593">
              <w:rPr>
                <w:rFonts w:ascii="Times New Roman" w:hAnsi="Times New Roman"/>
                <w:bCs/>
                <w:spacing w:val="-6"/>
                <w:sz w:val="24"/>
              </w:rPr>
              <w:t>14</w:t>
            </w:r>
            <w:r>
              <w:rPr>
                <w:rFonts w:ascii="Times New Roman" w:hAnsi="Times New Roman"/>
                <w:bCs/>
                <w:spacing w:val="-6"/>
                <w:sz w:val="24"/>
              </w:rPr>
              <w:t>»</w:t>
            </w:r>
            <w:r w:rsidRPr="007C18BC">
              <w:rPr>
                <w:rFonts w:ascii="Times New Roman" w:hAnsi="Times New Roman"/>
                <w:bCs/>
                <w:spacing w:val="-6"/>
                <w:sz w:val="24"/>
              </w:rPr>
              <w:t xml:space="preserve"> </w:t>
            </w:r>
            <w:r w:rsidR="000C114B">
              <w:rPr>
                <w:rFonts w:ascii="Times New Roman" w:hAnsi="Times New Roman"/>
                <w:bCs/>
                <w:spacing w:val="-6"/>
                <w:sz w:val="24"/>
              </w:rPr>
              <w:t>сентября</w:t>
            </w:r>
            <w:r w:rsidRPr="007C18BC">
              <w:rPr>
                <w:rFonts w:ascii="Times New Roman" w:hAnsi="Times New Roman"/>
                <w:bCs/>
                <w:spacing w:val="-6"/>
                <w:sz w:val="24"/>
              </w:rPr>
              <w:t xml:space="preserve"> 20</w:t>
            </w:r>
            <w:r>
              <w:rPr>
                <w:rFonts w:ascii="Times New Roman" w:hAnsi="Times New Roman"/>
                <w:bCs/>
                <w:spacing w:val="-6"/>
                <w:sz w:val="24"/>
              </w:rPr>
              <w:t>21</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0BD4BBCA" w14:textId="6231CB09" w:rsidR="0010558B" w:rsidRPr="007C18BC" w:rsidRDefault="0010558B" w:rsidP="0010558B">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0558B" w:rsidRPr="007C18BC" w14:paraId="206F012C" w14:textId="77777777" w:rsidTr="0096225E">
        <w:trPr>
          <w:trHeight w:val="232"/>
        </w:trPr>
        <w:tc>
          <w:tcPr>
            <w:tcW w:w="567" w:type="dxa"/>
            <w:shd w:val="clear" w:color="auto" w:fill="auto"/>
          </w:tcPr>
          <w:p w14:paraId="04A651DE" w14:textId="77777777" w:rsidR="0010558B" w:rsidRPr="007C18BC" w:rsidRDefault="0010558B" w:rsidP="0010558B">
            <w:pPr>
              <w:pStyle w:val="a"/>
              <w:numPr>
                <w:ilvl w:val="0"/>
                <w:numId w:val="18"/>
              </w:numPr>
              <w:rPr>
                <w:rFonts w:ascii="Times New Roman" w:hAnsi="Times New Roman"/>
                <w:sz w:val="24"/>
              </w:rPr>
            </w:pPr>
            <w:bookmarkStart w:id="612" w:name="_Ref415852052"/>
          </w:p>
        </w:tc>
        <w:bookmarkEnd w:id="612"/>
        <w:tc>
          <w:tcPr>
            <w:tcW w:w="2552" w:type="dxa"/>
            <w:shd w:val="clear" w:color="auto" w:fill="auto"/>
          </w:tcPr>
          <w:p w14:paraId="7B9F6E7D"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749C80EB" w:rsidR="0010558B" w:rsidRPr="007C18BC" w:rsidRDefault="0010558B" w:rsidP="0010558B">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2BBA33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5D0D95">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02FCFBCB"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5D0D95">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5D0D95">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5D0D95">
              <w:rPr>
                <w:rFonts w:ascii="Times New Roman" w:hAnsi="Times New Roman"/>
                <w:sz w:val="24"/>
              </w:rPr>
              <w:t>7.4</w:t>
            </w:r>
            <w:r>
              <w:fldChar w:fldCharType="end"/>
            </w:r>
            <w:r w:rsidRPr="007C18BC">
              <w:rPr>
                <w:rFonts w:ascii="Times New Roman" w:hAnsi="Times New Roman"/>
                <w:sz w:val="24"/>
              </w:rPr>
              <w:t>;</w:t>
            </w:r>
          </w:p>
          <w:p w14:paraId="467D66D4" w14:textId="3E544169"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5D0D95">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10558B" w:rsidRPr="007C18BC" w:rsidRDefault="0010558B" w:rsidP="0010558B">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10558B" w:rsidRPr="007C18BC" w14:paraId="634EE427" w14:textId="77777777" w:rsidTr="0096225E">
        <w:trPr>
          <w:trHeight w:val="232"/>
        </w:trPr>
        <w:tc>
          <w:tcPr>
            <w:tcW w:w="567" w:type="dxa"/>
            <w:shd w:val="clear" w:color="auto" w:fill="auto"/>
          </w:tcPr>
          <w:p w14:paraId="5D8CBF76" w14:textId="77777777" w:rsidR="0010558B" w:rsidRPr="007C18BC" w:rsidRDefault="0010558B" w:rsidP="0010558B">
            <w:pPr>
              <w:pStyle w:val="a"/>
              <w:numPr>
                <w:ilvl w:val="0"/>
                <w:numId w:val="18"/>
              </w:numPr>
              <w:rPr>
                <w:rFonts w:ascii="Times New Roman" w:hAnsi="Times New Roman"/>
                <w:sz w:val="24"/>
              </w:rPr>
            </w:pPr>
            <w:bookmarkStart w:id="613" w:name="_Ref414275666"/>
          </w:p>
        </w:tc>
        <w:bookmarkEnd w:id="613"/>
        <w:tc>
          <w:tcPr>
            <w:tcW w:w="2552" w:type="dxa"/>
            <w:shd w:val="clear" w:color="auto" w:fill="auto"/>
          </w:tcPr>
          <w:p w14:paraId="7B9A00D5"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2F52960B" w:rsidR="0010558B" w:rsidRPr="002D2CEF" w:rsidRDefault="0010558B" w:rsidP="0010558B">
            <w:pPr>
              <w:pStyle w:val="a"/>
              <w:numPr>
                <w:ilvl w:val="0"/>
                <w:numId w:val="0"/>
              </w:numPr>
              <w:rPr>
                <w:rFonts w:ascii="Times New Roman" w:hAnsi="Times New Roman"/>
                <w:b/>
                <w:bCs/>
                <w:sz w:val="24"/>
              </w:rPr>
            </w:pPr>
            <w:r w:rsidRPr="00AF5638">
              <w:rPr>
                <w:rFonts w:ascii="Times New Roman" w:hAnsi="Times New Roman"/>
                <w:sz w:val="24"/>
              </w:rPr>
              <w:t xml:space="preserve">Переторжка </w:t>
            </w:r>
            <w:r>
              <w:rPr>
                <w:rFonts w:ascii="Times New Roman" w:hAnsi="Times New Roman"/>
                <w:sz w:val="24"/>
              </w:rPr>
              <w:t>будет проводиться</w:t>
            </w:r>
            <w:r w:rsidRPr="00094B67">
              <w:rPr>
                <w:rFonts w:ascii="Times New Roman" w:hAnsi="Times New Roman"/>
                <w:sz w:val="24"/>
              </w:rPr>
              <w:t xml:space="preserve"> </w:t>
            </w:r>
            <w:r>
              <w:rPr>
                <w:rFonts w:ascii="Times New Roman" w:hAnsi="Times New Roman"/>
                <w:sz w:val="24"/>
              </w:rPr>
              <w:t xml:space="preserve">в случае, указанном в п. </w:t>
            </w:r>
            <w:r>
              <w:rPr>
                <w:rFonts w:ascii="Times New Roman" w:hAnsi="Times New Roman"/>
                <w:sz w:val="24"/>
              </w:rPr>
              <w:fldChar w:fldCharType="begin"/>
            </w:r>
            <w:r>
              <w:rPr>
                <w:rFonts w:ascii="Times New Roman" w:hAnsi="Times New Roman"/>
                <w:sz w:val="24"/>
              </w:rPr>
              <w:instrText xml:space="preserve"> REF _Ref416443671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4.13.2</w:t>
            </w:r>
            <w:r>
              <w:rPr>
                <w:rFonts w:ascii="Times New Roman" w:hAnsi="Times New Roman"/>
                <w:sz w:val="24"/>
              </w:rPr>
              <w:fldChar w:fldCharType="end"/>
            </w:r>
            <w:r>
              <w:rPr>
                <w:rFonts w:ascii="Times New Roman" w:hAnsi="Times New Roman"/>
                <w:sz w:val="24"/>
              </w:rPr>
              <w:t xml:space="preserve">. </w:t>
            </w:r>
            <w:r w:rsidRPr="006A43F0">
              <w:rPr>
                <w:rFonts w:ascii="Times New Roman" w:hAnsi="Times New Roman"/>
                <w:sz w:val="24"/>
              </w:rPr>
              <w:t xml:space="preserve">По инициативе ЗК переторжка </w:t>
            </w:r>
            <w:r>
              <w:rPr>
                <w:rFonts w:ascii="Times New Roman" w:hAnsi="Times New Roman"/>
                <w:sz w:val="24"/>
              </w:rPr>
              <w:t xml:space="preserve">также </w:t>
            </w:r>
            <w:r w:rsidRPr="006A43F0">
              <w:rPr>
                <w:rFonts w:ascii="Times New Roman" w:hAnsi="Times New Roman"/>
                <w:sz w:val="24"/>
              </w:rPr>
              <w:t>может быть проведена</w:t>
            </w:r>
            <w:r>
              <w:rPr>
                <w:rFonts w:ascii="Times New Roman" w:hAnsi="Times New Roman"/>
                <w:sz w:val="24"/>
              </w:rPr>
              <w:t xml:space="preserve"> в случае, предусмотренном п. </w:t>
            </w:r>
            <w:r>
              <w:rPr>
                <w:rFonts w:ascii="Times New Roman" w:hAnsi="Times New Roman"/>
                <w:sz w:val="24"/>
              </w:rPr>
              <w:fldChar w:fldCharType="begin"/>
            </w:r>
            <w:r>
              <w:rPr>
                <w:rFonts w:ascii="Times New Roman" w:hAnsi="Times New Roman"/>
                <w:sz w:val="24"/>
              </w:rPr>
              <w:instrText xml:space="preserve"> REF _Ref22902209 \r \h </w:instrText>
            </w:r>
            <w:r>
              <w:rPr>
                <w:rFonts w:ascii="Times New Roman" w:hAnsi="Times New Roman"/>
                <w:sz w:val="24"/>
              </w:rPr>
            </w:r>
            <w:r>
              <w:rPr>
                <w:rFonts w:ascii="Times New Roman" w:hAnsi="Times New Roman"/>
                <w:sz w:val="24"/>
              </w:rPr>
              <w:fldChar w:fldCharType="separate"/>
            </w:r>
            <w:r>
              <w:rPr>
                <w:rFonts w:ascii="Times New Roman" w:hAnsi="Times New Roman"/>
                <w:sz w:val="24"/>
              </w:rPr>
              <w:t>4.13.3</w:t>
            </w:r>
            <w:r>
              <w:rPr>
                <w:rFonts w:ascii="Times New Roman" w:hAnsi="Times New Roman"/>
                <w:sz w:val="24"/>
              </w:rPr>
              <w:fldChar w:fldCharType="end"/>
            </w:r>
            <w:r>
              <w:rPr>
                <w:rFonts w:ascii="Times New Roman" w:hAnsi="Times New Roman"/>
                <w:sz w:val="24"/>
              </w:rPr>
              <w:t xml:space="preserve"> </w:t>
            </w:r>
          </w:p>
        </w:tc>
      </w:tr>
      <w:tr w:rsidR="0010558B" w:rsidRPr="007C18BC" w14:paraId="0411DA93" w14:textId="77777777" w:rsidTr="0096225E">
        <w:trPr>
          <w:trHeight w:val="232"/>
        </w:trPr>
        <w:tc>
          <w:tcPr>
            <w:tcW w:w="567" w:type="dxa"/>
            <w:shd w:val="clear" w:color="auto" w:fill="auto"/>
          </w:tcPr>
          <w:p w14:paraId="64939750" w14:textId="77777777" w:rsidR="0010558B" w:rsidRPr="007C18BC" w:rsidRDefault="0010558B" w:rsidP="0010558B">
            <w:pPr>
              <w:pStyle w:val="a"/>
              <w:numPr>
                <w:ilvl w:val="0"/>
                <w:numId w:val="18"/>
              </w:numPr>
              <w:rPr>
                <w:rFonts w:ascii="Times New Roman" w:hAnsi="Times New Roman"/>
                <w:sz w:val="24"/>
              </w:rPr>
            </w:pPr>
            <w:bookmarkStart w:id="614" w:name="_Ref293496744"/>
          </w:p>
        </w:tc>
        <w:tc>
          <w:tcPr>
            <w:tcW w:w="2552" w:type="dxa"/>
            <w:shd w:val="clear" w:color="auto" w:fill="auto"/>
          </w:tcPr>
          <w:p w14:paraId="0D20CE87" w14:textId="77777777" w:rsidR="0010558B" w:rsidRPr="007C18BC" w:rsidRDefault="0010558B" w:rsidP="0010558B">
            <w:pPr>
              <w:pStyle w:val="a"/>
              <w:numPr>
                <w:ilvl w:val="0"/>
                <w:numId w:val="0"/>
              </w:numPr>
              <w:jc w:val="left"/>
              <w:rPr>
                <w:rFonts w:ascii="Times New Roman" w:hAnsi="Times New Roman"/>
                <w:bCs/>
                <w:sz w:val="24"/>
              </w:rPr>
            </w:pPr>
            <w:bookmarkStart w:id="615" w:name="_Ref293496737"/>
            <w:bookmarkEnd w:id="614"/>
            <w:r w:rsidRPr="007C18BC">
              <w:rPr>
                <w:rFonts w:ascii="Times New Roman" w:hAnsi="Times New Roman"/>
                <w:bCs/>
                <w:sz w:val="24"/>
              </w:rPr>
              <w:t>Критерии и порядок оценки и сопоставления заявок</w:t>
            </w:r>
            <w:bookmarkEnd w:id="615"/>
          </w:p>
        </w:tc>
        <w:tc>
          <w:tcPr>
            <w:tcW w:w="6946" w:type="dxa"/>
          </w:tcPr>
          <w:p w14:paraId="3E9FCB30" w14:textId="77777777"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10558B" w:rsidRPr="007C18BC" w:rsidRDefault="0010558B" w:rsidP="0010558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10558B" w:rsidRPr="007C18BC" w14:paraId="786916FA" w14:textId="77777777" w:rsidTr="0096225E">
        <w:trPr>
          <w:trHeight w:val="232"/>
        </w:trPr>
        <w:tc>
          <w:tcPr>
            <w:tcW w:w="567" w:type="dxa"/>
            <w:shd w:val="clear" w:color="auto" w:fill="auto"/>
          </w:tcPr>
          <w:p w14:paraId="3BFADC3F" w14:textId="77777777" w:rsidR="0010558B" w:rsidRPr="007C18BC" w:rsidRDefault="0010558B" w:rsidP="0010558B">
            <w:pPr>
              <w:pStyle w:val="a"/>
              <w:numPr>
                <w:ilvl w:val="0"/>
                <w:numId w:val="18"/>
              </w:numPr>
              <w:rPr>
                <w:rFonts w:ascii="Times New Roman" w:hAnsi="Times New Roman"/>
                <w:sz w:val="24"/>
              </w:rPr>
            </w:pPr>
            <w:bookmarkStart w:id="616" w:name="_Ref62112986"/>
          </w:p>
        </w:tc>
        <w:bookmarkEnd w:id="616"/>
        <w:tc>
          <w:tcPr>
            <w:tcW w:w="2552" w:type="dxa"/>
            <w:shd w:val="clear" w:color="auto" w:fill="auto"/>
          </w:tcPr>
          <w:p w14:paraId="21E0221F"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415E287F" w:rsidR="0010558B" w:rsidRPr="007C18BC" w:rsidRDefault="0010558B" w:rsidP="0010558B">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5D0D95">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10558B" w:rsidRPr="007C18BC" w14:paraId="76BFC49B" w14:textId="77777777" w:rsidTr="0096225E">
        <w:trPr>
          <w:trHeight w:val="550"/>
        </w:trPr>
        <w:tc>
          <w:tcPr>
            <w:tcW w:w="567" w:type="dxa"/>
            <w:shd w:val="clear" w:color="auto" w:fill="auto"/>
          </w:tcPr>
          <w:p w14:paraId="72A37578" w14:textId="77777777" w:rsidR="0010558B" w:rsidRPr="007C18BC" w:rsidRDefault="0010558B" w:rsidP="0010558B">
            <w:pPr>
              <w:pStyle w:val="a"/>
              <w:numPr>
                <w:ilvl w:val="0"/>
                <w:numId w:val="18"/>
              </w:numPr>
              <w:rPr>
                <w:rFonts w:ascii="Times New Roman" w:hAnsi="Times New Roman"/>
                <w:sz w:val="24"/>
              </w:rPr>
            </w:pPr>
            <w:bookmarkStart w:id="617" w:name="_Ref415249171"/>
          </w:p>
        </w:tc>
        <w:bookmarkEnd w:id="617"/>
        <w:tc>
          <w:tcPr>
            <w:tcW w:w="2552" w:type="dxa"/>
            <w:shd w:val="clear" w:color="auto" w:fill="auto"/>
          </w:tcPr>
          <w:p w14:paraId="03DE7828" w14:textId="77777777" w:rsidR="0010558B" w:rsidRPr="007C18BC" w:rsidRDefault="0010558B" w:rsidP="0010558B">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78ECD519" w14:textId="77777777" w:rsidR="002D5794" w:rsidRPr="007602D6" w:rsidRDefault="002D5794" w:rsidP="002D5794">
            <w:pPr>
              <w:pStyle w:val="a"/>
              <w:numPr>
                <w:ilvl w:val="0"/>
                <w:numId w:val="0"/>
              </w:numPr>
              <w:rPr>
                <w:rFonts w:ascii="Times New Roman" w:hAnsi="Times New Roman"/>
                <w:i/>
                <w:sz w:val="24"/>
              </w:rPr>
            </w:pPr>
            <w:r w:rsidRPr="007C18BC">
              <w:rPr>
                <w:rFonts w:ascii="Times New Roman" w:hAnsi="Times New Roman"/>
                <w:bCs/>
                <w:spacing w:val="-6"/>
                <w:sz w:val="24"/>
              </w:rPr>
              <w:t xml:space="preserve">Один победитель </w:t>
            </w:r>
            <w:bookmarkStart w:id="618" w:name="_Ref49519829"/>
          </w:p>
          <w:bookmarkEnd w:id="618"/>
          <w:p w14:paraId="11BF662F" w14:textId="68B94CA4" w:rsidR="0010558B" w:rsidRPr="007C18BC" w:rsidRDefault="0010558B" w:rsidP="0010558B">
            <w:pPr>
              <w:pStyle w:val="a"/>
              <w:numPr>
                <w:ilvl w:val="0"/>
                <w:numId w:val="0"/>
              </w:numPr>
              <w:rPr>
                <w:rFonts w:ascii="Times New Roman" w:hAnsi="Times New Roman"/>
                <w:bCs/>
                <w:spacing w:val="-6"/>
                <w:sz w:val="24"/>
              </w:rPr>
            </w:pPr>
          </w:p>
        </w:tc>
      </w:tr>
      <w:tr w:rsidR="0010558B" w:rsidRPr="007C18BC" w14:paraId="0FBDDBB3" w14:textId="77777777" w:rsidTr="0096225E">
        <w:trPr>
          <w:trHeight w:val="194"/>
        </w:trPr>
        <w:tc>
          <w:tcPr>
            <w:tcW w:w="567" w:type="dxa"/>
            <w:shd w:val="clear" w:color="auto" w:fill="auto"/>
          </w:tcPr>
          <w:p w14:paraId="35E65C9B" w14:textId="77777777" w:rsidR="0010558B" w:rsidRPr="007C18BC" w:rsidRDefault="0010558B" w:rsidP="0010558B">
            <w:pPr>
              <w:pStyle w:val="a"/>
              <w:numPr>
                <w:ilvl w:val="0"/>
                <w:numId w:val="18"/>
              </w:numPr>
              <w:rPr>
                <w:rFonts w:ascii="Times New Roman" w:hAnsi="Times New Roman"/>
                <w:sz w:val="24"/>
              </w:rPr>
            </w:pPr>
            <w:bookmarkStart w:id="619" w:name="_Ref314164684"/>
          </w:p>
        </w:tc>
        <w:bookmarkEnd w:id="619"/>
        <w:tc>
          <w:tcPr>
            <w:tcW w:w="2552" w:type="dxa"/>
            <w:shd w:val="clear" w:color="auto" w:fill="auto"/>
          </w:tcPr>
          <w:p w14:paraId="617B682B"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F4C196D" w:rsidR="0010558B" w:rsidRPr="007C18BC" w:rsidRDefault="002D5794" w:rsidP="002D5794">
            <w:pPr>
              <w:pStyle w:val="a"/>
              <w:numPr>
                <w:ilvl w:val="0"/>
                <w:numId w:val="0"/>
              </w:numPr>
              <w:rPr>
                <w:rFonts w:ascii="Times New Roman" w:hAnsi="Times New Roman"/>
                <w:sz w:val="24"/>
              </w:rPr>
            </w:pPr>
            <w:r>
              <w:rPr>
                <w:rFonts w:ascii="Times New Roman" w:hAnsi="Times New Roman"/>
                <w:sz w:val="24"/>
              </w:rPr>
              <w:t>15</w:t>
            </w:r>
            <w:r w:rsidR="0010558B" w:rsidRPr="007C18BC">
              <w:rPr>
                <w:rFonts w:ascii="Times New Roman" w:hAnsi="Times New Roman"/>
                <w:sz w:val="24"/>
              </w:rPr>
              <w:t xml:space="preserve"> дней, но не ранее 10 дней</w:t>
            </w:r>
            <w:r w:rsidR="0010558B">
              <w:rPr>
                <w:rFonts w:ascii="Times New Roman" w:hAnsi="Times New Roman"/>
                <w:sz w:val="24"/>
              </w:rPr>
              <w:t xml:space="preserve"> и не позднее 20 дней </w:t>
            </w:r>
            <w:r w:rsidR="0010558B"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10558B" w:rsidRPr="007C18BC" w14:paraId="0C02764B" w14:textId="77777777" w:rsidTr="0096225E">
        <w:trPr>
          <w:trHeight w:val="194"/>
        </w:trPr>
        <w:tc>
          <w:tcPr>
            <w:tcW w:w="567" w:type="dxa"/>
            <w:shd w:val="clear" w:color="auto" w:fill="auto"/>
          </w:tcPr>
          <w:p w14:paraId="01A22B76" w14:textId="77777777" w:rsidR="0010558B" w:rsidRPr="007C18BC" w:rsidRDefault="0010558B" w:rsidP="0010558B">
            <w:pPr>
              <w:pStyle w:val="a"/>
              <w:numPr>
                <w:ilvl w:val="0"/>
                <w:numId w:val="18"/>
              </w:numPr>
              <w:rPr>
                <w:rFonts w:ascii="Times New Roman" w:hAnsi="Times New Roman"/>
                <w:sz w:val="24"/>
              </w:rPr>
            </w:pPr>
            <w:bookmarkStart w:id="620" w:name="_Ref414297262"/>
          </w:p>
        </w:tc>
        <w:bookmarkEnd w:id="620"/>
        <w:tc>
          <w:tcPr>
            <w:tcW w:w="2552" w:type="dxa"/>
            <w:shd w:val="clear" w:color="auto" w:fill="auto"/>
          </w:tcPr>
          <w:p w14:paraId="456A01A5" w14:textId="77777777" w:rsidR="0010558B" w:rsidRPr="007C18BC" w:rsidRDefault="0010558B" w:rsidP="0010558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6D785351" w:rsidR="0010558B" w:rsidRPr="007C18BC" w:rsidRDefault="0010558B" w:rsidP="0010558B">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10558B" w:rsidRPr="007C18BC" w14:paraId="54F71B06" w14:textId="77777777" w:rsidTr="0096225E">
        <w:trPr>
          <w:trHeight w:val="194"/>
        </w:trPr>
        <w:tc>
          <w:tcPr>
            <w:tcW w:w="567" w:type="dxa"/>
            <w:shd w:val="clear" w:color="auto" w:fill="auto"/>
          </w:tcPr>
          <w:p w14:paraId="5580CE1F" w14:textId="77777777" w:rsidR="0010558B" w:rsidRPr="007C18BC" w:rsidRDefault="0010558B" w:rsidP="0010558B">
            <w:pPr>
              <w:pStyle w:val="a"/>
              <w:numPr>
                <w:ilvl w:val="0"/>
                <w:numId w:val="18"/>
              </w:numPr>
              <w:rPr>
                <w:rFonts w:ascii="Times New Roman" w:hAnsi="Times New Roman"/>
                <w:sz w:val="24"/>
              </w:rPr>
            </w:pPr>
            <w:bookmarkStart w:id="621" w:name="_Ref314164788"/>
          </w:p>
        </w:tc>
        <w:bookmarkEnd w:id="621"/>
        <w:tc>
          <w:tcPr>
            <w:tcW w:w="2552" w:type="dxa"/>
            <w:shd w:val="clear" w:color="auto" w:fill="auto"/>
          </w:tcPr>
          <w:p w14:paraId="497061EA"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CC1FC32" w14:textId="2FAFCA33" w:rsidR="00B80C8A" w:rsidRPr="00B80C8A" w:rsidRDefault="0052125F" w:rsidP="00B80C8A">
            <w:pPr>
              <w:suppressAutoHyphens/>
              <w:spacing w:before="120" w:after="0" w:line="240" w:lineRule="auto"/>
              <w:jc w:val="both"/>
              <w:rPr>
                <w:rFonts w:ascii="Times New Roman" w:eastAsia="Times New Roman" w:hAnsi="Times New Roman"/>
                <w:bCs/>
                <w:sz w:val="24"/>
                <w:szCs w:val="24"/>
                <w:lang w:eastAsia="ru-RU"/>
              </w:rPr>
            </w:pPr>
            <w:bookmarkStart w:id="622" w:name="_Ref307221503"/>
            <w:r>
              <w:rPr>
                <w:rFonts w:ascii="Times New Roman" w:eastAsia="Times New Roman" w:hAnsi="Times New Roman"/>
                <w:sz w:val="24"/>
                <w:szCs w:val="24"/>
                <w:lang w:eastAsia="ru-RU"/>
              </w:rPr>
              <w:t>Не т</w:t>
            </w:r>
            <w:r w:rsidR="00B80C8A" w:rsidRPr="00B80C8A">
              <w:rPr>
                <w:rFonts w:ascii="Times New Roman" w:eastAsia="Times New Roman" w:hAnsi="Times New Roman"/>
                <w:sz w:val="24"/>
                <w:szCs w:val="24"/>
                <w:lang w:eastAsia="ru-RU"/>
              </w:rPr>
              <w:t xml:space="preserve">ребуется </w:t>
            </w:r>
          </w:p>
          <w:bookmarkEnd w:id="622"/>
          <w:p w14:paraId="1842C7C9" w14:textId="7BA12A3C" w:rsidR="0010558B" w:rsidRPr="007C18BC" w:rsidRDefault="0010558B" w:rsidP="000C114B">
            <w:pPr>
              <w:pStyle w:val="a"/>
              <w:numPr>
                <w:ilvl w:val="0"/>
                <w:numId w:val="0"/>
              </w:numPr>
              <w:rPr>
                <w:rStyle w:val="affffd"/>
                <w:rFonts w:ascii="Times New Roman" w:hAnsi="Times New Roman"/>
                <w:i w:val="0"/>
                <w:sz w:val="24"/>
              </w:rPr>
            </w:pPr>
          </w:p>
        </w:tc>
      </w:tr>
      <w:tr w:rsidR="0010558B" w:rsidRPr="007C18BC" w14:paraId="05CD3778" w14:textId="77777777" w:rsidTr="0096225E">
        <w:trPr>
          <w:trHeight w:val="194"/>
        </w:trPr>
        <w:tc>
          <w:tcPr>
            <w:tcW w:w="567" w:type="dxa"/>
            <w:shd w:val="clear" w:color="auto" w:fill="auto"/>
          </w:tcPr>
          <w:p w14:paraId="26D48714" w14:textId="77777777" w:rsidR="0010558B" w:rsidRPr="007C18BC" w:rsidRDefault="0010558B" w:rsidP="0010558B">
            <w:pPr>
              <w:pStyle w:val="a"/>
              <w:numPr>
                <w:ilvl w:val="0"/>
                <w:numId w:val="18"/>
              </w:numPr>
              <w:rPr>
                <w:rFonts w:ascii="Times New Roman" w:hAnsi="Times New Roman"/>
                <w:sz w:val="24"/>
              </w:rPr>
            </w:pPr>
            <w:bookmarkStart w:id="623" w:name="_Ref414648488"/>
          </w:p>
        </w:tc>
        <w:bookmarkEnd w:id="623"/>
        <w:tc>
          <w:tcPr>
            <w:tcW w:w="2552" w:type="dxa"/>
            <w:shd w:val="clear" w:color="auto" w:fill="auto"/>
          </w:tcPr>
          <w:p w14:paraId="424ED232" w14:textId="77777777" w:rsidR="0010558B" w:rsidRPr="007C18BC" w:rsidRDefault="0010558B" w:rsidP="0010558B">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90992C2" w14:textId="77777777" w:rsidR="008E2BAC" w:rsidRPr="0044184B" w:rsidRDefault="008E2BAC" w:rsidP="008E2BAC">
            <w:pPr>
              <w:suppressAutoHyphens/>
              <w:spacing w:before="120" w:after="0" w:line="240" w:lineRule="auto"/>
              <w:jc w:val="both"/>
              <w:rPr>
                <w:rFonts w:ascii="Times New Roman" w:eastAsia="Times New Roman" w:hAnsi="Times New Roman"/>
                <w:sz w:val="22"/>
                <w:szCs w:val="22"/>
                <w:lang w:eastAsia="ru-RU"/>
              </w:rPr>
            </w:pPr>
            <w:r w:rsidRPr="0044184B">
              <w:rPr>
                <w:rFonts w:ascii="Times New Roman" w:eastAsia="Times New Roman" w:hAnsi="Times New Roman"/>
                <w:sz w:val="24"/>
                <w:lang w:val="ru" w:eastAsia="ru-RU"/>
              </w:rPr>
              <w:t>Участники вправе обжаловать условия извещения и/или документации о закупке, действия (бездействие) заказчика,</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организатора закупки, закупочной комиссии,</w:t>
            </w:r>
            <w:r w:rsidRPr="0044184B" w:rsidDel="009767BC">
              <w:rPr>
                <w:rFonts w:ascii="Times New Roman" w:eastAsia="Times New Roman" w:hAnsi="Times New Roman"/>
                <w:sz w:val="24"/>
                <w:lang w:val="ru" w:eastAsia="ru-RU"/>
              </w:rPr>
              <w:t xml:space="preserve"> </w:t>
            </w:r>
            <w:r w:rsidRPr="0044184B">
              <w:rPr>
                <w:rFonts w:ascii="Times New Roman" w:eastAsia="Times New Roman" w:hAnsi="Times New Roman"/>
                <w:sz w:val="24"/>
                <w:lang w:val="ru" w:eastAsia="ru-RU"/>
              </w:rPr>
              <w:t xml:space="preserve">специализированной организации, оператора ЭТП в коллегиальном органе: </w:t>
            </w:r>
            <w:r w:rsidRPr="0044184B">
              <w:rPr>
                <w:rFonts w:ascii="Times New Roman" w:eastAsia="Times New Roman" w:hAnsi="Times New Roman"/>
                <w:sz w:val="22"/>
                <w:szCs w:val="22"/>
                <w:lang w:eastAsia="ru-RU"/>
              </w:rPr>
              <w:t xml:space="preserve">Комиссия  АО «Росэлектроника» по рассмотрению жалоб.  </w:t>
            </w:r>
          </w:p>
          <w:p w14:paraId="0F4FF711" w14:textId="77777777" w:rsidR="008E2BAC" w:rsidRPr="0044184B" w:rsidRDefault="008E2BAC" w:rsidP="008E2BAC">
            <w:pPr>
              <w:suppressAutoHyphens/>
              <w:spacing w:before="120" w:after="0" w:line="240" w:lineRule="auto"/>
              <w:jc w:val="both"/>
              <w:rPr>
                <w:rFonts w:ascii="Times New Roman" w:eastAsia="Times New Roman" w:hAnsi="Times New Roman"/>
                <w:sz w:val="24"/>
                <w:szCs w:val="24"/>
                <w:lang w:eastAsia="ru-RU"/>
              </w:rPr>
            </w:pPr>
            <w:r w:rsidRPr="0044184B">
              <w:rPr>
                <w:rFonts w:ascii="Times New Roman" w:eastAsia="Times New Roman" w:hAnsi="Times New Roman"/>
                <w:sz w:val="24"/>
                <w:szCs w:val="24"/>
                <w:lang w:eastAsia="ru-RU"/>
              </w:rPr>
              <w:t xml:space="preserve">Адрес электронной почты для направления обращений: </w:t>
            </w:r>
            <w:hyperlink r:id="rId19" w:history="1">
              <w:r w:rsidRPr="0044184B">
                <w:rPr>
                  <w:rFonts w:ascii="Times New Roman" w:eastAsia="Times New Roman" w:hAnsi="Times New Roman"/>
                  <w:color w:val="0000FF"/>
                  <w:sz w:val="24"/>
                  <w:szCs w:val="24"/>
                  <w:u w:val="single"/>
                  <w:lang w:val="en-US" w:eastAsia="ru-RU"/>
                </w:rPr>
                <w:t>info</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ruselectronics</w:t>
              </w:r>
              <w:r w:rsidRPr="0044184B">
                <w:rPr>
                  <w:rFonts w:ascii="Times New Roman" w:eastAsia="Times New Roman" w:hAnsi="Times New Roman"/>
                  <w:color w:val="0000FF"/>
                  <w:sz w:val="24"/>
                  <w:szCs w:val="24"/>
                  <w:u w:val="single"/>
                  <w:lang w:eastAsia="ru-RU"/>
                </w:rPr>
                <w:t>.</w:t>
              </w:r>
              <w:r w:rsidRPr="0044184B">
                <w:rPr>
                  <w:rFonts w:ascii="Times New Roman" w:eastAsia="Times New Roman" w:hAnsi="Times New Roman"/>
                  <w:color w:val="0000FF"/>
                  <w:sz w:val="24"/>
                  <w:szCs w:val="24"/>
                  <w:u w:val="single"/>
                  <w:lang w:val="en-US" w:eastAsia="ru-RU"/>
                </w:rPr>
                <w:t>ru</w:t>
              </w:r>
            </w:hyperlink>
            <w:r w:rsidRPr="0044184B">
              <w:rPr>
                <w:rFonts w:ascii="Times New Roman" w:eastAsia="Times New Roman" w:hAnsi="Times New Roman"/>
                <w:sz w:val="24"/>
                <w:szCs w:val="24"/>
                <w:lang w:eastAsia="ru-RU"/>
              </w:rPr>
              <w:t xml:space="preserve">                                                </w:t>
            </w:r>
          </w:p>
          <w:p w14:paraId="6FAAC825" w14:textId="09C611CF" w:rsidR="0010558B" w:rsidRPr="007C18BC" w:rsidRDefault="008E2BAC" w:rsidP="008E2BAC">
            <w:pPr>
              <w:pStyle w:val="a"/>
              <w:numPr>
                <w:ilvl w:val="0"/>
                <w:numId w:val="0"/>
              </w:numPr>
              <w:rPr>
                <w:rFonts w:ascii="Times New Roman" w:hAnsi="Times New Roman"/>
                <w:bCs/>
                <w:sz w:val="24"/>
              </w:rPr>
            </w:pPr>
            <w:r w:rsidRPr="0044184B">
              <w:rPr>
                <w:rFonts w:ascii="Times New Roman" w:eastAsiaTheme="minorHAnsi" w:hAnsi="Times New Roman"/>
                <w:sz w:val="24"/>
                <w:szCs w:val="24"/>
                <w:lang w:eastAsia="en-US"/>
              </w:rPr>
              <w:t>Тел./факс, электронная почта: +7(495)777-42-82 доб. 10240, Почтовый адрес для направления обращений: 121357, Россия, г. Москва, ул. Верейская,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624" w:name="_Ref266996979"/>
      <w:bookmarkStart w:id="625"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26" w:name="_Toc75959626"/>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26"/>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27" w:name="_Toc75959627"/>
      <w:r w:rsidRPr="007C18BC">
        <w:rPr>
          <w:rFonts w:ascii="Times New Roman" w:eastAsia="Times New Roman" w:hAnsi="Times New Roman"/>
          <w:b/>
          <w:sz w:val="24"/>
          <w:lang w:eastAsia="ru-RU"/>
        </w:rPr>
        <w:t>ТРЕБОВАНИЯ К УЧАСТНИКАМ ЗАКУПКИ</w:t>
      </w:r>
      <w:bookmarkEnd w:id="62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5DBAE657" w:rsidR="00C93137" w:rsidRPr="007C18BC" w:rsidRDefault="00C93137" w:rsidP="00003C70">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4A40BA" w:rsidRPr="007C18BC" w14:paraId="70BF1703" w14:textId="77777777" w:rsidTr="002F0CC8">
        <w:trPr>
          <w:trHeight w:val="397"/>
        </w:trPr>
        <w:tc>
          <w:tcPr>
            <w:tcW w:w="567" w:type="dxa"/>
            <w:shd w:val="clear" w:color="auto" w:fill="auto"/>
          </w:tcPr>
          <w:p w14:paraId="2523750B"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5C4DF30C" w14:textId="47F4D9B0" w:rsidR="004A40BA" w:rsidRPr="007C18BC" w:rsidRDefault="004A40BA" w:rsidP="004A40BA">
            <w:pPr>
              <w:pStyle w:val="a"/>
              <w:numPr>
                <w:ilvl w:val="0"/>
                <w:numId w:val="0"/>
              </w:numPr>
              <w:rPr>
                <w:rFonts w:ascii="Times New Roman" w:hAnsi="Times New Roman"/>
                <w:sz w:val="24"/>
              </w:rPr>
            </w:pPr>
            <w:r>
              <w:rPr>
                <w:rFonts w:ascii="Times New Roman" w:hAnsi="Times New Roman"/>
                <w:sz w:val="24"/>
              </w:rPr>
              <w:t>Наличие статуса «аккредитован»</w:t>
            </w:r>
          </w:p>
        </w:tc>
        <w:tc>
          <w:tcPr>
            <w:tcW w:w="4678" w:type="dxa"/>
          </w:tcPr>
          <w:p w14:paraId="17500AA9" w14:textId="77777777" w:rsidR="004A40BA" w:rsidRDefault="004A40BA" w:rsidP="004A40BA">
            <w:pPr>
              <w:pStyle w:val="5"/>
              <w:numPr>
                <w:ilvl w:val="0"/>
                <w:numId w:val="0"/>
              </w:numPr>
              <w:rPr>
                <w:rFonts w:ascii="Times New Roman" w:hAnsi="Times New Roman"/>
                <w:sz w:val="24"/>
              </w:rPr>
            </w:pPr>
            <w:r>
              <w:rPr>
                <w:rFonts w:ascii="Times New Roman" w:hAnsi="Times New Roman"/>
                <w:sz w:val="24"/>
              </w:rPr>
              <w:t xml:space="preserve">Сведения о наличии у участника закупки статуса «аккредитован» указаны на официальном сайте заказчика в информационно-телекоммуникационной сети «Интернет» по адресу </w:t>
            </w:r>
            <w:hyperlink r:id="rId20" w:history="1">
              <w:r w:rsidRPr="00A47B00">
                <w:rPr>
                  <w:rStyle w:val="affa"/>
                  <w:rFonts w:ascii="Times New Roman" w:hAnsi="Times New Roman"/>
                  <w:sz w:val="24"/>
                  <w:lang w:val="en-US"/>
                </w:rPr>
                <w:t>www</w:t>
              </w:r>
              <w:r w:rsidRPr="006D5A79">
                <w:rPr>
                  <w:rStyle w:val="affa"/>
                  <w:rFonts w:ascii="Times New Roman" w:hAnsi="Times New Roman"/>
                  <w:sz w:val="24"/>
                </w:rPr>
                <w:t>.</w:t>
              </w:r>
              <w:r w:rsidRPr="00A47B00">
                <w:rPr>
                  <w:rStyle w:val="affa"/>
                  <w:rFonts w:ascii="Times New Roman" w:hAnsi="Times New Roman"/>
                  <w:sz w:val="24"/>
                  <w:lang w:val="en-US"/>
                </w:rPr>
                <w:t>rt</w:t>
              </w:r>
              <w:r w:rsidRPr="006D5A79">
                <w:rPr>
                  <w:rStyle w:val="affa"/>
                  <w:rFonts w:ascii="Times New Roman" w:hAnsi="Times New Roman"/>
                  <w:sz w:val="24"/>
                </w:rPr>
                <w:t>-</w:t>
              </w:r>
              <w:r w:rsidRPr="00A47B00">
                <w:rPr>
                  <w:rStyle w:val="affa"/>
                  <w:rFonts w:ascii="Times New Roman" w:hAnsi="Times New Roman"/>
                  <w:sz w:val="24"/>
                  <w:lang w:val="en-US"/>
                </w:rPr>
                <w:t>ci</w:t>
              </w:r>
              <w:r w:rsidRPr="006D5A79">
                <w:rPr>
                  <w:rStyle w:val="affa"/>
                  <w:rFonts w:ascii="Times New Roman" w:hAnsi="Times New Roman"/>
                  <w:sz w:val="24"/>
                </w:rPr>
                <w:t>.</w:t>
              </w:r>
              <w:r w:rsidRPr="00403425">
                <w:rPr>
                  <w:rStyle w:val="affa"/>
                  <w:rFonts w:ascii="Times New Roman" w:hAnsi="Times New Roman"/>
                  <w:sz w:val="24"/>
                  <w:lang w:val="en-US"/>
                </w:rPr>
                <w:t>ru</w:t>
              </w:r>
            </w:hyperlink>
            <w:r w:rsidRPr="006D5A79">
              <w:rPr>
                <w:rFonts w:ascii="Times New Roman" w:hAnsi="Times New Roman"/>
                <w:sz w:val="24"/>
              </w:rPr>
              <w:t xml:space="preserve"> </w:t>
            </w:r>
            <w:r>
              <w:rPr>
                <w:rFonts w:ascii="Times New Roman" w:hAnsi="Times New Roman"/>
                <w:sz w:val="24"/>
              </w:rPr>
              <w:t>в разделе «Список поставщиков».</w:t>
            </w:r>
          </w:p>
          <w:p w14:paraId="3571FB36" w14:textId="74B5A113" w:rsidR="004A40BA" w:rsidRPr="006A1E3F" w:rsidRDefault="004A40BA" w:rsidP="005D0D95">
            <w:pPr>
              <w:pStyle w:val="a"/>
              <w:numPr>
                <w:ilvl w:val="0"/>
                <w:numId w:val="0"/>
              </w:numPr>
              <w:rPr>
                <w:rFonts w:ascii="Times New Roman" w:hAnsi="Times New Roman"/>
                <w:sz w:val="24"/>
              </w:rPr>
            </w:pPr>
            <w:r>
              <w:rPr>
                <w:rFonts w:ascii="Times New Roman" w:hAnsi="Times New Roman"/>
                <w:sz w:val="24"/>
              </w:rPr>
              <w:t>В случае, если участнику закупки в соответствии с п. </w:t>
            </w:r>
            <w:r>
              <w:rPr>
                <w:rFonts w:ascii="Times New Roman" w:hAnsi="Times New Roman"/>
                <w:sz w:val="24"/>
              </w:rPr>
              <w:fldChar w:fldCharType="begin"/>
            </w:r>
            <w:r>
              <w:rPr>
                <w:rFonts w:ascii="Times New Roman" w:hAnsi="Times New Roman"/>
                <w:sz w:val="24"/>
              </w:rPr>
              <w:instrText xml:space="preserve"> REF _Ref56623254 \r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5.1.9</w:t>
            </w:r>
            <w:r>
              <w:rPr>
                <w:rFonts w:ascii="Times New Roman" w:hAnsi="Times New Roman"/>
                <w:sz w:val="24"/>
              </w:rPr>
              <w:fldChar w:fldCharType="end"/>
            </w:r>
            <w:r>
              <w:rPr>
                <w:rFonts w:ascii="Times New Roman" w:hAnsi="Times New Roman"/>
                <w:sz w:val="24"/>
              </w:rPr>
              <w:t xml:space="preserve"> статус «аккредитован» не требуется, информация об этом указывается участником закупки при подаче заявки на участие в закупке с использованием программно-аппаратных средств ЭТП</w:t>
            </w:r>
          </w:p>
        </w:tc>
      </w:tr>
      <w:tr w:rsidR="004A40BA" w:rsidRPr="007C18BC" w14:paraId="34D7BF7D" w14:textId="77777777" w:rsidTr="002F0CC8">
        <w:trPr>
          <w:trHeight w:val="397"/>
        </w:trPr>
        <w:tc>
          <w:tcPr>
            <w:tcW w:w="567" w:type="dxa"/>
            <w:shd w:val="clear" w:color="auto" w:fill="auto"/>
          </w:tcPr>
          <w:p w14:paraId="3302DE64" w14:textId="77777777" w:rsidR="004A40BA" w:rsidRPr="007C18BC" w:rsidRDefault="004A40BA" w:rsidP="004A40BA">
            <w:pPr>
              <w:pStyle w:val="a"/>
              <w:numPr>
                <w:ilvl w:val="1"/>
                <w:numId w:val="28"/>
              </w:numPr>
              <w:ind w:left="637" w:hanging="574"/>
              <w:rPr>
                <w:rFonts w:ascii="Times New Roman" w:hAnsi="Times New Roman"/>
                <w:sz w:val="24"/>
              </w:rPr>
            </w:pPr>
            <w:bookmarkStart w:id="628" w:name="_Ref418278681"/>
          </w:p>
        </w:tc>
        <w:bookmarkEnd w:id="628"/>
        <w:tc>
          <w:tcPr>
            <w:tcW w:w="4820" w:type="dxa"/>
            <w:shd w:val="clear" w:color="auto" w:fill="auto"/>
          </w:tcPr>
          <w:p w14:paraId="101A82D7"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w:t>
            </w:r>
            <w:r>
              <w:rPr>
                <w:rFonts w:ascii="Times New Roman" w:hAnsi="Times New Roman"/>
                <w:sz w:val="24"/>
              </w:rPr>
              <w:t xml:space="preserve"> </w:t>
            </w:r>
            <w:r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9DB99E7" w14:textId="5B17B07E" w:rsidR="004A40BA" w:rsidRPr="007C18BC" w:rsidRDefault="004A40BA" w:rsidP="004A40BA">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Pr="007C18BC">
              <w:rPr>
                <w:rFonts w:ascii="Times New Roman" w:hAnsi="Times New Roman"/>
                <w:sz w:val="24"/>
              </w:rPr>
              <w:t xml:space="preserve">; </w:t>
            </w:r>
          </w:p>
          <w:p w14:paraId="58AC227C"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4A40BA" w:rsidRPr="007C18BC" w:rsidRDefault="004A40BA" w:rsidP="004A40BA">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4A40BA" w:rsidRPr="007C18BC" w14:paraId="454993FC" w14:textId="77777777" w:rsidTr="002F0CC8">
        <w:trPr>
          <w:trHeight w:val="397"/>
        </w:trPr>
        <w:tc>
          <w:tcPr>
            <w:tcW w:w="567" w:type="dxa"/>
            <w:shd w:val="clear" w:color="auto" w:fill="auto"/>
          </w:tcPr>
          <w:p w14:paraId="53D9E631"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14:paraId="3FB60779" w14:textId="2C8E8D1E" w:rsidR="004A40BA" w:rsidRPr="007C18BC" w:rsidRDefault="004A40BA" w:rsidP="00B97562">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4AB8030" w14:textId="77777777" w:rsidTr="002F0CC8">
        <w:trPr>
          <w:trHeight w:val="397"/>
        </w:trPr>
        <w:tc>
          <w:tcPr>
            <w:tcW w:w="567" w:type="dxa"/>
            <w:shd w:val="clear" w:color="auto" w:fill="auto"/>
          </w:tcPr>
          <w:p w14:paraId="32BEFB05"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Не</w:t>
            </w:r>
            <w:r>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0E9D3097"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5BCEA723" w14:textId="77777777" w:rsidTr="002F0CC8">
        <w:trPr>
          <w:trHeight w:val="397"/>
        </w:trPr>
        <w:tc>
          <w:tcPr>
            <w:tcW w:w="567" w:type="dxa"/>
            <w:shd w:val="clear" w:color="auto" w:fill="auto"/>
          </w:tcPr>
          <w:p w14:paraId="32618F66"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63C70D5A" w14:textId="1457B6C5"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w:t>
            </w:r>
            <w:r>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Pr>
                <w:rFonts w:ascii="Times New Roman" w:hAnsi="Times New Roman"/>
                <w:sz w:val="24"/>
              </w:rPr>
              <w:t>.</w:t>
            </w:r>
            <w:r w:rsidRPr="00C97C4E">
              <w:rPr>
                <w:rFonts w:ascii="Times New Roman" w:hAnsi="Times New Roman"/>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6658129B" w14:textId="0D752935" w:rsidR="004A40BA" w:rsidRPr="007C18BC" w:rsidRDefault="004A40BA" w:rsidP="004A40BA">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38C9AA00" w14:textId="77777777" w:rsidTr="002F0CC8">
        <w:trPr>
          <w:trHeight w:val="397"/>
        </w:trPr>
        <w:tc>
          <w:tcPr>
            <w:tcW w:w="567" w:type="dxa"/>
            <w:shd w:val="clear" w:color="auto" w:fill="auto"/>
          </w:tcPr>
          <w:p w14:paraId="21EED9F6" w14:textId="77777777" w:rsidR="004A40BA" w:rsidRPr="007C18BC" w:rsidRDefault="004A40BA" w:rsidP="004A40BA">
            <w:pPr>
              <w:pStyle w:val="a"/>
              <w:numPr>
                <w:ilvl w:val="1"/>
                <w:numId w:val="28"/>
              </w:numPr>
              <w:ind w:left="637" w:hanging="574"/>
              <w:rPr>
                <w:rFonts w:ascii="Times New Roman" w:hAnsi="Times New Roman"/>
                <w:sz w:val="24"/>
              </w:rPr>
            </w:pPr>
            <w:bookmarkStart w:id="629" w:name="_Ref418278687"/>
          </w:p>
        </w:tc>
        <w:bookmarkEnd w:id="629"/>
        <w:tc>
          <w:tcPr>
            <w:tcW w:w="4820" w:type="dxa"/>
            <w:shd w:val="clear" w:color="auto" w:fill="auto"/>
          </w:tcPr>
          <w:p w14:paraId="632C6996" w14:textId="3C3D26C3"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28E0E101"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2D289B7" w14:textId="77777777" w:rsidTr="002F0CC8">
        <w:trPr>
          <w:trHeight w:val="397"/>
        </w:trPr>
        <w:tc>
          <w:tcPr>
            <w:tcW w:w="567" w:type="dxa"/>
            <w:shd w:val="clear" w:color="auto" w:fill="auto"/>
          </w:tcPr>
          <w:p w14:paraId="55AF17DD" w14:textId="77777777" w:rsidR="004A40BA" w:rsidRPr="007C18BC" w:rsidRDefault="004A40BA" w:rsidP="004A40BA">
            <w:pPr>
              <w:pStyle w:val="a"/>
              <w:numPr>
                <w:ilvl w:val="1"/>
                <w:numId w:val="28"/>
              </w:numPr>
              <w:ind w:left="637" w:hanging="574"/>
              <w:rPr>
                <w:rFonts w:ascii="Times New Roman" w:hAnsi="Times New Roman"/>
                <w:sz w:val="24"/>
              </w:rPr>
            </w:pPr>
          </w:p>
        </w:tc>
        <w:tc>
          <w:tcPr>
            <w:tcW w:w="4820" w:type="dxa"/>
            <w:shd w:val="clear" w:color="auto" w:fill="auto"/>
          </w:tcPr>
          <w:p w14:paraId="39336C0A" w14:textId="0A6A62D4" w:rsidR="004A40BA" w:rsidRPr="007C18BC" w:rsidRDefault="004A40BA" w:rsidP="004A40BA">
            <w:pPr>
              <w:pStyle w:val="a"/>
              <w:numPr>
                <w:ilvl w:val="0"/>
                <w:numId w:val="0"/>
              </w:numPr>
              <w:rPr>
                <w:rFonts w:ascii="Times New Roman" w:hAnsi="Times New Roman"/>
                <w:sz w:val="24"/>
              </w:rPr>
            </w:pPr>
            <w:bookmarkStart w:id="630" w:name="_Ref48650605"/>
            <w:r>
              <w:rPr>
                <w:rFonts w:ascii="Times New Roman" w:hAnsi="Times New Roman"/>
                <w:sz w:val="24"/>
              </w:rPr>
              <w:t xml:space="preserve">Непривлечение </w:t>
            </w:r>
            <w:r w:rsidRPr="000C7A7F">
              <w:rPr>
                <w:rFonts w:ascii="Times New Roman" w:hAnsi="Times New Roman"/>
                <w:sz w:val="24"/>
              </w:rPr>
              <w:t>участник</w:t>
            </w:r>
            <w:r>
              <w:rPr>
                <w:rFonts w:ascii="Times New Roman" w:hAnsi="Times New Roman"/>
                <w:sz w:val="24"/>
              </w:rPr>
              <w:t>а закупки – юридического лица,</w:t>
            </w:r>
            <w:r w:rsidRPr="000C7A7F">
              <w:rPr>
                <w:rFonts w:ascii="Times New Roman" w:hAnsi="Times New Roman"/>
                <w:sz w:val="24"/>
              </w:rPr>
              <w:t xml:space="preserve">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0"/>
          </w:p>
        </w:tc>
        <w:tc>
          <w:tcPr>
            <w:tcW w:w="4678" w:type="dxa"/>
          </w:tcPr>
          <w:p w14:paraId="04C48943" w14:textId="586A5D5B" w:rsidR="004A40BA" w:rsidRPr="007C18BC" w:rsidRDefault="004A40BA" w:rsidP="004A40BA">
            <w:pPr>
              <w:pStyle w:val="a"/>
              <w:numPr>
                <w:ilvl w:val="0"/>
                <w:numId w:val="0"/>
              </w:numPr>
              <w:rPr>
                <w:rFonts w:ascii="Times New Roman" w:hAnsi="Times New Roman"/>
                <w:sz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AF5638">
              <w:rPr>
                <w:rFonts w:ascii="Times New Roman" w:hAnsi="Times New Roman"/>
                <w:sz w:val="24"/>
              </w:rPr>
              <w:t>)</w:t>
            </w:r>
          </w:p>
        </w:tc>
      </w:tr>
      <w:tr w:rsidR="004A40BA" w:rsidRPr="007C18BC" w14:paraId="1524D309" w14:textId="77777777" w:rsidTr="002F0CC8">
        <w:trPr>
          <w:trHeight w:val="397"/>
        </w:trPr>
        <w:tc>
          <w:tcPr>
            <w:tcW w:w="567" w:type="dxa"/>
            <w:shd w:val="clear" w:color="auto" w:fill="auto"/>
          </w:tcPr>
          <w:p w14:paraId="2B8BA2F5" w14:textId="77777777" w:rsidR="004A40BA" w:rsidRPr="007C18BC" w:rsidRDefault="004A40BA" w:rsidP="004A40BA">
            <w:pPr>
              <w:pStyle w:val="a"/>
              <w:numPr>
                <w:ilvl w:val="1"/>
                <w:numId w:val="28"/>
              </w:numPr>
              <w:ind w:left="637" w:hanging="574"/>
              <w:rPr>
                <w:rFonts w:ascii="Times New Roman" w:hAnsi="Times New Roman"/>
                <w:sz w:val="24"/>
              </w:rPr>
            </w:pPr>
            <w:bookmarkStart w:id="631" w:name="_Ref418276376"/>
          </w:p>
        </w:tc>
        <w:bookmarkEnd w:id="631"/>
        <w:tc>
          <w:tcPr>
            <w:tcW w:w="4820" w:type="dxa"/>
            <w:shd w:val="clear" w:color="auto" w:fill="auto"/>
          </w:tcPr>
          <w:p w14:paraId="26F76C7E" w14:textId="77777777"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5BAB6834" w:rsidR="004A40BA" w:rsidRPr="007C18BC" w:rsidRDefault="004A40BA" w:rsidP="004A40BA">
            <w:pPr>
              <w:pStyle w:val="a"/>
              <w:numPr>
                <w:ilvl w:val="0"/>
                <w:numId w:val="0"/>
              </w:numPr>
              <w:ind w:left="1134" w:hanging="1134"/>
              <w:rPr>
                <w:rFonts w:ascii="Times New Roman" w:hAnsi="Times New Roman"/>
                <w:sz w:val="24"/>
              </w:rPr>
            </w:pPr>
            <w:r w:rsidRPr="007C18BC">
              <w:rPr>
                <w:rFonts w:ascii="Times New Roman" w:hAnsi="Times New Roman"/>
                <w:sz w:val="24"/>
              </w:rPr>
              <w:t>Требование не установлено</w:t>
            </w:r>
          </w:p>
          <w:p w14:paraId="5D11F65A" w14:textId="38955FA3" w:rsidR="004A40BA" w:rsidRPr="007C18BC" w:rsidRDefault="004A40BA" w:rsidP="004A40BA">
            <w:pPr>
              <w:pStyle w:val="a"/>
              <w:numPr>
                <w:ilvl w:val="0"/>
                <w:numId w:val="0"/>
              </w:numPr>
              <w:rPr>
                <w:rFonts w:ascii="Times New Roman" w:hAnsi="Times New Roman"/>
                <w:sz w:val="24"/>
              </w:rPr>
            </w:pPr>
          </w:p>
        </w:tc>
      </w:tr>
      <w:tr w:rsidR="004A40BA" w:rsidRPr="007C18BC" w14:paraId="4C439613" w14:textId="77777777" w:rsidTr="002F0CC8">
        <w:trPr>
          <w:trHeight w:val="397"/>
        </w:trPr>
        <w:tc>
          <w:tcPr>
            <w:tcW w:w="567" w:type="dxa"/>
            <w:shd w:val="clear" w:color="auto" w:fill="auto"/>
          </w:tcPr>
          <w:p w14:paraId="40C0B445" w14:textId="77777777" w:rsidR="004A40BA" w:rsidRPr="007C18BC" w:rsidRDefault="004A40BA" w:rsidP="004A40BA">
            <w:pPr>
              <w:pStyle w:val="a"/>
              <w:numPr>
                <w:ilvl w:val="0"/>
                <w:numId w:val="28"/>
              </w:numPr>
              <w:rPr>
                <w:rFonts w:ascii="Times New Roman" w:hAnsi="Times New Roman"/>
                <w:sz w:val="24"/>
              </w:rPr>
            </w:pPr>
          </w:p>
        </w:tc>
        <w:tc>
          <w:tcPr>
            <w:tcW w:w="9498" w:type="dxa"/>
            <w:gridSpan w:val="2"/>
            <w:shd w:val="clear" w:color="auto" w:fill="auto"/>
          </w:tcPr>
          <w:p w14:paraId="3BD09727" w14:textId="087F6DD6" w:rsidR="004A40BA" w:rsidRPr="007C18BC" w:rsidRDefault="004A40BA" w:rsidP="00003C70">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4A40BA" w:rsidRPr="007C18BC" w14:paraId="047C070F" w14:textId="77777777" w:rsidTr="002F0CC8">
        <w:trPr>
          <w:trHeight w:val="397"/>
        </w:trPr>
        <w:tc>
          <w:tcPr>
            <w:tcW w:w="567" w:type="dxa"/>
            <w:shd w:val="clear" w:color="auto" w:fill="auto"/>
          </w:tcPr>
          <w:p w14:paraId="57E127C0" w14:textId="77777777" w:rsidR="004A40BA" w:rsidRPr="007C18BC" w:rsidRDefault="004A40BA" w:rsidP="004A40BA">
            <w:pPr>
              <w:pStyle w:val="a"/>
              <w:numPr>
                <w:ilvl w:val="1"/>
                <w:numId w:val="28"/>
              </w:numPr>
              <w:ind w:left="637" w:hanging="574"/>
              <w:rPr>
                <w:rFonts w:ascii="Times New Roman" w:hAnsi="Times New Roman"/>
                <w:sz w:val="24"/>
              </w:rPr>
            </w:pPr>
            <w:bookmarkStart w:id="632" w:name="_Ref418276449"/>
          </w:p>
        </w:tc>
        <w:bookmarkEnd w:id="632"/>
        <w:tc>
          <w:tcPr>
            <w:tcW w:w="4820" w:type="dxa"/>
            <w:shd w:val="clear" w:color="auto" w:fill="auto"/>
          </w:tcPr>
          <w:p w14:paraId="73BECA36" w14:textId="4F9A6860"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rPr>
              <w:t>,</w:t>
            </w:r>
            <w:r w:rsidRPr="007C18BC">
              <w:rPr>
                <w:rFonts w:ascii="Times New Roman" w:hAnsi="Times New Roman"/>
                <w:sz w:val="24"/>
              </w:rPr>
              <w:t xml:space="preserve"> в реестре недобросовестных поставщиков, предусмотренном Законом 44-ФЗ</w:t>
            </w:r>
          </w:p>
        </w:tc>
        <w:tc>
          <w:tcPr>
            <w:tcW w:w="4678" w:type="dxa"/>
          </w:tcPr>
          <w:p w14:paraId="7960752C" w14:textId="3BB7E84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B97562">
              <w:fldChar w:fldCharType="begin"/>
            </w:r>
            <w:r w:rsidR="00B97562">
              <w:rPr>
                <w:rFonts w:ascii="Times New Roman" w:hAnsi="Times New Roman"/>
                <w:sz w:val="24"/>
              </w:rPr>
              <w:instrText xml:space="preserve"> REF _Ref75874066 \r \h </w:instrText>
            </w:r>
            <w:r w:rsidR="00B97562">
              <w:fldChar w:fldCharType="separate"/>
            </w:r>
            <w:r w:rsidR="00B97562">
              <w:rPr>
                <w:rFonts w:ascii="Times New Roman" w:hAnsi="Times New Roman"/>
                <w:sz w:val="24"/>
              </w:rPr>
              <w:t>7.2</w:t>
            </w:r>
            <w:r w:rsidR="00B97562">
              <w:fldChar w:fldCharType="end"/>
            </w:r>
            <w:r w:rsidRPr="007C18BC">
              <w:rPr>
                <w:rFonts w:ascii="Times New Roman" w:hAnsi="Times New Roman"/>
                <w:sz w:val="24"/>
              </w:rPr>
              <w:t>)</w:t>
            </w:r>
          </w:p>
        </w:tc>
      </w:tr>
      <w:tr w:rsidR="004A40BA" w:rsidRPr="007C18BC" w14:paraId="0B56FE54" w14:textId="77777777" w:rsidTr="002F0CC8">
        <w:trPr>
          <w:trHeight w:val="709"/>
        </w:trPr>
        <w:tc>
          <w:tcPr>
            <w:tcW w:w="567" w:type="dxa"/>
            <w:shd w:val="clear" w:color="auto" w:fill="auto"/>
          </w:tcPr>
          <w:p w14:paraId="2527777C" w14:textId="77777777" w:rsidR="004A40BA" w:rsidRPr="007C18BC" w:rsidRDefault="004A40BA" w:rsidP="004A40BA">
            <w:pPr>
              <w:pStyle w:val="a"/>
              <w:numPr>
                <w:ilvl w:val="1"/>
                <w:numId w:val="28"/>
              </w:numPr>
              <w:ind w:left="637" w:hanging="574"/>
              <w:rPr>
                <w:rFonts w:ascii="Times New Roman" w:hAnsi="Times New Roman"/>
                <w:sz w:val="24"/>
              </w:rPr>
            </w:pPr>
            <w:bookmarkStart w:id="633" w:name="_Ref418276454"/>
          </w:p>
        </w:tc>
        <w:bookmarkEnd w:id="633"/>
        <w:tc>
          <w:tcPr>
            <w:tcW w:w="4820" w:type="dxa"/>
            <w:shd w:val="clear" w:color="auto" w:fill="auto"/>
          </w:tcPr>
          <w:p w14:paraId="761F89E3" w14:textId="41941699" w:rsidR="004A40BA" w:rsidRPr="007C18BC" w:rsidRDefault="004A40BA" w:rsidP="00860134">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2E19A52F" w:rsidR="004A40BA" w:rsidRPr="007C18BC" w:rsidRDefault="004A40BA" w:rsidP="004A40B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736120B3" w:rsidR="004A40BA" w:rsidRPr="007C18BC" w:rsidRDefault="004A40BA" w:rsidP="004A40BA">
            <w:pPr>
              <w:pStyle w:val="a"/>
              <w:numPr>
                <w:ilvl w:val="0"/>
                <w:numId w:val="0"/>
              </w:numPr>
              <w:rPr>
                <w:rFonts w:ascii="Times New Roman" w:hAnsi="Times New Roman"/>
                <w:sz w:val="24"/>
              </w:rPr>
            </w:pP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34" w:name="_Toc75959628"/>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34"/>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35" w:name="_Toc75959629"/>
      <w:r w:rsidRPr="007C18BC">
        <w:rPr>
          <w:rFonts w:ascii="Times New Roman" w:eastAsia="Times New Roman" w:hAnsi="Times New Roman"/>
          <w:b/>
          <w:sz w:val="24"/>
          <w:lang w:eastAsia="ru-RU"/>
        </w:rPr>
        <w:t>ПОРЯДОК ОЦЕНКИ И СОПОСТАВЛЕНИЯ ЗАЯВОК</w:t>
      </w:r>
      <w:bookmarkEnd w:id="635"/>
    </w:p>
    <w:p w14:paraId="2A652A04" w14:textId="29A4231E"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7400BDEE" w:rsidR="000272F6" w:rsidRPr="007C18BC" w:rsidRDefault="00522DDB" w:rsidP="00860134">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860134">
              <w:rPr>
                <w:rFonts w:ascii="Times New Roman" w:hAnsi="Times New Roman"/>
                <w:sz w:val="24"/>
              </w:rPr>
              <w:t>ивается предлагаемая участником</w:t>
            </w:r>
            <w:r w:rsidRPr="007C18BC">
              <w:rPr>
                <w:rFonts w:ascii="Times New Roman" w:hAnsi="Times New Roman"/>
                <w:bCs/>
                <w:spacing w:val="-6"/>
                <w:sz w:val="24"/>
              </w:rPr>
              <w:t xml:space="preserve">: </w:t>
            </w:r>
            <w:r w:rsidR="00860134">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177DCA6C"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5D0D95" w:rsidRPr="005D0D95">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36" w:name="_Ref470887029"/>
      <w:bookmarkStart w:id="637"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36"/>
      <w:bookmarkEnd w:id="637"/>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831F68">
      <w:pPr>
        <w:pStyle w:val="5"/>
        <w:numPr>
          <w:ilvl w:val="4"/>
          <w:numId w:val="41"/>
        </w:numPr>
        <w:ind w:left="1843" w:hanging="425"/>
        <w:outlineLvl w:val="9"/>
        <w:rPr>
          <w:rFonts w:ascii="Times New Roman" w:hAnsi="Times New Roman"/>
          <w:sz w:val="24"/>
        </w:rPr>
      </w:pPr>
      <w:bookmarkStart w:id="638"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38"/>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39" w:name="_Toc75959630"/>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39"/>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40" w:name="_Toc75959631"/>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40"/>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4A40BA" w14:paraId="016FC4C7" w14:textId="77777777" w:rsidTr="00A04FC8">
        <w:tc>
          <w:tcPr>
            <w:tcW w:w="959" w:type="dxa"/>
            <w:tcBorders>
              <w:top w:val="single" w:sz="4" w:space="0" w:color="auto"/>
              <w:left w:val="single" w:sz="4" w:space="0" w:color="auto"/>
              <w:bottom w:val="single" w:sz="4" w:space="0" w:color="auto"/>
              <w:right w:val="single" w:sz="4" w:space="0" w:color="auto"/>
            </w:tcBorders>
          </w:tcPr>
          <w:p w14:paraId="5D87FEED" w14:textId="77777777" w:rsidR="004A40BA" w:rsidRDefault="004A40BA" w:rsidP="005D0D95">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tcPr>
          <w:p w14:paraId="454BA117" w14:textId="4536F6C3" w:rsidR="004A40BA" w:rsidRDefault="004A40BA">
            <w:pPr>
              <w:rPr>
                <w:rFonts w:ascii="Times New Roman" w:eastAsiaTheme="majorEastAsia" w:hAnsi="Times New Roman"/>
                <w:b/>
                <w:bCs/>
                <w:sz w:val="24"/>
              </w:rPr>
            </w:pPr>
            <w:r>
              <w:rPr>
                <w:rFonts w:ascii="Times New Roman" w:hAnsi="Times New Roman"/>
                <w:sz w:val="24"/>
              </w:rPr>
              <w:fldChar w:fldCharType="begin"/>
            </w:r>
            <w:r>
              <w:rPr>
                <w:rFonts w:ascii="Times New Roman" w:hAnsi="Times New Roman"/>
                <w:sz w:val="24"/>
              </w:rPr>
              <w:instrText xml:space="preserve"> REF _Ref75159062 \h </w:instrText>
            </w:r>
            <w:r>
              <w:rPr>
                <w:rFonts w:ascii="Times New Roman" w:hAnsi="Times New Roman"/>
                <w:sz w:val="24"/>
              </w:rPr>
            </w:r>
            <w:r>
              <w:rPr>
                <w:rFonts w:ascii="Times New Roman" w:hAnsi="Times New Roman"/>
                <w:sz w:val="24"/>
              </w:rPr>
              <w:fldChar w:fldCharType="separate"/>
            </w:r>
            <w:r w:rsidR="005D0D95" w:rsidRPr="009C4168">
              <w:rPr>
                <w:rFonts w:ascii="Times New Roman" w:hAnsi="Times New Roman"/>
                <w:sz w:val="24"/>
              </w:rPr>
              <w:t>Заявка</w:t>
            </w:r>
            <w:r w:rsidR="005D0D95" w:rsidRPr="00AB2B33">
              <w:rPr>
                <w:rFonts w:ascii="Times New Roman" w:hAnsi="Times New Roman"/>
                <w:sz w:val="24"/>
                <w:szCs w:val="24"/>
              </w:rPr>
              <w:t xml:space="preserve"> на аккредитацию (форма </w:t>
            </w:r>
            <w:r w:rsidR="005D0D95">
              <w:rPr>
                <w:rFonts w:ascii="Times New Roman" w:hAnsi="Times New Roman"/>
                <w:noProof/>
                <w:sz w:val="24"/>
                <w:szCs w:val="24"/>
              </w:rPr>
              <w:t>1</w:t>
            </w:r>
            <w:r w:rsidR="005D0D95" w:rsidRPr="00EC361E">
              <w:rPr>
                <w:rFonts w:ascii="Times New Roman" w:hAnsi="Times New Roman"/>
                <w:sz w:val="24"/>
                <w:szCs w:val="24"/>
              </w:rPr>
              <w:t>)</w:t>
            </w:r>
            <w:r>
              <w:rPr>
                <w:rFonts w:ascii="Times New Roman" w:hAnsi="Times New Roman"/>
                <w:sz w:val="24"/>
              </w:rPr>
              <w:fldChar w:fldCharType="end"/>
            </w:r>
            <w:r w:rsidRPr="00AB2B33">
              <w:rPr>
                <w:rFonts w:ascii="Times New Roman" w:hAnsi="Times New Roman"/>
                <w:sz w:val="24"/>
              </w:rPr>
              <w:t xml:space="preserve">по форме, установленной в подразделе </w:t>
            </w:r>
            <w:r>
              <w:rPr>
                <w:rFonts w:ascii="Times New Roman" w:hAnsi="Times New Roman"/>
                <w:sz w:val="24"/>
              </w:rPr>
              <w:fldChar w:fldCharType="begin"/>
            </w:r>
            <w:r>
              <w:rPr>
                <w:rFonts w:ascii="Times New Roman" w:hAnsi="Times New Roman"/>
                <w:sz w:val="24"/>
              </w:rPr>
              <w:instrText xml:space="preserve"> REF _Ref75159062 \n \h </w:instrText>
            </w:r>
            <w:r>
              <w:rPr>
                <w:rFonts w:ascii="Times New Roman" w:hAnsi="Times New Roman"/>
                <w:sz w:val="24"/>
              </w:rPr>
            </w:r>
            <w:r>
              <w:rPr>
                <w:rFonts w:ascii="Times New Roman" w:hAnsi="Times New Roman"/>
                <w:sz w:val="24"/>
              </w:rPr>
              <w:fldChar w:fldCharType="separate"/>
            </w:r>
            <w:r w:rsidR="005D0D95">
              <w:rPr>
                <w:rFonts w:ascii="Times New Roman" w:hAnsi="Times New Roman"/>
                <w:sz w:val="24"/>
              </w:rPr>
              <w:t>7.1</w:t>
            </w:r>
            <w:r>
              <w:rPr>
                <w:rFonts w:ascii="Times New Roman" w:hAnsi="Times New Roman"/>
                <w:sz w:val="24"/>
              </w:rPr>
              <w:fldChar w:fldCharType="end"/>
            </w:r>
            <w:r>
              <w:rPr>
                <w:rFonts w:ascii="Times New Roman" w:hAnsi="Times New Roman"/>
                <w:sz w:val="24"/>
              </w:rPr>
              <w:t xml:space="preserve"> (с указанными в заявке на аккредитацию приложениями)</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038A1627" w:rsidR="00A04FC8" w:rsidRDefault="00A04FC8" w:rsidP="0086013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A04FC8">
            <w:pPr>
              <w:pStyle w:val="a"/>
              <w:numPr>
                <w:ilvl w:val="0"/>
                <w:numId w:val="49"/>
              </w:numPr>
              <w:ind w:hanging="720"/>
              <w:rPr>
                <w:rFonts w:ascii="Times New Roman" w:hAnsi="Times New Roman"/>
                <w:sz w:val="24"/>
                <w:lang w:eastAsia="en-US"/>
              </w:rPr>
            </w:pPr>
            <w:bookmarkStart w:id="641" w:name="_Ref29981478"/>
          </w:p>
        </w:tc>
        <w:bookmarkEnd w:id="641"/>
        <w:tc>
          <w:tcPr>
            <w:tcW w:w="9072" w:type="dxa"/>
            <w:tcBorders>
              <w:top w:val="single" w:sz="4" w:space="0" w:color="auto"/>
              <w:left w:val="single" w:sz="4" w:space="0" w:color="auto"/>
              <w:bottom w:val="single" w:sz="4" w:space="0" w:color="auto"/>
              <w:right w:val="single" w:sz="4" w:space="0" w:color="auto"/>
            </w:tcBorders>
            <w:hideMark/>
          </w:tcPr>
          <w:p w14:paraId="142D3767" w14:textId="472B685B" w:rsidR="00A04FC8" w:rsidRDefault="004A40BA" w:rsidP="004A40BA">
            <w:pPr>
              <w:jc w:val="both"/>
              <w:rPr>
                <w:rFonts w:ascii="Times New Roman" w:eastAsiaTheme="majorEastAsia" w:hAnsi="Times New Roman"/>
                <w:bCs/>
                <w:sz w:val="24"/>
              </w:rPr>
            </w:pPr>
            <w:r>
              <w:fldChar w:fldCharType="begin"/>
            </w:r>
            <w:r>
              <w:instrText xml:space="preserve"> REF _Ref75874067 \h </w:instrText>
            </w:r>
            <w:r>
              <w:fldChar w:fldCharType="separate"/>
            </w:r>
            <w:r w:rsidR="005D0D95" w:rsidRPr="007C18BC">
              <w:rPr>
                <w:rFonts w:ascii="Times New Roman" w:hAnsi="Times New Roman"/>
                <w:sz w:val="24"/>
              </w:rPr>
              <w:t>Заявка (форма </w:t>
            </w:r>
            <w:r w:rsidR="005D0D95">
              <w:rPr>
                <w:rFonts w:ascii="Times New Roman" w:hAnsi="Times New Roman"/>
                <w:noProof/>
                <w:sz w:val="24"/>
              </w:rPr>
              <w:t>2</w:t>
            </w:r>
            <w:r w:rsidR="005D0D95"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rPr>
                <w:rFonts w:ascii="Times New Roman" w:hAnsi="Times New Roman"/>
                <w:sz w:val="24"/>
              </w:rPr>
              <w:instrText xml:space="preserve"> REF _Ref75874066 \n \h </w:instrText>
            </w:r>
            <w:r>
              <w:fldChar w:fldCharType="separate"/>
            </w:r>
            <w:r w:rsidR="005D0D95">
              <w:rPr>
                <w:rFonts w:ascii="Times New Roman" w:hAnsi="Times New Roman"/>
                <w:sz w:val="24"/>
              </w:rPr>
              <w:t>7.2</w:t>
            </w:r>
            <w:r>
              <w:fldChar w:fldCharType="end"/>
            </w:r>
            <w:r w:rsidR="00A04FC8">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5444858"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5D0D95" w:rsidRPr="007C18BC">
              <w:rPr>
                <w:rFonts w:ascii="Times New Roman" w:hAnsi="Times New Roman"/>
                <w:sz w:val="24"/>
              </w:rPr>
              <w:t>Техническое предложение (форма </w:t>
            </w:r>
            <w:r w:rsidR="005D0D95">
              <w:rPr>
                <w:rFonts w:ascii="Times New Roman" w:hAnsi="Times New Roman"/>
                <w:sz w:val="24"/>
              </w:rPr>
              <w:t>4</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rsidRPr="00B80C8A">
              <w:fldChar w:fldCharType="begin"/>
            </w:r>
            <w:r w:rsidRPr="00B80C8A">
              <w:instrText xml:space="preserve"> REF _Ref314250951 \r \h  \* MERGEFORMAT </w:instrText>
            </w:r>
            <w:r w:rsidRPr="00B80C8A">
              <w:fldChar w:fldCharType="separate"/>
            </w:r>
            <w:r w:rsidR="005D0D95" w:rsidRPr="00B80C8A">
              <w:rPr>
                <w:rFonts w:ascii="Times New Roman" w:hAnsi="Times New Roman"/>
                <w:sz w:val="24"/>
              </w:rPr>
              <w:t>7.4</w:t>
            </w:r>
            <w:r w:rsidRPr="00B80C8A">
              <w:fldChar w:fldCharType="end"/>
            </w:r>
            <w:r w:rsidRPr="00B80C8A">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42" w:name="_Ref29981525"/>
            <w:bookmarkStart w:id="643" w:name="_Ref503802209" w:colFirst="0" w:colLast="0"/>
          </w:p>
        </w:tc>
        <w:bookmarkEnd w:id="642"/>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44" w:name="_Ref29981100"/>
            <w:bookmarkEnd w:id="643"/>
          </w:p>
        </w:tc>
        <w:bookmarkEnd w:id="644"/>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602E481E" w:rsidR="00A04FC8" w:rsidRDefault="00A04FC8" w:rsidP="00DD0832">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5D0D95">
              <w:rPr>
                <w:rFonts w:ascii="Times New Roman" w:hAnsi="Times New Roman"/>
                <w:sz w:val="24"/>
              </w:rPr>
              <w:t>4)</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5D0D95">
              <w:rPr>
                <w:rFonts w:ascii="Times New Roman" w:hAnsi="Times New Roman"/>
                <w:sz w:val="24"/>
              </w:rPr>
              <w:t>5)</w:t>
            </w:r>
            <w:r w:rsidR="00B0771C" w:rsidRPr="00167A74">
              <w:rPr>
                <w:rFonts w:ascii="Times New Roman" w:hAnsi="Times New Roman"/>
                <w:sz w:val="24"/>
              </w:rPr>
              <w:fldChar w:fldCharType="end"/>
            </w:r>
            <w:r w:rsidR="00B80C8A">
              <w:rPr>
                <w:rFonts w:ascii="Times New Roman" w:hAnsi="Times New Roman"/>
                <w:sz w:val="24"/>
              </w:rPr>
              <w:t>,</w:t>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5D0D95">
              <w:rPr>
                <w:rFonts w:ascii="Times New Roman" w:hAnsi="Times New Roman"/>
                <w:sz w:val="24"/>
              </w:rPr>
              <w:t>8)</w:t>
            </w:r>
            <w:r>
              <w:fldChar w:fldCharType="end"/>
            </w:r>
            <w:r w:rsidR="00B80C8A">
              <w:t xml:space="preserve">, </w:t>
            </w:r>
            <w:r>
              <w:fldChar w:fldCharType="begin"/>
            </w:r>
            <w:r>
              <w:rPr>
                <w:rFonts w:ascii="Times New Roman" w:hAnsi="Times New Roman"/>
                <w:sz w:val="24"/>
              </w:rPr>
              <w:instrText xml:space="preserve"> REF _Ref503802291 \w \h </w:instrText>
            </w:r>
            <w:r>
              <w:fldChar w:fldCharType="separate"/>
            </w:r>
            <w:r w:rsidR="00B80C8A">
              <w:t>9</w:t>
            </w:r>
            <w:r w:rsidR="005D0D95">
              <w:rPr>
                <w:rFonts w:ascii="Times New Roman" w:hAnsi="Times New Roman"/>
                <w:sz w:val="24"/>
              </w:rPr>
              <w:t>)</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5D0D95" w:rsidRPr="005D0D95">
              <w:rPr>
                <w:rFonts w:ascii="Times New Roman" w:hAnsi="Times New Roman"/>
                <w:sz w:val="24"/>
              </w:rPr>
              <w:t>5.3</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5D0D95" w:rsidRPr="005D0D95">
              <w:rPr>
                <w:rFonts w:ascii="Times New Roman" w:hAnsi="Times New Roman"/>
                <w:sz w:val="24"/>
              </w:rPr>
              <w:t>5.3.2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759CCCCB" w:rsidR="00A04FC8" w:rsidRDefault="00A04FC8" w:rsidP="00D4286F">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5D0D95" w:rsidRPr="007C18BC">
              <w:rPr>
                <w:rFonts w:ascii="Times New Roman" w:hAnsi="Times New Roman"/>
                <w:sz w:val="24"/>
              </w:rPr>
              <w:t>План распределения объемов поставки продукции (форма </w:t>
            </w:r>
            <w:r w:rsidR="00D4286F">
              <w:rPr>
                <w:rFonts w:ascii="Times New Roman" w:hAnsi="Times New Roman"/>
                <w:sz w:val="24"/>
              </w:rPr>
              <w:t>5</w:t>
            </w:r>
            <w:r w:rsidR="005D0D95"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5D0D95" w:rsidRPr="005D0D95">
              <w:rPr>
                <w:rFonts w:ascii="Times New Roman" w:hAnsi="Times New Roman"/>
                <w:sz w:val="24"/>
              </w:rPr>
              <w:t>7.8</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45" w:name="_Ref58241972"/>
            <w:bookmarkStart w:id="646" w:name="_Ref503802251" w:colFirst="0" w:colLast="0"/>
          </w:p>
        </w:tc>
        <w:bookmarkEnd w:id="645"/>
        <w:tc>
          <w:tcPr>
            <w:tcW w:w="9072" w:type="dxa"/>
            <w:tcBorders>
              <w:top w:val="single" w:sz="4" w:space="0" w:color="auto"/>
              <w:left w:val="single" w:sz="4" w:space="0" w:color="auto"/>
              <w:bottom w:val="single" w:sz="4" w:space="0" w:color="auto"/>
              <w:right w:val="single" w:sz="4" w:space="0" w:color="auto"/>
            </w:tcBorders>
            <w:hideMark/>
          </w:tcPr>
          <w:p w14:paraId="5A40FDCC" w14:textId="59A67145" w:rsidR="00A04FC8" w:rsidRDefault="00A04FC8" w:rsidP="00860134">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5D0D95" w:rsidRPr="007C18BC">
              <w:rPr>
                <w:rFonts w:ascii="Times New Roman" w:hAnsi="Times New Roman"/>
                <w:sz w:val="24"/>
              </w:rPr>
              <w:t>Декларация соответствия члена коллективного участника (форма </w:t>
            </w:r>
            <w:r w:rsidR="00860134">
              <w:rPr>
                <w:rFonts w:ascii="Times New Roman" w:hAnsi="Times New Roman"/>
                <w:sz w:val="24"/>
              </w:rPr>
              <w:t>4</w:t>
            </w:r>
            <w:r w:rsidR="005D0D95"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5D0D95" w:rsidRPr="005D0D95">
              <w:rPr>
                <w:rFonts w:ascii="Times New Roman" w:hAnsi="Times New Roman"/>
                <w:sz w:val="24"/>
              </w:rPr>
              <w:t>7.</w:t>
            </w:r>
            <w:r>
              <w:fldChar w:fldCharType="end"/>
            </w:r>
            <w:r w:rsidR="00860134">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bookmarkEnd w:id="646"/>
      <w:tr w:rsidR="00A04FC8" w14:paraId="4F86AFFF" w14:textId="77777777" w:rsidTr="00A04FC8">
        <w:tc>
          <w:tcPr>
            <w:tcW w:w="959" w:type="dxa"/>
            <w:tcBorders>
              <w:top w:val="single" w:sz="4" w:space="0" w:color="auto"/>
              <w:left w:val="single" w:sz="4" w:space="0" w:color="auto"/>
              <w:bottom w:val="single" w:sz="4" w:space="0" w:color="auto"/>
              <w:right w:val="single" w:sz="4" w:space="0" w:color="auto"/>
            </w:tcBorders>
          </w:tcPr>
          <w:p w14:paraId="261C3240"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2C08A4F" w14:textId="4EC8353A" w:rsidR="00A04FC8" w:rsidRDefault="00860134" w:rsidP="00860134">
            <w:pPr>
              <w:jc w:val="both"/>
              <w:rPr>
                <w:rFonts w:ascii="Times New Roman" w:eastAsiaTheme="majorEastAsia" w:hAnsi="Times New Roman"/>
                <w:b/>
                <w:bCs/>
                <w:sz w:val="24"/>
              </w:rPr>
            </w:pPr>
            <w:r>
              <w:rPr>
                <w:rFonts w:ascii="Times New Roman" w:eastAsiaTheme="majorEastAsia" w:hAnsi="Times New Roman"/>
                <w:b/>
                <w:bCs/>
                <w:sz w:val="24"/>
              </w:rPr>
              <w:t>Дополнительная часть</w:t>
            </w:r>
            <w:r w:rsidR="00A04FC8">
              <w:rPr>
                <w:rFonts w:ascii="Times New Roman" w:eastAsiaTheme="majorEastAsia" w:hAnsi="Times New Roman"/>
                <w:b/>
                <w:bCs/>
                <w:sz w:val="24"/>
              </w:rPr>
              <w:t>:</w:t>
            </w:r>
          </w:p>
        </w:tc>
      </w:tr>
      <w:tr w:rsidR="00A04FC8" w14:paraId="479CBAD2" w14:textId="77777777" w:rsidTr="00A04FC8">
        <w:tc>
          <w:tcPr>
            <w:tcW w:w="959" w:type="dxa"/>
            <w:tcBorders>
              <w:top w:val="single" w:sz="4" w:space="0" w:color="auto"/>
              <w:left w:val="single" w:sz="4" w:space="0" w:color="auto"/>
              <w:bottom w:val="single" w:sz="4" w:space="0" w:color="auto"/>
              <w:right w:val="single" w:sz="4" w:space="0" w:color="auto"/>
            </w:tcBorders>
          </w:tcPr>
          <w:p w14:paraId="7D1AA56C"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2490DA2" w14:textId="69F2D50F" w:rsidR="00A04FC8" w:rsidRPr="00B80C8A" w:rsidRDefault="00A04FC8">
            <w:pPr>
              <w:jc w:val="both"/>
              <w:rPr>
                <w:rFonts w:ascii="Times New Roman" w:eastAsiaTheme="majorEastAsia" w:hAnsi="Times New Roman"/>
                <w:bCs/>
                <w:sz w:val="24"/>
              </w:rPr>
            </w:pPr>
            <w:r w:rsidRPr="00B80C8A">
              <w:fldChar w:fldCharType="begin"/>
            </w:r>
            <w:r w:rsidRPr="00B80C8A">
              <w:instrText xml:space="preserve"> REF _Ref314100357 \h  \* MERGEFORMAT </w:instrText>
            </w:r>
            <w:r w:rsidRPr="00B80C8A">
              <w:fldChar w:fldCharType="separate"/>
            </w:r>
            <w:r w:rsidR="005D0D95" w:rsidRPr="00B80C8A">
              <w:rPr>
                <w:rFonts w:ascii="Times New Roman" w:hAnsi="Times New Roman"/>
                <w:sz w:val="24"/>
              </w:rPr>
              <w:t>Коммерческое предложение (форма 3)</w:t>
            </w:r>
            <w:r w:rsidRPr="00B80C8A">
              <w:fldChar w:fldCharType="end"/>
            </w:r>
            <w:r w:rsidRPr="00B80C8A">
              <w:rPr>
                <w:rFonts w:ascii="Times New Roman" w:hAnsi="Times New Roman"/>
                <w:sz w:val="24"/>
              </w:rPr>
              <w:t xml:space="preserve"> по форме, установленной в подразделе </w:t>
            </w:r>
            <w:r w:rsidRPr="00B80C8A">
              <w:fldChar w:fldCharType="begin"/>
            </w:r>
            <w:r w:rsidRPr="00B80C8A">
              <w:instrText xml:space="preserve"> REF _Ref314100357 \r \h  \* MERGEFORMAT </w:instrText>
            </w:r>
            <w:r w:rsidRPr="00B80C8A">
              <w:fldChar w:fldCharType="separate"/>
            </w:r>
            <w:r w:rsidR="005D0D95" w:rsidRPr="00B80C8A">
              <w:rPr>
                <w:rFonts w:ascii="Times New Roman" w:hAnsi="Times New Roman"/>
                <w:sz w:val="24"/>
              </w:rPr>
              <w:t>7.3</w:t>
            </w:r>
            <w:r w:rsidRPr="00B80C8A">
              <w:fldChar w:fldCharType="end"/>
            </w:r>
            <w:r w:rsidRPr="00B80C8A">
              <w:rPr>
                <w:rFonts w:ascii="Times New Roman" w:hAnsi="Times New Roman"/>
                <w:sz w:val="24"/>
              </w:rPr>
              <w:t>;</w:t>
            </w:r>
          </w:p>
        </w:tc>
      </w:tr>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47" w:name="Прил4"/>
      <w:bookmarkStart w:id="648" w:name="_Toc471578723"/>
      <w:bookmarkStart w:id="649" w:name="_Toc471395157"/>
      <w:bookmarkStart w:id="650" w:name="_Toc75959632"/>
      <w:r w:rsidR="00207FA0">
        <w:rPr>
          <w:rFonts w:ascii="Times New Roman" w:eastAsiaTheme="majorEastAsia" w:hAnsi="Times New Roman"/>
          <w:bCs/>
          <w:sz w:val="24"/>
        </w:rPr>
        <w:t>Приложение №4</w:t>
      </w:r>
      <w:bookmarkEnd w:id="647"/>
      <w:r w:rsidR="00207FA0">
        <w:rPr>
          <w:rFonts w:ascii="Times New Roman" w:eastAsiaTheme="majorEastAsia" w:hAnsi="Times New Roman"/>
          <w:bCs/>
          <w:sz w:val="24"/>
        </w:rPr>
        <w:br/>
        <w:t>к информационной карте</w:t>
      </w:r>
      <w:bookmarkEnd w:id="648"/>
      <w:bookmarkEnd w:id="649"/>
      <w:bookmarkEnd w:id="650"/>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51" w:name="_Toc471578724"/>
      <w:bookmarkStart w:id="652" w:name="_Toc471395158"/>
      <w:bookmarkStart w:id="653" w:name="_Toc75959633"/>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51"/>
      <w:bookmarkEnd w:id="652"/>
      <w:bookmarkEnd w:id="653"/>
    </w:p>
    <w:tbl>
      <w:tblPr>
        <w:tblStyle w:val="2f5"/>
        <w:tblW w:w="10031" w:type="dxa"/>
        <w:tblLayout w:type="fixed"/>
        <w:tblLook w:val="04A0" w:firstRow="1" w:lastRow="0" w:firstColumn="1" w:lastColumn="0" w:noHBand="0" w:noVBand="1"/>
      </w:tblPr>
      <w:tblGrid>
        <w:gridCol w:w="675"/>
        <w:gridCol w:w="3828"/>
        <w:gridCol w:w="1417"/>
        <w:gridCol w:w="2413"/>
        <w:gridCol w:w="1698"/>
      </w:tblGrid>
      <w:tr w:rsidR="00E5625A" w:rsidRPr="00E5625A" w14:paraId="1B70A6B1" w14:textId="77777777" w:rsidTr="00D4286F">
        <w:tc>
          <w:tcPr>
            <w:tcW w:w="675" w:type="dxa"/>
            <w:tcBorders>
              <w:top w:val="single" w:sz="4" w:space="0" w:color="auto"/>
              <w:left w:val="single" w:sz="4" w:space="0" w:color="auto"/>
              <w:bottom w:val="single" w:sz="4" w:space="0" w:color="auto"/>
              <w:right w:val="single" w:sz="4" w:space="0" w:color="auto"/>
            </w:tcBorders>
            <w:vAlign w:val="center"/>
            <w:hideMark/>
          </w:tcPr>
          <w:p w14:paraId="39FD81D3"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 п/п</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D6A4814"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Наименование каждой единицы продукции</w:t>
            </w:r>
          </w:p>
        </w:tc>
        <w:tc>
          <w:tcPr>
            <w:tcW w:w="1417" w:type="dxa"/>
            <w:tcBorders>
              <w:top w:val="single" w:sz="4" w:space="0" w:color="auto"/>
              <w:left w:val="single" w:sz="4" w:space="0" w:color="auto"/>
              <w:bottom w:val="single" w:sz="4" w:space="0" w:color="auto"/>
              <w:right w:val="single" w:sz="4" w:space="0" w:color="auto"/>
            </w:tcBorders>
            <w:hideMark/>
          </w:tcPr>
          <w:p w14:paraId="015C0B99"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hAnsi="Times New Roman"/>
                <w:b/>
                <w:sz w:val="23"/>
                <w:szCs w:val="23"/>
              </w:rPr>
              <w:t>Кол-во</w:t>
            </w:r>
          </w:p>
        </w:tc>
        <w:tc>
          <w:tcPr>
            <w:tcW w:w="2413" w:type="dxa"/>
            <w:tcBorders>
              <w:top w:val="single" w:sz="4" w:space="0" w:color="auto"/>
              <w:left w:val="single" w:sz="4" w:space="0" w:color="auto"/>
              <w:bottom w:val="single" w:sz="4" w:space="0" w:color="auto"/>
              <w:right w:val="single" w:sz="4" w:space="0" w:color="auto"/>
            </w:tcBorders>
          </w:tcPr>
          <w:p w14:paraId="4335A860"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Начальная (максимальная) цена каждой единицы продукции, руб.</w:t>
            </w:r>
          </w:p>
        </w:tc>
        <w:tc>
          <w:tcPr>
            <w:tcW w:w="1698" w:type="dxa"/>
            <w:tcBorders>
              <w:top w:val="single" w:sz="4" w:space="0" w:color="auto"/>
              <w:left w:val="single" w:sz="4" w:space="0" w:color="auto"/>
              <w:bottom w:val="single" w:sz="4" w:space="0" w:color="auto"/>
              <w:right w:val="single" w:sz="4" w:space="0" w:color="auto"/>
            </w:tcBorders>
          </w:tcPr>
          <w:p w14:paraId="7C8942C4"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 xml:space="preserve">Сумма, </w:t>
            </w:r>
          </w:p>
          <w:p w14:paraId="38D340FB" w14:textId="77777777" w:rsidR="00E5625A" w:rsidRPr="00E5625A" w:rsidRDefault="00E5625A" w:rsidP="00E5625A">
            <w:pPr>
              <w:spacing w:before="60" w:after="60"/>
              <w:jc w:val="center"/>
              <w:rPr>
                <w:rFonts w:ascii="Times New Roman" w:eastAsiaTheme="majorEastAsia" w:hAnsi="Times New Roman"/>
                <w:b/>
                <w:bCs/>
                <w:sz w:val="24"/>
              </w:rPr>
            </w:pPr>
            <w:r w:rsidRPr="00E5625A">
              <w:rPr>
                <w:rFonts w:ascii="Times New Roman" w:eastAsiaTheme="majorEastAsia" w:hAnsi="Times New Roman"/>
                <w:b/>
                <w:bCs/>
                <w:sz w:val="24"/>
              </w:rPr>
              <w:t>руб.</w:t>
            </w:r>
          </w:p>
        </w:tc>
      </w:tr>
      <w:tr w:rsidR="0052125F" w:rsidRPr="00E5625A" w14:paraId="7050C9A9" w14:textId="77777777" w:rsidTr="00534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B78F0B" w14:textId="56938AA2" w:rsidR="0052125F" w:rsidRPr="0052125F" w:rsidRDefault="0052125F" w:rsidP="0052125F">
            <w:pPr>
              <w:suppressAutoHyphens/>
              <w:spacing w:before="120"/>
              <w:ind w:left="360" w:hanging="360"/>
              <w:rPr>
                <w:rFonts w:ascii="Times New Roman" w:eastAsia="Times New Roman" w:hAnsi="Times New Roman"/>
                <w:sz w:val="24"/>
                <w:szCs w:val="24"/>
              </w:rPr>
            </w:pPr>
            <w:r w:rsidRPr="0052125F">
              <w:rPr>
                <w:rFonts w:ascii="Times New Roman" w:eastAsia="Times New Roman" w:hAnsi="Times New Roman"/>
                <w:sz w:val="24"/>
                <w:szCs w:val="24"/>
              </w:rPr>
              <w:t>1.</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33284" w14:textId="753A532C" w:rsidR="0052125F" w:rsidRPr="0052125F" w:rsidRDefault="0052125F" w:rsidP="0052125F">
            <w:pPr>
              <w:widowControl w:val="0"/>
              <w:suppressLineNumbers/>
              <w:suppressAutoHyphens/>
              <w:spacing w:line="100" w:lineRule="atLeast"/>
              <w:rPr>
                <w:rFonts w:ascii="Times New Roman" w:eastAsia="SimSun" w:hAnsi="Times New Roman"/>
                <w:kern w:val="1"/>
                <w:sz w:val="24"/>
                <w:szCs w:val="24"/>
                <w:lang w:eastAsia="hi-IN" w:bidi="hi-IN"/>
              </w:rPr>
            </w:pPr>
            <w:r w:rsidRPr="0052125F">
              <w:rPr>
                <w:rFonts w:ascii="Times New Roman" w:eastAsia="Times New Roman" w:hAnsi="Times New Roman"/>
                <w:sz w:val="24"/>
                <w:szCs w:val="24"/>
              </w:rPr>
              <w:t xml:space="preserve"> Вакууметр Televac CC-10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5BE28" w14:textId="1B495EC1" w:rsidR="0052125F" w:rsidRPr="0052125F" w:rsidRDefault="0052125F" w:rsidP="0052125F">
            <w:pPr>
              <w:jc w:val="center"/>
              <w:rPr>
                <w:rFonts w:ascii="Times New Roman" w:eastAsiaTheme="majorEastAsia" w:hAnsi="Times New Roman"/>
                <w:bCs/>
                <w:sz w:val="24"/>
                <w:szCs w:val="24"/>
              </w:rPr>
            </w:pPr>
            <w:r w:rsidRPr="0052125F">
              <w:rPr>
                <w:rFonts w:ascii="Times New Roman" w:eastAsia="Times New Roman" w:hAnsi="Times New Roman"/>
                <w:sz w:val="24"/>
                <w:szCs w:val="24"/>
              </w:rPr>
              <w:t>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CD3F4" w14:textId="68C4D865" w:rsidR="0052125F" w:rsidRPr="0052125F" w:rsidRDefault="0052125F" w:rsidP="0052125F">
            <w:pPr>
              <w:jc w:val="center"/>
              <w:rPr>
                <w:rFonts w:ascii="Times New Roman" w:eastAsiaTheme="majorEastAsia" w:hAnsi="Times New Roman"/>
                <w:bCs/>
                <w:sz w:val="24"/>
                <w:szCs w:val="24"/>
              </w:rPr>
            </w:pPr>
            <w:r w:rsidRPr="0052125F">
              <w:rPr>
                <w:rFonts w:ascii="Times New Roman" w:eastAsia="Times New Roman" w:hAnsi="Times New Roman"/>
                <w:sz w:val="24"/>
                <w:szCs w:val="24"/>
              </w:rPr>
              <w:t>273 754,33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C2628" w14:textId="62AE8311" w:rsidR="0052125F" w:rsidRPr="0052125F" w:rsidRDefault="0052125F" w:rsidP="0052125F">
            <w:pPr>
              <w:jc w:val="center"/>
              <w:rPr>
                <w:rFonts w:ascii="Times New Roman" w:eastAsiaTheme="majorEastAsia" w:hAnsi="Times New Roman"/>
                <w:bCs/>
                <w:sz w:val="24"/>
                <w:szCs w:val="24"/>
              </w:rPr>
            </w:pPr>
            <w:r w:rsidRPr="0052125F">
              <w:rPr>
                <w:rFonts w:ascii="Times New Roman" w:eastAsia="Times New Roman" w:hAnsi="Times New Roman"/>
                <w:sz w:val="24"/>
                <w:szCs w:val="24"/>
              </w:rPr>
              <w:t>273 754,33</w:t>
            </w:r>
          </w:p>
        </w:tc>
      </w:tr>
      <w:tr w:rsidR="0052125F" w:rsidRPr="00E5625A" w14:paraId="3964AE9A" w14:textId="77777777" w:rsidTr="00534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553F6B" w14:textId="5995B585" w:rsidR="0052125F" w:rsidRPr="0052125F" w:rsidRDefault="0052125F" w:rsidP="0052125F">
            <w:pPr>
              <w:suppressAutoHyphens/>
              <w:spacing w:before="120"/>
              <w:ind w:left="360" w:hanging="360"/>
              <w:rPr>
                <w:rFonts w:ascii="Times New Roman" w:hAnsi="Times New Roman"/>
                <w:sz w:val="24"/>
                <w:szCs w:val="24"/>
              </w:rPr>
            </w:pPr>
            <w:r w:rsidRPr="0052125F">
              <w:rPr>
                <w:rFonts w:ascii="Times New Roman" w:eastAsia="Times New Roman" w:hAnsi="Times New Roman"/>
                <w:sz w:val="24"/>
                <w:szCs w:val="24"/>
              </w:rPr>
              <w:t>2.</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FEF69D" w14:textId="5F6196F1" w:rsidR="0052125F" w:rsidRPr="0052125F" w:rsidRDefault="0052125F" w:rsidP="0052125F">
            <w:pPr>
              <w:widowControl w:val="0"/>
              <w:suppressLineNumbers/>
              <w:suppressAutoHyphens/>
              <w:spacing w:line="100" w:lineRule="atLeast"/>
              <w:rPr>
                <w:rFonts w:ascii="Times New Roman" w:hAnsi="Times New Roman"/>
                <w:sz w:val="24"/>
                <w:szCs w:val="24"/>
              </w:rPr>
            </w:pPr>
            <w:r w:rsidRPr="0052125F">
              <w:rPr>
                <w:rFonts w:ascii="Times New Roman" w:eastAsia="Times New Roman" w:hAnsi="Times New Roman"/>
                <w:sz w:val="24"/>
                <w:szCs w:val="24"/>
              </w:rPr>
              <w:t>Кольцо KF 40 CRVS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7A480" w14:textId="5BE6FDFD" w:rsidR="0052125F" w:rsidRPr="0052125F" w:rsidRDefault="0052125F" w:rsidP="0052125F">
            <w:pPr>
              <w:jc w:val="center"/>
              <w:rPr>
                <w:rFonts w:ascii="Times New Roman" w:hAnsi="Times New Roman"/>
                <w:sz w:val="24"/>
                <w:szCs w:val="24"/>
              </w:rPr>
            </w:pPr>
            <w:r w:rsidRPr="0052125F">
              <w:rPr>
                <w:rFonts w:ascii="Times New Roman" w:eastAsia="Times New Roman" w:hAnsi="Times New Roman"/>
                <w:sz w:val="24"/>
                <w:szCs w:val="24"/>
              </w:rPr>
              <w:t>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E9693" w14:textId="47AAB272" w:rsidR="0052125F" w:rsidRPr="0052125F" w:rsidRDefault="0052125F" w:rsidP="0052125F">
            <w:pPr>
              <w:jc w:val="center"/>
              <w:rPr>
                <w:rFonts w:ascii="Times New Roman" w:hAnsi="Times New Roman"/>
                <w:sz w:val="24"/>
                <w:szCs w:val="24"/>
              </w:rPr>
            </w:pPr>
            <w:r w:rsidRPr="0052125F">
              <w:rPr>
                <w:rFonts w:ascii="Times New Roman" w:eastAsia="Times New Roman" w:hAnsi="Times New Roman"/>
                <w:sz w:val="24"/>
                <w:szCs w:val="24"/>
              </w:rPr>
              <w:t>343,33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3313D" w14:textId="7A8C8997" w:rsidR="0052125F" w:rsidRPr="0052125F" w:rsidRDefault="0052125F" w:rsidP="0052125F">
            <w:pPr>
              <w:jc w:val="center"/>
              <w:rPr>
                <w:rFonts w:ascii="Times New Roman" w:hAnsi="Times New Roman"/>
                <w:sz w:val="24"/>
                <w:szCs w:val="24"/>
              </w:rPr>
            </w:pPr>
            <w:r w:rsidRPr="0052125F">
              <w:rPr>
                <w:rFonts w:ascii="Times New Roman" w:eastAsia="Times New Roman" w:hAnsi="Times New Roman"/>
                <w:sz w:val="24"/>
                <w:szCs w:val="24"/>
              </w:rPr>
              <w:t>343,33</w:t>
            </w:r>
          </w:p>
        </w:tc>
      </w:tr>
      <w:tr w:rsidR="0052125F" w:rsidRPr="00E5625A" w14:paraId="4815CEFC" w14:textId="77777777" w:rsidTr="0053476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8B21AF" w14:textId="3DE87D68" w:rsidR="0052125F" w:rsidRPr="0052125F" w:rsidRDefault="0052125F" w:rsidP="0052125F">
            <w:pPr>
              <w:suppressAutoHyphens/>
              <w:spacing w:before="120"/>
              <w:ind w:left="360" w:hanging="360"/>
              <w:rPr>
                <w:rFonts w:ascii="Times New Roman" w:hAnsi="Times New Roman"/>
                <w:sz w:val="24"/>
                <w:szCs w:val="24"/>
              </w:rPr>
            </w:pPr>
            <w:r w:rsidRPr="0052125F">
              <w:rPr>
                <w:rFonts w:ascii="Times New Roman" w:eastAsia="Times New Roman" w:hAnsi="Times New Roman"/>
                <w:sz w:val="24"/>
                <w:szCs w:val="24"/>
              </w:rPr>
              <w:t>3.</w:t>
            </w:r>
          </w:p>
        </w:tc>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275C1" w14:textId="1B1FE12A" w:rsidR="0052125F" w:rsidRPr="0052125F" w:rsidRDefault="0052125F" w:rsidP="0052125F">
            <w:pPr>
              <w:widowControl w:val="0"/>
              <w:suppressLineNumbers/>
              <w:suppressAutoHyphens/>
              <w:spacing w:line="100" w:lineRule="atLeast"/>
              <w:rPr>
                <w:rFonts w:ascii="Times New Roman" w:hAnsi="Times New Roman"/>
                <w:sz w:val="24"/>
                <w:szCs w:val="24"/>
              </w:rPr>
            </w:pPr>
            <w:r w:rsidRPr="0052125F">
              <w:rPr>
                <w:rFonts w:ascii="Times New Roman" w:eastAsia="Times New Roman" w:hAnsi="Times New Roman"/>
                <w:sz w:val="24"/>
                <w:szCs w:val="24"/>
              </w:rPr>
              <w:t>Хомут KF 40CLA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C30DA" w14:textId="7C875F50" w:rsidR="0052125F" w:rsidRPr="0052125F" w:rsidRDefault="0052125F" w:rsidP="0052125F">
            <w:pPr>
              <w:jc w:val="center"/>
              <w:rPr>
                <w:rFonts w:ascii="Times New Roman" w:hAnsi="Times New Roman"/>
                <w:sz w:val="24"/>
                <w:szCs w:val="24"/>
              </w:rPr>
            </w:pPr>
            <w:r w:rsidRPr="0052125F">
              <w:rPr>
                <w:rFonts w:ascii="Times New Roman" w:eastAsia="Times New Roman" w:hAnsi="Times New Roman"/>
                <w:sz w:val="24"/>
                <w:szCs w:val="24"/>
              </w:rPr>
              <w:t>1</w:t>
            </w:r>
          </w:p>
        </w:tc>
        <w:tc>
          <w:tcPr>
            <w:tcW w:w="2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AED77" w14:textId="70606AD5" w:rsidR="0052125F" w:rsidRPr="0052125F" w:rsidRDefault="0052125F" w:rsidP="0052125F">
            <w:pPr>
              <w:jc w:val="center"/>
              <w:rPr>
                <w:rFonts w:ascii="Times New Roman" w:hAnsi="Times New Roman"/>
                <w:sz w:val="24"/>
                <w:szCs w:val="24"/>
              </w:rPr>
            </w:pPr>
            <w:r w:rsidRPr="0052125F">
              <w:rPr>
                <w:rFonts w:ascii="Times New Roman" w:eastAsia="Times New Roman" w:hAnsi="Times New Roman"/>
                <w:sz w:val="24"/>
                <w:szCs w:val="24"/>
              </w:rPr>
              <w:t>407,93</w:t>
            </w:r>
          </w:p>
        </w:tc>
        <w:tc>
          <w:tcPr>
            <w:tcW w:w="1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4D900" w14:textId="3DEF6770" w:rsidR="0052125F" w:rsidRPr="0052125F" w:rsidRDefault="0052125F" w:rsidP="0052125F">
            <w:pPr>
              <w:jc w:val="center"/>
              <w:rPr>
                <w:rFonts w:ascii="Times New Roman" w:hAnsi="Times New Roman"/>
                <w:sz w:val="24"/>
                <w:szCs w:val="24"/>
              </w:rPr>
            </w:pPr>
            <w:r w:rsidRPr="0052125F">
              <w:rPr>
                <w:rFonts w:ascii="Times New Roman" w:eastAsia="Times New Roman" w:hAnsi="Times New Roman"/>
                <w:sz w:val="24"/>
                <w:szCs w:val="24"/>
              </w:rPr>
              <w:t>407,93</w:t>
            </w:r>
          </w:p>
        </w:tc>
      </w:tr>
      <w:tr w:rsidR="0052125F" w:rsidRPr="00E5625A" w14:paraId="654904C9" w14:textId="77777777" w:rsidTr="00D4286F">
        <w:tc>
          <w:tcPr>
            <w:tcW w:w="8333" w:type="dxa"/>
            <w:gridSpan w:val="4"/>
            <w:tcBorders>
              <w:top w:val="single" w:sz="4" w:space="0" w:color="auto"/>
              <w:left w:val="single" w:sz="4" w:space="0" w:color="auto"/>
              <w:bottom w:val="single" w:sz="4" w:space="0" w:color="auto"/>
              <w:right w:val="single" w:sz="4" w:space="0" w:color="auto"/>
            </w:tcBorders>
            <w:vAlign w:val="center"/>
          </w:tcPr>
          <w:p w14:paraId="07B2684D" w14:textId="77777777" w:rsidR="0052125F" w:rsidRPr="0052125F" w:rsidRDefault="0052125F" w:rsidP="0052125F">
            <w:pPr>
              <w:jc w:val="center"/>
              <w:rPr>
                <w:rFonts w:ascii="Times New Roman" w:hAnsi="Times New Roman"/>
                <w:color w:val="000000"/>
                <w:sz w:val="24"/>
                <w:szCs w:val="24"/>
              </w:rPr>
            </w:pPr>
            <w:r w:rsidRPr="0052125F">
              <w:rPr>
                <w:rFonts w:ascii="Times New Roman" w:eastAsiaTheme="majorEastAsia" w:hAnsi="Times New Roman"/>
                <w:b/>
                <w:bCs/>
                <w:sz w:val="24"/>
                <w:szCs w:val="24"/>
              </w:rPr>
              <w:t>Начальная (максимальная) цена договора, ИТОГО:</w:t>
            </w:r>
          </w:p>
        </w:tc>
        <w:tc>
          <w:tcPr>
            <w:tcW w:w="1698" w:type="dxa"/>
            <w:tcBorders>
              <w:top w:val="single" w:sz="4" w:space="0" w:color="auto"/>
              <w:left w:val="single" w:sz="4" w:space="0" w:color="auto"/>
              <w:bottom w:val="single" w:sz="4" w:space="0" w:color="auto"/>
              <w:right w:val="single" w:sz="4" w:space="0" w:color="auto"/>
            </w:tcBorders>
            <w:vAlign w:val="bottom"/>
          </w:tcPr>
          <w:p w14:paraId="625801C6" w14:textId="4C66D75D" w:rsidR="0052125F" w:rsidRPr="0052125F" w:rsidRDefault="0052125F" w:rsidP="0052125F">
            <w:pPr>
              <w:jc w:val="center"/>
              <w:rPr>
                <w:rFonts w:ascii="Times New Roman" w:hAnsi="Times New Roman"/>
                <w:b/>
                <w:color w:val="000000"/>
                <w:sz w:val="24"/>
                <w:szCs w:val="24"/>
              </w:rPr>
            </w:pPr>
            <w:r w:rsidRPr="0052125F">
              <w:rPr>
                <w:rFonts w:ascii="Times New Roman" w:hAnsi="Times New Roman"/>
                <w:b/>
                <w:color w:val="000000"/>
                <w:sz w:val="24"/>
                <w:szCs w:val="24"/>
              </w:rPr>
              <w:t>274 505,59</w:t>
            </w:r>
          </w:p>
        </w:tc>
      </w:tr>
    </w:tbl>
    <w:p w14:paraId="382A2B08" w14:textId="20517FD0"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54" w:name="_Ref414276712"/>
      <w:bookmarkStart w:id="655" w:name="_Ref414291069"/>
      <w:bookmarkStart w:id="656" w:name="_Toc415874697"/>
      <w:bookmarkStart w:id="657" w:name="_Ref314161369"/>
      <w:bookmarkStart w:id="658" w:name="_Toc75959634"/>
      <w:bookmarkEnd w:id="624"/>
      <w:bookmarkEnd w:id="625"/>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54"/>
      <w:bookmarkEnd w:id="655"/>
      <w:bookmarkEnd w:id="656"/>
      <w:bookmarkEnd w:id="657"/>
      <w:bookmarkEnd w:id="658"/>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612C6C8" w14:textId="77777777" w:rsidR="004A40BA" w:rsidRPr="00EC361E" w:rsidRDefault="004A40BA" w:rsidP="004A40BA">
      <w:pPr>
        <w:pStyle w:val="3"/>
        <w:rPr>
          <w:rFonts w:ascii="Times New Roman" w:hAnsi="Times New Roman"/>
          <w:sz w:val="24"/>
          <w:szCs w:val="24"/>
        </w:rPr>
      </w:pPr>
      <w:bookmarkStart w:id="659" w:name="_Ref75159062"/>
      <w:bookmarkStart w:id="660" w:name="_Toc75781361"/>
      <w:bookmarkStart w:id="661" w:name="_Toc75867171"/>
      <w:bookmarkStart w:id="662" w:name="_Toc75871211"/>
      <w:bookmarkStart w:id="663" w:name="_Toc75959635"/>
      <w:bookmarkStart w:id="664" w:name="_Ref55336310"/>
      <w:bookmarkStart w:id="665" w:name="_Toc57314672"/>
      <w:bookmarkStart w:id="666" w:name="_Toc69728986"/>
      <w:bookmarkStart w:id="667" w:name="_Toc311975353"/>
      <w:bookmarkStart w:id="668" w:name="_Toc415874698"/>
      <w:r w:rsidRPr="009C4168">
        <w:rPr>
          <w:rFonts w:ascii="Times New Roman" w:hAnsi="Times New Roman"/>
          <w:sz w:val="24"/>
        </w:rPr>
        <w:t>Заявка</w:t>
      </w:r>
      <w:r w:rsidRPr="00AB2B33">
        <w:rPr>
          <w:rFonts w:ascii="Times New Roman" w:hAnsi="Times New Roman"/>
          <w:sz w:val="24"/>
          <w:szCs w:val="24"/>
        </w:rPr>
        <w:t xml:space="preserve"> на аккредитацию (форма </w:t>
      </w:r>
      <w:r w:rsidRPr="00115E5A">
        <w:rPr>
          <w:rFonts w:ascii="Times New Roman" w:hAnsi="Times New Roman"/>
          <w:sz w:val="24"/>
          <w:szCs w:val="24"/>
        </w:rPr>
        <w:fldChar w:fldCharType="begin"/>
      </w:r>
      <w:r w:rsidRPr="004C58D1">
        <w:rPr>
          <w:rFonts w:ascii="Times New Roman" w:hAnsi="Times New Roman"/>
          <w:sz w:val="24"/>
          <w:szCs w:val="24"/>
        </w:rPr>
        <w:instrText xml:space="preserve"> SEQ форма \* ARABIC </w:instrText>
      </w:r>
      <w:r w:rsidRPr="00115E5A">
        <w:rPr>
          <w:rFonts w:ascii="Times New Roman" w:hAnsi="Times New Roman"/>
          <w:sz w:val="24"/>
          <w:szCs w:val="24"/>
        </w:rPr>
        <w:fldChar w:fldCharType="separate"/>
      </w:r>
      <w:r w:rsidR="005D0D95">
        <w:rPr>
          <w:rFonts w:ascii="Times New Roman" w:hAnsi="Times New Roman"/>
          <w:noProof/>
          <w:sz w:val="24"/>
          <w:szCs w:val="24"/>
        </w:rPr>
        <w:t>1</w:t>
      </w:r>
      <w:r w:rsidRPr="00115E5A">
        <w:rPr>
          <w:rFonts w:ascii="Times New Roman" w:hAnsi="Times New Roman"/>
          <w:noProof/>
          <w:sz w:val="24"/>
          <w:szCs w:val="24"/>
        </w:rPr>
        <w:fldChar w:fldCharType="end"/>
      </w:r>
      <w:r w:rsidRPr="00EC361E">
        <w:rPr>
          <w:rFonts w:ascii="Times New Roman" w:hAnsi="Times New Roman"/>
          <w:sz w:val="24"/>
          <w:szCs w:val="24"/>
        </w:rPr>
        <w:t>)</w:t>
      </w:r>
      <w:bookmarkEnd w:id="659"/>
      <w:bookmarkEnd w:id="660"/>
      <w:bookmarkEnd w:id="661"/>
      <w:bookmarkEnd w:id="662"/>
      <w:bookmarkEnd w:id="663"/>
    </w:p>
    <w:p w14:paraId="5960D254" w14:textId="77777777" w:rsidR="004A40BA" w:rsidRPr="009E2FEF" w:rsidRDefault="004A40BA" w:rsidP="004A40BA">
      <w:pPr>
        <w:pStyle w:val="4"/>
        <w:rPr>
          <w:rFonts w:ascii="Times New Roman" w:hAnsi="Times New Roman"/>
          <w:sz w:val="24"/>
          <w:szCs w:val="24"/>
        </w:rPr>
      </w:pPr>
      <w:r w:rsidRPr="00F27415">
        <w:rPr>
          <w:rFonts w:ascii="Times New Roman" w:hAnsi="Times New Roman"/>
          <w:sz w:val="24"/>
          <w:lang w:val="ru"/>
        </w:rPr>
        <w:t>Форма</w:t>
      </w:r>
      <w:r w:rsidRPr="009E2FEF">
        <w:rPr>
          <w:rFonts w:ascii="Times New Roman" w:hAnsi="Times New Roman"/>
          <w:sz w:val="24"/>
          <w:szCs w:val="24"/>
        </w:rPr>
        <w:t xml:space="preserve"> Заявки за аккредитацию</w:t>
      </w:r>
    </w:p>
    <w:p w14:paraId="7271BB07" w14:textId="77777777" w:rsidR="004A40BA" w:rsidRPr="009E2FEF"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9E2FEF">
        <w:rPr>
          <w:rFonts w:ascii="Times New Roman" w:eastAsia="Times New Roman" w:hAnsi="Times New Roman"/>
          <w:snapToGrid w:val="0"/>
          <w:sz w:val="24"/>
          <w:szCs w:val="24"/>
          <w:lang w:eastAsia="ru-RU"/>
        </w:rPr>
        <w:t>«_____»___________ 20_ г.</w:t>
      </w:r>
    </w:p>
    <w:p w14:paraId="1020E592" w14:textId="77777777" w:rsidR="004A40BA" w:rsidRPr="002E2F48" w:rsidRDefault="004A40BA" w:rsidP="004A40BA">
      <w:pPr>
        <w:tabs>
          <w:tab w:val="left" w:pos="9355"/>
        </w:tabs>
        <w:spacing w:after="0" w:line="240" w:lineRule="auto"/>
        <w:ind w:right="-1"/>
        <w:jc w:val="both"/>
        <w:rPr>
          <w:rFonts w:ascii="Times New Roman" w:eastAsia="Times New Roman" w:hAnsi="Times New Roman"/>
          <w:snapToGrid w:val="0"/>
          <w:sz w:val="24"/>
          <w:szCs w:val="24"/>
          <w:lang w:eastAsia="ru-RU"/>
        </w:rPr>
      </w:pPr>
      <w:r w:rsidRPr="002E2F48">
        <w:rPr>
          <w:rFonts w:ascii="Times New Roman" w:eastAsia="Times New Roman" w:hAnsi="Times New Roman"/>
          <w:snapToGrid w:val="0"/>
          <w:sz w:val="24"/>
          <w:szCs w:val="24"/>
          <w:lang w:eastAsia="ru-RU"/>
        </w:rPr>
        <w:t>№__________</w:t>
      </w:r>
    </w:p>
    <w:p w14:paraId="5913C66A" w14:textId="77777777" w:rsidR="004A40BA" w:rsidRDefault="004A40BA" w:rsidP="004A40BA">
      <w:pPr>
        <w:ind w:firstLine="709"/>
        <w:jc w:val="both"/>
        <w:rPr>
          <w:rFonts w:ascii="Times New Roman" w:hAnsi="Times New Roman"/>
          <w:iCs/>
          <w:snapToGrid w:val="0"/>
          <w:sz w:val="24"/>
          <w:szCs w:val="24"/>
        </w:rPr>
      </w:pPr>
    </w:p>
    <w:p w14:paraId="66AFA912" w14:textId="77777777" w:rsidR="004A40BA" w:rsidRPr="004C58D1" w:rsidRDefault="004A40BA" w:rsidP="004A40BA">
      <w:pPr>
        <w:spacing w:after="0"/>
        <w:ind w:firstLine="709"/>
        <w:jc w:val="center"/>
        <w:rPr>
          <w:rFonts w:ascii="Times New Roman" w:hAnsi="Times New Roman"/>
          <w:b/>
          <w:iCs/>
          <w:snapToGrid w:val="0"/>
          <w:sz w:val="24"/>
          <w:szCs w:val="24"/>
        </w:rPr>
      </w:pPr>
      <w:r w:rsidRPr="004C58D1">
        <w:rPr>
          <w:rFonts w:ascii="Times New Roman" w:hAnsi="Times New Roman"/>
          <w:b/>
          <w:iCs/>
          <w:snapToGrid w:val="0"/>
          <w:sz w:val="24"/>
          <w:szCs w:val="24"/>
        </w:rPr>
        <w:t>ВНИМАНИЮ УЧАСТНИКОВ ЗАКУПКИ!</w:t>
      </w:r>
    </w:p>
    <w:p w14:paraId="7BF60C33" w14:textId="77777777" w:rsidR="004A40BA" w:rsidRDefault="004A40BA" w:rsidP="004A40BA">
      <w:pPr>
        <w:spacing w:after="0"/>
        <w:ind w:firstLine="709"/>
        <w:rPr>
          <w:rFonts w:ascii="Times New Roman" w:hAnsi="Times New Roman"/>
          <w:iCs/>
          <w:snapToGrid w:val="0"/>
          <w:sz w:val="24"/>
          <w:szCs w:val="24"/>
        </w:rPr>
      </w:pPr>
    </w:p>
    <w:p w14:paraId="293EF99D"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 xml:space="preserve">Настоящая форма подлежит заполнению участником процедуры закупки в случае отсутствия у него статуса «Аккредитован» и отсутствия 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6FFAC3E4"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После формирования и заполнения, настоящая форма, включая необходимые приложения к ней, представляется участником процедуры закупки в составе заявки на участие в закупке с использованием программно-аппаратных средств ЭТП.</w:t>
      </w:r>
    </w:p>
    <w:p w14:paraId="0239E317" w14:textId="77777777" w:rsidR="004A40BA" w:rsidRPr="00AB2B33" w:rsidRDefault="004A40BA" w:rsidP="004A40BA">
      <w:pPr>
        <w:spacing w:after="0"/>
        <w:ind w:firstLine="709"/>
        <w:jc w:val="both"/>
        <w:rPr>
          <w:rFonts w:ascii="Times New Roman" w:hAnsi="Times New Roman"/>
          <w:sz w:val="24"/>
          <w:szCs w:val="24"/>
        </w:rPr>
      </w:pPr>
      <w:r>
        <w:rPr>
          <w:rFonts w:ascii="Times New Roman" w:eastAsiaTheme="majorEastAsia" w:hAnsi="Times New Roman"/>
          <w:bCs/>
          <w:sz w:val="24"/>
        </w:rPr>
        <w:t xml:space="preserve">При наличии у участника процедуры закупки статуса «Аккредитован» и/или при наличии </w:t>
      </w:r>
      <w:r>
        <w:rPr>
          <w:rFonts w:ascii="Times New Roman" w:hAnsi="Times New Roman"/>
          <w:iCs/>
          <w:snapToGrid w:val="0"/>
          <w:sz w:val="24"/>
          <w:szCs w:val="24"/>
        </w:rPr>
        <w:t xml:space="preserve">оснований для непрохождения аккредитации, предусмотренных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 xml:space="preserve">, </w:t>
      </w:r>
      <w:r>
        <w:rPr>
          <w:rFonts w:ascii="Times New Roman" w:eastAsiaTheme="majorEastAsia" w:hAnsi="Times New Roman"/>
          <w:bCs/>
          <w:sz w:val="24"/>
        </w:rPr>
        <w:t>настоящая форма не заполняется и не направляется в составе заявки.</w:t>
      </w:r>
    </w:p>
    <w:p w14:paraId="01C99425" w14:textId="77777777" w:rsidR="004A40BA" w:rsidRDefault="004A40BA" w:rsidP="004A40BA">
      <w:pPr>
        <w:spacing w:after="0"/>
        <w:ind w:firstLine="709"/>
        <w:jc w:val="both"/>
        <w:rPr>
          <w:rFonts w:ascii="Times New Roman" w:hAnsi="Times New Roman"/>
          <w:iCs/>
          <w:snapToGrid w:val="0"/>
          <w:sz w:val="24"/>
          <w:szCs w:val="24"/>
        </w:rPr>
      </w:pPr>
      <w:r>
        <w:rPr>
          <w:rFonts w:ascii="Times New Roman" w:hAnsi="Times New Roman"/>
          <w:iCs/>
          <w:snapToGrid w:val="0"/>
          <w:sz w:val="24"/>
          <w:szCs w:val="24"/>
        </w:rPr>
        <w:t>Отсутствие у участника закупки статуса «Аккредитован» является основанием для отказа в допуске к участию в закупке, кроме случаев, указанных в п. </w:t>
      </w:r>
      <w:r>
        <w:rPr>
          <w:rFonts w:ascii="Times New Roman" w:hAnsi="Times New Roman"/>
          <w:iCs/>
          <w:snapToGrid w:val="0"/>
          <w:sz w:val="24"/>
          <w:szCs w:val="24"/>
        </w:rPr>
        <w:fldChar w:fldCharType="begin"/>
      </w:r>
      <w:r>
        <w:rPr>
          <w:rFonts w:ascii="Times New Roman" w:hAnsi="Times New Roman"/>
          <w:iCs/>
          <w:snapToGrid w:val="0"/>
          <w:sz w:val="24"/>
          <w:szCs w:val="24"/>
        </w:rPr>
        <w:instrText xml:space="preserve"> REF _Ref56623254 \r \h  \* MERGEFORMAT </w:instrText>
      </w:r>
      <w:r>
        <w:rPr>
          <w:rFonts w:ascii="Times New Roman" w:hAnsi="Times New Roman"/>
          <w:iCs/>
          <w:snapToGrid w:val="0"/>
          <w:sz w:val="24"/>
          <w:szCs w:val="24"/>
        </w:rPr>
      </w:r>
      <w:r>
        <w:rPr>
          <w:rFonts w:ascii="Times New Roman" w:hAnsi="Times New Roman"/>
          <w:iCs/>
          <w:snapToGrid w:val="0"/>
          <w:sz w:val="24"/>
          <w:szCs w:val="24"/>
        </w:rPr>
        <w:fldChar w:fldCharType="separate"/>
      </w:r>
      <w:r w:rsidR="005D0D95">
        <w:rPr>
          <w:rFonts w:ascii="Times New Roman" w:hAnsi="Times New Roman"/>
          <w:iCs/>
          <w:snapToGrid w:val="0"/>
          <w:sz w:val="24"/>
          <w:szCs w:val="24"/>
        </w:rPr>
        <w:t>5.1.9</w:t>
      </w:r>
      <w:r>
        <w:rPr>
          <w:rFonts w:ascii="Times New Roman" w:hAnsi="Times New Roman"/>
          <w:iCs/>
          <w:snapToGrid w:val="0"/>
          <w:sz w:val="24"/>
          <w:szCs w:val="24"/>
        </w:rPr>
        <w:fldChar w:fldCharType="end"/>
      </w:r>
      <w:r>
        <w:rPr>
          <w:rFonts w:ascii="Times New Roman" w:hAnsi="Times New Roman"/>
          <w:iCs/>
          <w:snapToGrid w:val="0"/>
          <w:sz w:val="24"/>
          <w:szCs w:val="24"/>
        </w:rPr>
        <w:t>.</w:t>
      </w:r>
    </w:p>
    <w:p w14:paraId="2D44F80E" w14:textId="77777777" w:rsidR="004A40BA" w:rsidRPr="004C58D1" w:rsidRDefault="004A40BA" w:rsidP="004A40BA">
      <w:pPr>
        <w:ind w:firstLine="709"/>
        <w:jc w:val="both"/>
        <w:rPr>
          <w:rFonts w:ascii="Times New Roman" w:hAnsi="Times New Roman"/>
          <w:iCs/>
          <w:snapToGrid w:val="0"/>
          <w:sz w:val="24"/>
          <w:szCs w:val="24"/>
        </w:rPr>
      </w:pPr>
    </w:p>
    <w:p w14:paraId="49ED0CCB" w14:textId="77777777" w:rsidR="004A40BA" w:rsidRPr="004C58D1" w:rsidRDefault="004A40BA" w:rsidP="004A40BA">
      <w:pPr>
        <w:spacing w:before="240" w:after="240"/>
        <w:jc w:val="center"/>
        <w:rPr>
          <w:rFonts w:ascii="Times New Roman" w:hAnsi="Times New Roman"/>
          <w:b/>
          <w:bCs/>
          <w:sz w:val="24"/>
          <w:szCs w:val="24"/>
        </w:rPr>
      </w:pPr>
      <w:r w:rsidRPr="00AB2B33">
        <w:rPr>
          <w:rFonts w:ascii="Times New Roman" w:hAnsi="Times New Roman"/>
          <w:b/>
          <w:bCs/>
          <w:sz w:val="24"/>
          <w:szCs w:val="24"/>
        </w:rPr>
        <w:t>ЗАЯВКА НА АККРЕДИТАЦИЮ</w:t>
      </w:r>
    </w:p>
    <w:p w14:paraId="2610A688" w14:textId="77777777" w:rsidR="004A40BA" w:rsidRPr="004C58D1" w:rsidRDefault="004A40BA" w:rsidP="004A40BA">
      <w:pPr>
        <w:ind w:firstLine="709"/>
        <w:jc w:val="both"/>
        <w:rPr>
          <w:rFonts w:ascii="Times New Roman" w:hAnsi="Times New Roman"/>
          <w:bCs/>
          <w:i/>
          <w:sz w:val="24"/>
          <w:szCs w:val="24"/>
        </w:rPr>
      </w:pPr>
      <w:r w:rsidRPr="00AB2B33">
        <w:rPr>
          <w:rFonts w:ascii="Times New Roman" w:hAnsi="Times New Roman"/>
          <w:iCs/>
          <w:snapToGrid w:val="0"/>
          <w:sz w:val="24"/>
          <w:szCs w:val="24"/>
        </w:rPr>
        <w:t>[</w:t>
      </w:r>
      <w:r w:rsidRPr="00AB2B33">
        <w:rPr>
          <w:rFonts w:ascii="Times New Roman" w:hAnsi="Times New Roman"/>
          <w:bCs/>
          <w:iCs/>
          <w:snapToGrid w:val="0"/>
          <w:sz w:val="24"/>
          <w:szCs w:val="24"/>
          <w:shd w:val="clear" w:color="auto" w:fill="D9D9D9" w:themeFill="background1" w:themeFillShade="D9"/>
        </w:rPr>
        <w:t>Заполняется на фирменном бланке (использование/неиспользование фирменного бланка не влияет на прохождение аккредитации)</w:t>
      </w:r>
      <w:r w:rsidRPr="00AB2B33">
        <w:rPr>
          <w:rFonts w:ascii="Times New Roman" w:hAnsi="Times New Roman"/>
          <w:iCs/>
          <w:snapToGrid w:val="0"/>
          <w:sz w:val="24"/>
          <w:szCs w:val="24"/>
        </w:rPr>
        <w:t>]</w:t>
      </w:r>
    </w:p>
    <w:p w14:paraId="67D180A0" w14:textId="77777777" w:rsidR="004A40BA" w:rsidRPr="00AB2B33" w:rsidRDefault="004A40BA" w:rsidP="004A40BA">
      <w:pPr>
        <w:ind w:firstLine="709"/>
        <w:jc w:val="both"/>
        <w:rPr>
          <w:rFonts w:ascii="Times New Roman" w:hAnsi="Times New Roman"/>
          <w:iCs/>
          <w:snapToGrid w:val="0"/>
          <w:sz w:val="24"/>
          <w:szCs w:val="24"/>
        </w:rPr>
      </w:pPr>
    </w:p>
    <w:p w14:paraId="6B40766E" w14:textId="77777777" w:rsidR="004A40BA" w:rsidRPr="003839EF"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Настоящим ________________________________________________________</w:t>
      </w:r>
      <w:r w:rsidRPr="00B53A1C">
        <w:rPr>
          <w:rFonts w:ascii="Times New Roman" w:hAnsi="Times New Roman"/>
          <w:sz w:val="24"/>
          <w:szCs w:val="24"/>
        </w:rPr>
        <w:t xml:space="preserve">__ </w:t>
      </w:r>
    </w:p>
    <w:p w14:paraId="230C40EA" w14:textId="77777777" w:rsidR="004A40BA" w:rsidRPr="002E2F48" w:rsidRDefault="004A40BA" w:rsidP="004A40BA">
      <w:pPr>
        <w:spacing w:after="0" w:line="240" w:lineRule="auto"/>
        <w:jc w:val="center"/>
        <w:rPr>
          <w:rFonts w:ascii="Times New Roman" w:hAnsi="Times New Roman"/>
          <w:iCs/>
          <w:snapToGrid w:val="0"/>
          <w:sz w:val="24"/>
          <w:szCs w:val="24"/>
          <w:vertAlign w:val="superscript"/>
        </w:rPr>
      </w:pPr>
      <w:r w:rsidRPr="003839EF">
        <w:rPr>
          <w:rFonts w:ascii="Times New Roman" w:hAnsi="Times New Roman"/>
          <w:iCs/>
          <w:snapToGrid w:val="0"/>
          <w:sz w:val="24"/>
          <w:szCs w:val="24"/>
          <w:vertAlign w:val="superscript"/>
        </w:rPr>
        <w:t xml:space="preserve">(полное наименование участника процедуры закупки с указанием организационно-правовой формы (для юридического лица), </w:t>
      </w:r>
      <w:r w:rsidRPr="006D5A79">
        <w:rPr>
          <w:rFonts w:ascii="Times New Roman" w:hAnsi="Times New Roman"/>
          <w:iCs/>
          <w:snapToGrid w:val="0"/>
          <w:sz w:val="24"/>
          <w:szCs w:val="24"/>
          <w:vertAlign w:val="superscript"/>
        </w:rPr>
        <w:t>Ф.И.О., паспортные данные</w:t>
      </w:r>
      <w:r w:rsidRPr="00115E5A">
        <w:rPr>
          <w:rFonts w:ascii="Times New Roman" w:hAnsi="Times New Roman"/>
          <w:iCs/>
          <w:snapToGrid w:val="0"/>
          <w:sz w:val="24"/>
          <w:szCs w:val="24"/>
          <w:vertAlign w:val="superscript"/>
        </w:rPr>
        <w:t xml:space="preserve"> </w:t>
      </w:r>
      <w:r w:rsidRPr="00EC361E">
        <w:rPr>
          <w:rFonts w:ascii="Times New Roman" w:hAnsi="Times New Roman"/>
          <w:iCs/>
          <w:snapToGrid w:val="0"/>
          <w:sz w:val="24"/>
          <w:szCs w:val="24"/>
          <w:vertAlign w:val="superscript"/>
        </w:rPr>
        <w:t xml:space="preserve">(для </w:t>
      </w:r>
      <w:r w:rsidRPr="009E2FEF">
        <w:rPr>
          <w:rFonts w:ascii="Times New Roman" w:hAnsi="Times New Roman"/>
          <w:iCs/>
          <w:snapToGrid w:val="0"/>
          <w:sz w:val="24"/>
          <w:szCs w:val="24"/>
          <w:vertAlign w:val="superscript"/>
        </w:rPr>
        <w:t>индивидуального предпринимателя))</w:t>
      </w:r>
    </w:p>
    <w:p w14:paraId="28231AAA" w14:textId="77777777" w:rsidR="004A40BA" w:rsidRPr="004F3A57" w:rsidRDefault="004A40BA" w:rsidP="004A40BA">
      <w:pPr>
        <w:spacing w:after="0" w:line="240" w:lineRule="auto"/>
        <w:jc w:val="both"/>
        <w:rPr>
          <w:rFonts w:ascii="Times New Roman" w:hAnsi="Times New Roman"/>
          <w:sz w:val="24"/>
          <w:szCs w:val="24"/>
        </w:rPr>
      </w:pPr>
      <w:r w:rsidRPr="00BC3689">
        <w:rPr>
          <w:rFonts w:ascii="Times New Roman" w:hAnsi="Times New Roman"/>
          <w:sz w:val="24"/>
          <w:szCs w:val="24"/>
        </w:rPr>
        <w:t>(</w:t>
      </w:r>
      <w:r w:rsidRPr="008D7F50">
        <w:rPr>
          <w:rFonts w:ascii="Times New Roman" w:hAnsi="Times New Roman"/>
          <w:iCs/>
          <w:snapToGrid w:val="0"/>
          <w:sz w:val="24"/>
          <w:szCs w:val="24"/>
        </w:rPr>
        <w:t>далее</w:t>
      </w:r>
      <w:r w:rsidRPr="008D7F50">
        <w:rPr>
          <w:rFonts w:ascii="Times New Roman" w:hAnsi="Times New Roman"/>
          <w:sz w:val="24"/>
          <w:szCs w:val="24"/>
        </w:rPr>
        <w:t xml:space="preserve"> – поставщик), являющийся участником закупки / членом коллективного участника закупки [</w:t>
      </w:r>
      <w:r w:rsidRPr="008D7F50">
        <w:rPr>
          <w:rFonts w:ascii="Times New Roman" w:hAnsi="Times New Roman"/>
          <w:bCs/>
          <w:iCs/>
          <w:snapToGrid w:val="0"/>
          <w:sz w:val="24"/>
          <w:szCs w:val="24"/>
          <w:shd w:val="clear" w:color="auto" w:fill="D9D9D9" w:themeFill="background1" w:themeFillShade="D9"/>
        </w:rPr>
        <w:t>выбрать необходимое</w:t>
      </w:r>
      <w:r w:rsidRPr="005E6CAA">
        <w:rPr>
          <w:rFonts w:ascii="Times New Roman" w:hAnsi="Times New Roman"/>
          <w:sz w:val="24"/>
          <w:szCs w:val="24"/>
        </w:rPr>
        <w:t>]</w:t>
      </w:r>
      <w:r w:rsidRPr="0095250B">
        <w:rPr>
          <w:rFonts w:ascii="Times New Roman" w:hAnsi="Times New Roman"/>
          <w:sz w:val="24"/>
          <w:szCs w:val="24"/>
        </w:rPr>
        <w:t xml:space="preserve"> </w:t>
      </w:r>
      <w:r w:rsidRPr="008671F6">
        <w:rPr>
          <w:rFonts w:ascii="Times New Roman" w:hAnsi="Times New Roman"/>
          <w:sz w:val="24"/>
          <w:szCs w:val="24"/>
        </w:rPr>
        <w:t>просит рассмотреть настоящую заявку на аккредитацию.</w:t>
      </w:r>
    </w:p>
    <w:p w14:paraId="65C2B470" w14:textId="77777777" w:rsidR="004A40BA" w:rsidRPr="009121A2" w:rsidRDefault="004A40BA" w:rsidP="004A40BA">
      <w:pPr>
        <w:pStyle w:val="af2"/>
        <w:numPr>
          <w:ilvl w:val="0"/>
          <w:numId w:val="137"/>
        </w:numPr>
        <w:spacing w:after="0" w:line="240" w:lineRule="auto"/>
        <w:ind w:left="0" w:firstLine="851"/>
        <w:jc w:val="both"/>
        <w:rPr>
          <w:rFonts w:ascii="Times New Roman" w:hAnsi="Times New Roman"/>
          <w:bCs/>
          <w:sz w:val="24"/>
          <w:szCs w:val="24"/>
        </w:rPr>
      </w:pPr>
      <w:r w:rsidRPr="004F3A57">
        <w:rPr>
          <w:rFonts w:ascii="Times New Roman" w:hAnsi="Times New Roman"/>
          <w:bCs/>
          <w:sz w:val="24"/>
          <w:szCs w:val="24"/>
        </w:rPr>
        <w:t xml:space="preserve">Подачей настоящей </w:t>
      </w:r>
      <w:r w:rsidRPr="004F3A57">
        <w:rPr>
          <w:rFonts w:ascii="Times New Roman" w:hAnsi="Times New Roman"/>
          <w:sz w:val="24"/>
          <w:szCs w:val="24"/>
        </w:rPr>
        <w:t>заявки</w:t>
      </w:r>
      <w:r w:rsidRPr="009121A2">
        <w:rPr>
          <w:rFonts w:ascii="Times New Roman" w:hAnsi="Times New Roman"/>
          <w:bCs/>
          <w:sz w:val="24"/>
          <w:szCs w:val="24"/>
        </w:rPr>
        <w:t xml:space="preserve"> подтверждаем, что:</w:t>
      </w:r>
    </w:p>
    <w:p w14:paraId="79910DDE"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9121A2">
        <w:rPr>
          <w:rFonts w:ascii="Times New Roman" w:hAnsi="Times New Roman"/>
          <w:sz w:val="24"/>
          <w:szCs w:val="24"/>
        </w:rPr>
        <w:t xml:space="preserve">нами изучены требования Единого положения о закупке Государственной корпорации «Ростех», действующая редакция которого размещена в Единой информационной системе по адресу </w:t>
      </w:r>
      <w:r w:rsidRPr="00AB2B33">
        <w:rPr>
          <w:rFonts w:ascii="Times New Roman" w:hAnsi="Times New Roman"/>
          <w:sz w:val="24"/>
          <w:szCs w:val="24"/>
          <w:lang w:val="en-US"/>
        </w:rPr>
        <w:t>www</w:t>
      </w:r>
      <w:r w:rsidRPr="00AB2B33">
        <w:rPr>
          <w:rFonts w:ascii="Times New Roman" w:hAnsi="Times New Roman"/>
          <w:sz w:val="24"/>
          <w:szCs w:val="24"/>
        </w:rPr>
        <w:t>.</w:t>
      </w:r>
      <w:r w:rsidRPr="00AB2B33">
        <w:rPr>
          <w:rFonts w:ascii="Times New Roman" w:hAnsi="Times New Roman"/>
          <w:sz w:val="24"/>
          <w:szCs w:val="24"/>
          <w:lang w:val="en-US"/>
        </w:rPr>
        <w:t>zakupki</w:t>
      </w:r>
      <w:r w:rsidRPr="00AB2B33">
        <w:rPr>
          <w:rFonts w:ascii="Times New Roman" w:hAnsi="Times New Roman"/>
          <w:sz w:val="24"/>
          <w:szCs w:val="24"/>
        </w:rPr>
        <w:t>.</w:t>
      </w:r>
      <w:r w:rsidRPr="00AB2B33">
        <w:rPr>
          <w:rFonts w:ascii="Times New Roman" w:hAnsi="Times New Roman"/>
          <w:sz w:val="24"/>
          <w:szCs w:val="24"/>
          <w:lang w:val="en-US"/>
        </w:rPr>
        <w:t>gov</w:t>
      </w:r>
      <w:r w:rsidRPr="00AB2B33">
        <w:rPr>
          <w:rFonts w:ascii="Times New Roman" w:hAnsi="Times New Roman"/>
          <w:sz w:val="24"/>
          <w:szCs w:val="24"/>
        </w:rPr>
        <w:t>.</w:t>
      </w:r>
      <w:r w:rsidRPr="00AB2B33">
        <w:rPr>
          <w:rFonts w:ascii="Times New Roman" w:hAnsi="Times New Roman"/>
          <w:sz w:val="24"/>
          <w:szCs w:val="24"/>
          <w:lang w:val="en-US"/>
        </w:rPr>
        <w:t>ru</w:t>
      </w:r>
      <w:r w:rsidRPr="00AB2B33">
        <w:rPr>
          <w:rFonts w:ascii="Times New Roman" w:hAnsi="Times New Roman"/>
          <w:sz w:val="24"/>
          <w:szCs w:val="24"/>
        </w:rPr>
        <w:t>, и выражаем своё безоговорочное согласие с критериями и порядком проведения аккредитации;</w:t>
      </w:r>
    </w:p>
    <w:p w14:paraId="4CCDEE0A"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на момент подачи заявки на аккредитацию поставщик соответствует обязательным требованиям к участникам закупки, установленным в подп. 10.4.3(1), 10.4.3(3) – 10.4.3(7) Единого положения о закупке Государственной корпорации «Ростех»;</w:t>
      </w:r>
    </w:p>
    <w:p w14:paraId="1331E128"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сведения о поставщике отсутствуют в реестрах недобросовестных поставщиков, предусмотренных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B97881B"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в соответствии с Федеральным законом от 27.07.2006 № 152-ФЗ «О персональных данных» получено согласие каждого из лиц, чьи персональные данные будут переданы для обработки в составе заявки на аккредитацию, включая персональные данные, содержащиеся в документах, прилагаемых к заявке;</w:t>
      </w:r>
    </w:p>
    <w:p w14:paraId="7F4D6612"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предупрежден о риске аннулирования аккредитации в случае предоставления заведомо недостоверной информации в составе настоящей заявки;</w:t>
      </w:r>
    </w:p>
    <w:p w14:paraId="5751C0E4" w14:textId="77777777" w:rsidR="004A40BA" w:rsidRPr="00AB2B33" w:rsidRDefault="004A40BA" w:rsidP="004A40BA">
      <w:pPr>
        <w:pStyle w:val="af2"/>
        <w:numPr>
          <w:ilvl w:val="0"/>
          <w:numId w:val="136"/>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осведомлен о необходимости своевременного (в течение 5 рабочих дней) уведомления Специализированной организации (ООО «РТ-Комплектимпекс») об изменении сведений, отражённых в настоящей заявке, а также об иных изменениях, способных оказать влияние на соответствие поставщика критериям аккредитации,</w:t>
      </w:r>
    </w:p>
    <w:p w14:paraId="7661CA82" w14:textId="77777777" w:rsidR="004A40BA" w:rsidRPr="00AB2B33" w:rsidRDefault="004A40BA" w:rsidP="004A40BA">
      <w:pPr>
        <w:pStyle w:val="af2"/>
        <w:numPr>
          <w:ilvl w:val="0"/>
          <w:numId w:val="137"/>
        </w:numPr>
        <w:spacing w:after="0" w:line="240" w:lineRule="auto"/>
        <w:ind w:left="0" w:firstLine="851"/>
        <w:jc w:val="both"/>
        <w:rPr>
          <w:rFonts w:ascii="Times New Roman" w:hAnsi="Times New Roman"/>
          <w:sz w:val="24"/>
          <w:szCs w:val="24"/>
        </w:rPr>
      </w:pPr>
      <w:r w:rsidRPr="00AB2B33">
        <w:rPr>
          <w:rFonts w:ascii="Times New Roman" w:hAnsi="Times New Roman"/>
          <w:sz w:val="24"/>
          <w:szCs w:val="24"/>
        </w:rPr>
        <w:t xml:space="preserve">Настоящим </w:t>
      </w:r>
      <w:r w:rsidRPr="00AB2B33">
        <w:rPr>
          <w:rFonts w:ascii="Times New Roman" w:hAnsi="Times New Roman"/>
          <w:bCs/>
          <w:sz w:val="24"/>
          <w:szCs w:val="24"/>
        </w:rPr>
        <w:t>подтверждаем</w:t>
      </w:r>
      <w:r w:rsidRPr="00AB2B33">
        <w:rPr>
          <w:rFonts w:ascii="Times New Roman" w:hAnsi="Times New Roman"/>
          <w:sz w:val="24"/>
          <w:szCs w:val="24"/>
        </w:rPr>
        <w:t>, что все сведения в настоящей заявке являются достоверными и актуальными. Последствия предоставления недостоверных сведений нам известны и понятны.</w:t>
      </w:r>
    </w:p>
    <w:p w14:paraId="20A2DBB5" w14:textId="77777777" w:rsidR="004A40BA" w:rsidRPr="00AB2B33" w:rsidRDefault="004A40BA" w:rsidP="004A40BA">
      <w:pPr>
        <w:ind w:left="709"/>
        <w:jc w:val="both"/>
        <w:rPr>
          <w:rFonts w:ascii="Times New Roman" w:hAnsi="Times New Roman"/>
          <w:sz w:val="24"/>
          <w:szCs w:val="24"/>
        </w:rPr>
      </w:pPr>
    </w:p>
    <w:p w14:paraId="22D3799C"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Приложения:</w:t>
      </w:r>
    </w:p>
    <w:p w14:paraId="25ED1AC2"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1. Анкета поставщика.</w:t>
      </w:r>
    </w:p>
    <w:p w14:paraId="14284A17" w14:textId="77777777" w:rsidR="004A40BA" w:rsidRPr="00AB2B33" w:rsidRDefault="004A40BA" w:rsidP="004A40BA">
      <w:pPr>
        <w:spacing w:after="0"/>
        <w:ind w:left="709"/>
        <w:jc w:val="both"/>
        <w:rPr>
          <w:rFonts w:ascii="Times New Roman" w:hAnsi="Times New Roman"/>
          <w:sz w:val="24"/>
          <w:szCs w:val="24"/>
        </w:rPr>
      </w:pPr>
      <w:r w:rsidRPr="00AB2B33">
        <w:rPr>
          <w:rFonts w:ascii="Times New Roman" w:hAnsi="Times New Roman"/>
          <w:sz w:val="24"/>
          <w:szCs w:val="24"/>
        </w:rPr>
        <w:t>2. Бухгалтерская отчетность поставщика (бухгалтерский баланс, отчет о прибылях и убытках, приложения к ним) за два календарных года, предшествующих году подачи заявки на аккредитацию.</w:t>
      </w:r>
    </w:p>
    <w:p w14:paraId="68AEFE03" w14:textId="77777777" w:rsidR="004A40BA" w:rsidRDefault="004A40BA" w:rsidP="004A40BA">
      <w:pPr>
        <w:spacing w:after="0"/>
        <w:ind w:left="709"/>
        <w:jc w:val="both"/>
        <w:rPr>
          <w:rFonts w:ascii="Times New Roman" w:hAnsi="Times New Roman"/>
          <w:sz w:val="24"/>
          <w:szCs w:val="24"/>
        </w:rPr>
        <w:sectPr w:rsidR="004A40BA" w:rsidSect="00AA6C7F">
          <w:pgSz w:w="11906" w:h="16838"/>
          <w:pgMar w:top="1134" w:right="707" w:bottom="851" w:left="1418" w:header="709" w:footer="709" w:gutter="0"/>
          <w:cols w:space="708"/>
          <w:titlePg/>
          <w:docGrid w:linePitch="360"/>
        </w:sectPr>
      </w:pPr>
      <w:r>
        <w:rPr>
          <w:rFonts w:ascii="Times New Roman" w:hAnsi="Times New Roman"/>
          <w:sz w:val="24"/>
          <w:szCs w:val="24"/>
        </w:rPr>
        <w:t>3</w:t>
      </w:r>
      <w:r w:rsidRPr="00AB2B33">
        <w:rPr>
          <w:rFonts w:ascii="Times New Roman" w:hAnsi="Times New Roman"/>
          <w:sz w:val="24"/>
          <w:szCs w:val="24"/>
        </w:rPr>
        <w:t>. Иные приложения по усмотрению поставщика.</w:t>
      </w:r>
    </w:p>
    <w:p w14:paraId="1C53B8F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 xml:space="preserve">Приложение 1 </w:t>
      </w:r>
    </w:p>
    <w:p w14:paraId="52ECC46F" w14:textId="77777777" w:rsidR="004A40BA" w:rsidRPr="00AB2B33" w:rsidRDefault="004A40BA" w:rsidP="004A40BA">
      <w:pPr>
        <w:spacing w:after="0" w:line="240" w:lineRule="auto"/>
        <w:jc w:val="right"/>
        <w:rPr>
          <w:rFonts w:ascii="Times New Roman" w:hAnsi="Times New Roman"/>
          <w:bCs/>
          <w:sz w:val="24"/>
          <w:szCs w:val="24"/>
        </w:rPr>
      </w:pPr>
      <w:r w:rsidRPr="00AB2B33">
        <w:rPr>
          <w:rFonts w:ascii="Times New Roman" w:hAnsi="Times New Roman"/>
          <w:bCs/>
          <w:sz w:val="24"/>
          <w:szCs w:val="24"/>
        </w:rPr>
        <w:t>к Заявке на аккредитацию поставщика</w:t>
      </w:r>
    </w:p>
    <w:p w14:paraId="6038C032" w14:textId="77777777" w:rsidR="004A40BA" w:rsidRPr="00B53A1C" w:rsidRDefault="004A40BA" w:rsidP="004A40BA">
      <w:pPr>
        <w:jc w:val="center"/>
        <w:rPr>
          <w:rFonts w:ascii="Times New Roman" w:hAnsi="Times New Roman"/>
          <w:b/>
          <w:bCs/>
          <w:sz w:val="24"/>
          <w:szCs w:val="24"/>
        </w:rPr>
      </w:pPr>
      <w:r w:rsidRPr="00AB2B33">
        <w:rPr>
          <w:rFonts w:ascii="Times New Roman" w:hAnsi="Times New Roman"/>
          <w:b/>
          <w:bCs/>
          <w:sz w:val="24"/>
          <w:szCs w:val="24"/>
        </w:rPr>
        <w:t>АНКЕТА ПОСТАВЩИКА</w:t>
      </w:r>
    </w:p>
    <w:tbl>
      <w:tblPr>
        <w:tblStyle w:val="af3"/>
        <w:tblpPr w:leftFromText="180" w:rightFromText="180" w:vertAnchor="text" w:tblpXSpec="center" w:tblpY="1"/>
        <w:tblOverlap w:val="never"/>
        <w:tblW w:w="15588" w:type="dxa"/>
        <w:tblLayout w:type="fixed"/>
        <w:tblLook w:val="04A0" w:firstRow="1" w:lastRow="0" w:firstColumn="1" w:lastColumn="0" w:noHBand="0" w:noVBand="1"/>
      </w:tblPr>
      <w:tblGrid>
        <w:gridCol w:w="562"/>
        <w:gridCol w:w="2739"/>
        <w:gridCol w:w="3480"/>
        <w:gridCol w:w="2920"/>
        <w:gridCol w:w="5887"/>
      </w:tblGrid>
      <w:tr w:rsidR="004A40BA" w:rsidRPr="00AB2B33" w14:paraId="2E3BCFB2" w14:textId="77777777" w:rsidTr="00E316F2">
        <w:tc>
          <w:tcPr>
            <w:tcW w:w="562" w:type="dxa"/>
            <w:vAlign w:val="center"/>
          </w:tcPr>
          <w:p w14:paraId="7C323140"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 п/п</w:t>
            </w:r>
          </w:p>
        </w:tc>
        <w:tc>
          <w:tcPr>
            <w:tcW w:w="2739" w:type="dxa"/>
            <w:vAlign w:val="center"/>
          </w:tcPr>
          <w:p w14:paraId="2C986474" w14:textId="77777777" w:rsidR="004A40BA" w:rsidRPr="003839EF" w:rsidRDefault="004A40BA" w:rsidP="00E316F2">
            <w:pPr>
              <w:jc w:val="center"/>
              <w:rPr>
                <w:rFonts w:ascii="Times New Roman" w:hAnsi="Times New Roman"/>
                <w:b/>
                <w:bCs/>
                <w:sz w:val="24"/>
                <w:szCs w:val="24"/>
              </w:rPr>
            </w:pPr>
            <w:r w:rsidRPr="003839EF">
              <w:rPr>
                <w:rFonts w:ascii="Times New Roman" w:hAnsi="Times New Roman"/>
                <w:b/>
                <w:bCs/>
                <w:sz w:val="24"/>
                <w:szCs w:val="24"/>
              </w:rPr>
              <w:t>Наименование параметра</w:t>
            </w:r>
          </w:p>
        </w:tc>
        <w:tc>
          <w:tcPr>
            <w:tcW w:w="3480" w:type="dxa"/>
            <w:vAlign w:val="center"/>
          </w:tcPr>
          <w:p w14:paraId="6D5287E3" w14:textId="77777777" w:rsidR="004A40BA" w:rsidRPr="006D5A79" w:rsidRDefault="004A40BA" w:rsidP="00E316F2">
            <w:pPr>
              <w:jc w:val="center"/>
              <w:rPr>
                <w:rFonts w:ascii="Times New Roman" w:hAnsi="Times New Roman"/>
                <w:b/>
                <w:bCs/>
                <w:sz w:val="24"/>
                <w:szCs w:val="24"/>
              </w:rPr>
            </w:pPr>
            <w:r w:rsidRPr="006D5A79">
              <w:rPr>
                <w:rFonts w:ascii="Times New Roman" w:hAnsi="Times New Roman"/>
                <w:b/>
                <w:bCs/>
                <w:sz w:val="24"/>
                <w:szCs w:val="24"/>
              </w:rPr>
              <w:t>Значение (заполняется поставщиком)</w:t>
            </w:r>
          </w:p>
        </w:tc>
        <w:tc>
          <w:tcPr>
            <w:tcW w:w="2920" w:type="dxa"/>
            <w:vAlign w:val="center"/>
          </w:tcPr>
          <w:p w14:paraId="1233EFD3" w14:textId="77777777" w:rsidR="004A40BA" w:rsidRPr="00115E5A" w:rsidRDefault="004A40BA" w:rsidP="00E316F2">
            <w:pPr>
              <w:jc w:val="center"/>
              <w:rPr>
                <w:rFonts w:ascii="Times New Roman" w:hAnsi="Times New Roman"/>
                <w:b/>
                <w:bCs/>
                <w:sz w:val="24"/>
                <w:szCs w:val="24"/>
              </w:rPr>
            </w:pPr>
            <w:r w:rsidRPr="00115E5A">
              <w:rPr>
                <w:rFonts w:ascii="Times New Roman" w:hAnsi="Times New Roman"/>
                <w:b/>
                <w:bCs/>
                <w:sz w:val="24"/>
                <w:szCs w:val="24"/>
              </w:rPr>
              <w:t xml:space="preserve">Требуемое значение </w:t>
            </w:r>
          </w:p>
          <w:p w14:paraId="6D843BE7" w14:textId="77777777" w:rsidR="004A40BA" w:rsidRPr="00EC361E" w:rsidRDefault="004A40BA" w:rsidP="00E316F2">
            <w:pPr>
              <w:jc w:val="center"/>
              <w:rPr>
                <w:rFonts w:ascii="Times New Roman" w:hAnsi="Times New Roman"/>
                <w:b/>
                <w:bCs/>
                <w:sz w:val="24"/>
                <w:szCs w:val="24"/>
              </w:rPr>
            </w:pPr>
            <w:r w:rsidRPr="00EC361E">
              <w:rPr>
                <w:rFonts w:ascii="Times New Roman" w:hAnsi="Times New Roman"/>
                <w:b/>
                <w:bCs/>
                <w:sz w:val="24"/>
                <w:szCs w:val="24"/>
              </w:rPr>
              <w:t>(критерий аккредитации)</w:t>
            </w:r>
          </w:p>
        </w:tc>
        <w:tc>
          <w:tcPr>
            <w:tcW w:w="5887" w:type="dxa"/>
            <w:vAlign w:val="center"/>
          </w:tcPr>
          <w:p w14:paraId="04FB0D59" w14:textId="77777777" w:rsidR="004A40BA" w:rsidRPr="009E2FEF" w:rsidRDefault="004A40BA" w:rsidP="00E316F2">
            <w:pPr>
              <w:jc w:val="center"/>
              <w:rPr>
                <w:rFonts w:ascii="Times New Roman" w:hAnsi="Times New Roman"/>
                <w:b/>
                <w:bCs/>
                <w:sz w:val="24"/>
                <w:szCs w:val="24"/>
              </w:rPr>
            </w:pPr>
            <w:r w:rsidRPr="009E2FEF">
              <w:rPr>
                <w:rFonts w:ascii="Times New Roman" w:hAnsi="Times New Roman"/>
                <w:b/>
                <w:bCs/>
                <w:sz w:val="24"/>
                <w:szCs w:val="24"/>
              </w:rPr>
              <w:t>Пояснения по заполнению, примечания</w:t>
            </w:r>
          </w:p>
        </w:tc>
      </w:tr>
      <w:tr w:rsidR="004A40BA" w:rsidRPr="00AB2B33" w14:paraId="3C537999" w14:textId="77777777" w:rsidTr="00E316F2">
        <w:tc>
          <w:tcPr>
            <w:tcW w:w="15588" w:type="dxa"/>
            <w:gridSpan w:val="5"/>
          </w:tcPr>
          <w:p w14:paraId="479BBAA0" w14:textId="77777777" w:rsidR="004A40BA" w:rsidRPr="00AB2B33" w:rsidRDefault="004A40BA" w:rsidP="00E316F2">
            <w:pPr>
              <w:jc w:val="center"/>
              <w:rPr>
                <w:rFonts w:ascii="Times New Roman" w:hAnsi="Times New Roman"/>
                <w:b/>
                <w:bCs/>
                <w:sz w:val="24"/>
                <w:szCs w:val="24"/>
              </w:rPr>
            </w:pPr>
            <w:r w:rsidRPr="00AB2B33">
              <w:rPr>
                <w:rFonts w:ascii="Times New Roman" w:hAnsi="Times New Roman"/>
                <w:b/>
                <w:bCs/>
                <w:sz w:val="24"/>
                <w:szCs w:val="24"/>
                <w:lang w:val="en-US"/>
              </w:rPr>
              <w:t>I. ОБЩИЕ СВЕДЕНИЯ</w:t>
            </w:r>
          </w:p>
        </w:tc>
      </w:tr>
      <w:tr w:rsidR="004A40BA" w:rsidRPr="00AB2B33" w14:paraId="176055D6" w14:textId="77777777" w:rsidTr="00E316F2">
        <w:tc>
          <w:tcPr>
            <w:tcW w:w="562" w:type="dxa"/>
          </w:tcPr>
          <w:p w14:paraId="696CA484"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F0562A"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поставщика</w:t>
            </w:r>
          </w:p>
        </w:tc>
        <w:tc>
          <w:tcPr>
            <w:tcW w:w="3480" w:type="dxa"/>
          </w:tcPr>
          <w:p w14:paraId="2A26468D" w14:textId="77777777" w:rsidR="004A40BA" w:rsidRPr="00AB2B33" w:rsidRDefault="004A40BA" w:rsidP="00E316F2">
            <w:pPr>
              <w:rPr>
                <w:rFonts w:ascii="Times New Roman" w:hAnsi="Times New Roman"/>
                <w:sz w:val="24"/>
                <w:szCs w:val="24"/>
              </w:rPr>
            </w:pPr>
          </w:p>
        </w:tc>
        <w:tc>
          <w:tcPr>
            <w:tcW w:w="2920" w:type="dxa"/>
          </w:tcPr>
          <w:p w14:paraId="196D590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[Полное наименование юридического лица / ФИО индивидуального предпринимателя].</w:t>
            </w:r>
          </w:p>
        </w:tc>
        <w:tc>
          <w:tcPr>
            <w:tcW w:w="5887" w:type="dxa"/>
          </w:tcPr>
          <w:p w14:paraId="12FD382A"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 xml:space="preserve">Указывается полное наименование поставщика с указанием организационно-правовой формы в соответствии с учредительным документом и Единым государственным реестром юридических лиц (ЕГРЮЛ) (для юридических </w:t>
            </w:r>
            <w:r w:rsidRPr="003839EF">
              <w:rPr>
                <w:rFonts w:ascii="Times New Roman" w:hAnsi="Times New Roman"/>
                <w:i/>
                <w:iCs/>
                <w:sz w:val="24"/>
                <w:szCs w:val="24"/>
              </w:rPr>
              <w:t>лиц), фамилия, имя, отчество (при наличии) индивидуального предпринимателя в соответствии с Единым государственным реестром индивидуальных предпринимателей (ЕГРИП) (для индивидуальных предпринимателей)</w:t>
            </w:r>
          </w:p>
        </w:tc>
      </w:tr>
      <w:tr w:rsidR="004A40BA" w:rsidRPr="00AB2B33" w14:paraId="55673EE6" w14:textId="77777777" w:rsidTr="00E316F2">
        <w:tc>
          <w:tcPr>
            <w:tcW w:w="562" w:type="dxa"/>
          </w:tcPr>
          <w:p w14:paraId="65C9BD8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7787BC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w:t>
            </w:r>
          </w:p>
        </w:tc>
        <w:tc>
          <w:tcPr>
            <w:tcW w:w="3480" w:type="dxa"/>
          </w:tcPr>
          <w:p w14:paraId="34320AD7" w14:textId="77777777" w:rsidR="004A40BA" w:rsidRPr="00AB2B33" w:rsidRDefault="004A40BA" w:rsidP="00E316F2">
            <w:pPr>
              <w:rPr>
                <w:rFonts w:ascii="Times New Roman" w:hAnsi="Times New Roman"/>
                <w:sz w:val="24"/>
                <w:szCs w:val="24"/>
              </w:rPr>
            </w:pPr>
          </w:p>
        </w:tc>
        <w:tc>
          <w:tcPr>
            <w:tcW w:w="2920" w:type="dxa"/>
          </w:tcPr>
          <w:p w14:paraId="7ED6A9C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[Индивидуальный номер налогоплательщика]</w:t>
            </w:r>
          </w:p>
        </w:tc>
        <w:tc>
          <w:tcPr>
            <w:tcW w:w="5887" w:type="dxa"/>
          </w:tcPr>
          <w:p w14:paraId="0C3B2E2D"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Сведен</w:t>
            </w:r>
            <w:r w:rsidRPr="003839EF">
              <w:rPr>
                <w:rFonts w:ascii="Times New Roman" w:hAnsi="Times New Roman"/>
                <w:i/>
                <w:iCs/>
                <w:sz w:val="24"/>
                <w:szCs w:val="24"/>
              </w:rPr>
              <w:t>ия указываются в соответствии с ЕГРЮЛ/ЕГРИП</w:t>
            </w:r>
          </w:p>
        </w:tc>
      </w:tr>
      <w:tr w:rsidR="004A40BA" w:rsidRPr="00AB2B33" w14:paraId="4023DBB4" w14:textId="77777777" w:rsidTr="00E316F2">
        <w:tc>
          <w:tcPr>
            <w:tcW w:w="562" w:type="dxa"/>
          </w:tcPr>
          <w:p w14:paraId="74E4F37D"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E5DFED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ОГРН</w:t>
            </w:r>
          </w:p>
        </w:tc>
        <w:tc>
          <w:tcPr>
            <w:tcW w:w="3480" w:type="dxa"/>
          </w:tcPr>
          <w:p w14:paraId="47075940" w14:textId="77777777" w:rsidR="004A40BA" w:rsidRPr="00AB2B33" w:rsidRDefault="004A40BA" w:rsidP="00E316F2">
            <w:pPr>
              <w:rPr>
                <w:rFonts w:ascii="Times New Roman" w:hAnsi="Times New Roman"/>
                <w:sz w:val="24"/>
                <w:szCs w:val="24"/>
              </w:rPr>
            </w:pPr>
          </w:p>
        </w:tc>
        <w:tc>
          <w:tcPr>
            <w:tcW w:w="2920" w:type="dxa"/>
          </w:tcPr>
          <w:p w14:paraId="7FF7B47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государственный регистрационный номер].</w:t>
            </w:r>
          </w:p>
        </w:tc>
        <w:tc>
          <w:tcPr>
            <w:tcW w:w="5887" w:type="dxa"/>
          </w:tcPr>
          <w:p w14:paraId="5CD3B06B"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3CCE8E8E" w14:textId="77777777" w:rsidTr="00E316F2">
        <w:tc>
          <w:tcPr>
            <w:tcW w:w="562" w:type="dxa"/>
          </w:tcPr>
          <w:p w14:paraId="3AB05245"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950FEA8"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Юридический адрес</w:t>
            </w:r>
          </w:p>
        </w:tc>
        <w:tc>
          <w:tcPr>
            <w:tcW w:w="3480" w:type="dxa"/>
          </w:tcPr>
          <w:p w14:paraId="5346217C" w14:textId="77777777" w:rsidR="004A40BA" w:rsidRPr="00AB2B33" w:rsidRDefault="004A40BA" w:rsidP="00E316F2">
            <w:pPr>
              <w:rPr>
                <w:rFonts w:ascii="Times New Roman" w:hAnsi="Times New Roman"/>
                <w:sz w:val="24"/>
                <w:szCs w:val="24"/>
              </w:rPr>
            </w:pPr>
          </w:p>
        </w:tc>
        <w:tc>
          <w:tcPr>
            <w:tcW w:w="2920" w:type="dxa"/>
          </w:tcPr>
          <w:p w14:paraId="447F8390"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[Юридический адрес поставщика, в соответствии с ЕГРЮЛ / адрес регистрации индивидуального предпринимателя в соответствии с ЕГРИП].</w:t>
            </w:r>
          </w:p>
        </w:tc>
        <w:tc>
          <w:tcPr>
            <w:tcW w:w="5887" w:type="dxa"/>
          </w:tcPr>
          <w:p w14:paraId="6AE70C44"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Сведения указываются в соответствии с ЕГРЮЛ/ЕГРИП</w:t>
            </w:r>
          </w:p>
        </w:tc>
      </w:tr>
      <w:tr w:rsidR="004A40BA" w:rsidRPr="00AB2B33" w14:paraId="5F321134" w14:textId="77777777" w:rsidTr="00E316F2">
        <w:tc>
          <w:tcPr>
            <w:tcW w:w="562" w:type="dxa"/>
          </w:tcPr>
          <w:p w14:paraId="5B3FAF2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3530707F"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Фактический адрес</w:t>
            </w:r>
          </w:p>
        </w:tc>
        <w:tc>
          <w:tcPr>
            <w:tcW w:w="3480" w:type="dxa"/>
          </w:tcPr>
          <w:p w14:paraId="1E588A7C" w14:textId="77777777" w:rsidR="004A40BA" w:rsidRPr="00AB2B33" w:rsidRDefault="004A40BA" w:rsidP="00E316F2">
            <w:pPr>
              <w:rPr>
                <w:rFonts w:ascii="Times New Roman" w:hAnsi="Times New Roman"/>
                <w:sz w:val="24"/>
                <w:szCs w:val="24"/>
              </w:rPr>
            </w:pPr>
          </w:p>
        </w:tc>
        <w:tc>
          <w:tcPr>
            <w:tcW w:w="2920" w:type="dxa"/>
          </w:tcPr>
          <w:p w14:paraId="45C5826D"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[Фактический адрес местона</w:t>
            </w:r>
            <w:r w:rsidRPr="00B53A1C">
              <w:rPr>
                <w:rFonts w:ascii="Times New Roman" w:hAnsi="Times New Roman"/>
                <w:i/>
                <w:iCs/>
                <w:sz w:val="24"/>
                <w:szCs w:val="24"/>
              </w:rPr>
              <w:t>хождения поставщика, фактическое место жительства индивидуального предпринимателя].</w:t>
            </w:r>
          </w:p>
        </w:tc>
        <w:tc>
          <w:tcPr>
            <w:tcW w:w="5887" w:type="dxa"/>
          </w:tcPr>
          <w:p w14:paraId="45295F1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фактическом адресе местонахождения поставщика, фактическом месте жительства индивидуального предпринимателя. При наличии нескольких адресов указываются все соответствующие адреса</w:t>
            </w:r>
          </w:p>
        </w:tc>
      </w:tr>
      <w:tr w:rsidR="004A40BA" w:rsidRPr="00AB2B33" w14:paraId="7F6C2C34" w14:textId="77777777" w:rsidTr="00E316F2">
        <w:tc>
          <w:tcPr>
            <w:tcW w:w="562" w:type="dxa"/>
          </w:tcPr>
          <w:p w14:paraId="1ECAF0E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A888EC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Дата регистрации</w:t>
            </w:r>
          </w:p>
        </w:tc>
        <w:tc>
          <w:tcPr>
            <w:tcW w:w="3480" w:type="dxa"/>
          </w:tcPr>
          <w:p w14:paraId="13DB5A38" w14:textId="77777777" w:rsidR="004A40BA" w:rsidRPr="00AB2B33" w:rsidRDefault="004A40BA" w:rsidP="00E316F2">
            <w:pPr>
              <w:rPr>
                <w:rFonts w:ascii="Times New Roman" w:hAnsi="Times New Roman"/>
                <w:sz w:val="24"/>
                <w:szCs w:val="24"/>
              </w:rPr>
            </w:pPr>
          </w:p>
        </w:tc>
        <w:tc>
          <w:tcPr>
            <w:tcW w:w="2920" w:type="dxa"/>
          </w:tcPr>
          <w:p w14:paraId="6120C09A"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[Фактическая дата регистрации поставщика в соответствии с ЕГРЮЛ/ЕГРИП].</w:t>
            </w:r>
          </w:p>
        </w:tc>
        <w:tc>
          <w:tcPr>
            <w:tcW w:w="5887" w:type="dxa"/>
          </w:tcPr>
          <w:p w14:paraId="4089BEDE"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В соответствии с ЕГРЮЛ/ЕГРИП указываются данные о государственной регистрации юридического лица, о государственной регистрации в качестве индивидуального предпринимателя</w:t>
            </w:r>
          </w:p>
        </w:tc>
      </w:tr>
      <w:tr w:rsidR="004A40BA" w:rsidRPr="00AB2B33" w14:paraId="72E76C03" w14:textId="77777777" w:rsidTr="00E316F2">
        <w:trPr>
          <w:trHeight w:val="1833"/>
        </w:trPr>
        <w:tc>
          <w:tcPr>
            <w:tcW w:w="562" w:type="dxa"/>
          </w:tcPr>
          <w:p w14:paraId="73E8B3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14516D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Руководитель поставщика</w:t>
            </w:r>
          </w:p>
        </w:tc>
        <w:tc>
          <w:tcPr>
            <w:tcW w:w="3480" w:type="dxa"/>
          </w:tcPr>
          <w:p w14:paraId="1289BEE0" w14:textId="77777777" w:rsidR="004A40BA" w:rsidRPr="00AB2B33" w:rsidRDefault="004A40BA" w:rsidP="00E316F2">
            <w:pPr>
              <w:rPr>
                <w:rFonts w:ascii="Times New Roman" w:hAnsi="Times New Roman"/>
                <w:sz w:val="24"/>
                <w:szCs w:val="24"/>
              </w:rPr>
            </w:pPr>
          </w:p>
        </w:tc>
        <w:tc>
          <w:tcPr>
            <w:tcW w:w="2920" w:type="dxa"/>
            <w:vMerge w:val="restart"/>
          </w:tcPr>
          <w:p w14:paraId="496C548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должности, ИНН, ФИО либо наименование лица, осуществляющего функции единоличного исполнительного органа].</w:t>
            </w:r>
          </w:p>
        </w:tc>
        <w:tc>
          <w:tcPr>
            <w:tcW w:w="5887" w:type="dxa"/>
            <w:vMerge w:val="restart"/>
          </w:tcPr>
          <w:p w14:paraId="5BF32E2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наименовании должности, фамилии, имени, отчестве (при наличии) физического лица, выполняющего функции единоличного исполнительного органа юридического лица, имею</w:t>
            </w:r>
            <w:r w:rsidRPr="003839EF">
              <w:rPr>
                <w:rFonts w:ascii="Times New Roman" w:hAnsi="Times New Roman"/>
                <w:i/>
                <w:iCs/>
                <w:sz w:val="24"/>
                <w:szCs w:val="24"/>
              </w:rPr>
              <w:t xml:space="preserve">щего право действовать от имени юридического лица без доверенности (далее – руководитель), его ИНН. </w:t>
            </w:r>
          </w:p>
          <w:p w14:paraId="1B3F9FF0" w14:textId="77777777" w:rsidR="004A40BA" w:rsidRPr="00115E5A" w:rsidRDefault="004A40BA" w:rsidP="00E316F2">
            <w:pPr>
              <w:rPr>
                <w:rFonts w:ascii="Times New Roman" w:hAnsi="Times New Roman"/>
                <w:i/>
                <w:iCs/>
                <w:sz w:val="24"/>
                <w:szCs w:val="24"/>
              </w:rPr>
            </w:pPr>
            <w:r w:rsidRPr="003839EF">
              <w:rPr>
                <w:rFonts w:ascii="Times New Roman" w:hAnsi="Times New Roman"/>
                <w:i/>
                <w:iCs/>
                <w:sz w:val="24"/>
                <w:szCs w:val="24"/>
              </w:rPr>
              <w:t>В случае, если функции единоличного исполнительного органа выполняет юридическое лицо (управляющая компания), вышеуказанные сведения указываются в отношени</w:t>
            </w:r>
            <w:r w:rsidRPr="00EE3226">
              <w:rPr>
                <w:rFonts w:ascii="Times New Roman" w:hAnsi="Times New Roman"/>
                <w:i/>
                <w:iCs/>
                <w:sz w:val="24"/>
                <w:szCs w:val="24"/>
              </w:rPr>
              <w:t>и руководителя такого юридического лица (управляющей компании), а также предоставляются сведения, предусмотренные п.п. 1- 6 настоящей Анкеты, в отношении такого юридического лица (управляющей компании). Для индивидуальных предпринимателей указывается «Отсу</w:t>
            </w:r>
            <w:r w:rsidRPr="00115E5A">
              <w:rPr>
                <w:rFonts w:ascii="Times New Roman" w:hAnsi="Times New Roman"/>
                <w:i/>
                <w:iCs/>
                <w:sz w:val="24"/>
                <w:szCs w:val="24"/>
              </w:rPr>
              <w:t>тствует».</w:t>
            </w:r>
          </w:p>
        </w:tc>
      </w:tr>
      <w:tr w:rsidR="004A40BA" w:rsidRPr="00AB2B33" w14:paraId="4B133A65" w14:textId="77777777" w:rsidTr="00E316F2">
        <w:tc>
          <w:tcPr>
            <w:tcW w:w="562" w:type="dxa"/>
          </w:tcPr>
          <w:p w14:paraId="3327A747"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7.1</w:t>
            </w:r>
          </w:p>
        </w:tc>
        <w:tc>
          <w:tcPr>
            <w:tcW w:w="2739" w:type="dxa"/>
          </w:tcPr>
          <w:p w14:paraId="13490FC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руководителя поставщика</w:t>
            </w:r>
          </w:p>
        </w:tc>
        <w:tc>
          <w:tcPr>
            <w:tcW w:w="3480" w:type="dxa"/>
          </w:tcPr>
          <w:p w14:paraId="74EE4B75" w14:textId="77777777" w:rsidR="004A40BA" w:rsidRPr="00AB2B33" w:rsidRDefault="004A40BA" w:rsidP="00E316F2">
            <w:pPr>
              <w:rPr>
                <w:rFonts w:ascii="Times New Roman" w:hAnsi="Times New Roman"/>
                <w:sz w:val="24"/>
                <w:szCs w:val="24"/>
              </w:rPr>
            </w:pPr>
          </w:p>
        </w:tc>
        <w:tc>
          <w:tcPr>
            <w:tcW w:w="2920" w:type="dxa"/>
            <w:vMerge/>
          </w:tcPr>
          <w:p w14:paraId="74D1BA5E" w14:textId="77777777" w:rsidR="004A40BA" w:rsidRPr="00AB2B33" w:rsidRDefault="004A40BA" w:rsidP="00E316F2">
            <w:pPr>
              <w:rPr>
                <w:rFonts w:ascii="Times New Roman" w:hAnsi="Times New Roman"/>
                <w:i/>
                <w:iCs/>
                <w:sz w:val="24"/>
                <w:szCs w:val="24"/>
              </w:rPr>
            </w:pPr>
          </w:p>
        </w:tc>
        <w:tc>
          <w:tcPr>
            <w:tcW w:w="5887" w:type="dxa"/>
            <w:vMerge/>
          </w:tcPr>
          <w:p w14:paraId="2CE79386" w14:textId="77777777" w:rsidR="004A40BA" w:rsidRPr="00AB2B33" w:rsidRDefault="004A40BA" w:rsidP="00E316F2">
            <w:pPr>
              <w:rPr>
                <w:rFonts w:ascii="Times New Roman" w:hAnsi="Times New Roman"/>
                <w:i/>
                <w:iCs/>
                <w:sz w:val="24"/>
                <w:szCs w:val="24"/>
              </w:rPr>
            </w:pPr>
          </w:p>
        </w:tc>
      </w:tr>
      <w:tr w:rsidR="004A40BA" w:rsidRPr="00AB2B33" w14:paraId="14F69A32" w14:textId="77777777" w:rsidTr="00E316F2">
        <w:trPr>
          <w:trHeight w:val="1281"/>
        </w:trPr>
        <w:tc>
          <w:tcPr>
            <w:tcW w:w="562" w:type="dxa"/>
          </w:tcPr>
          <w:p w14:paraId="3BB40FC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5CF26E2"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Главный бухгалтер</w:t>
            </w:r>
          </w:p>
        </w:tc>
        <w:tc>
          <w:tcPr>
            <w:tcW w:w="3480" w:type="dxa"/>
          </w:tcPr>
          <w:p w14:paraId="771365CB" w14:textId="77777777" w:rsidR="004A40BA" w:rsidRPr="00AB2B33" w:rsidRDefault="004A40BA" w:rsidP="00E316F2">
            <w:pPr>
              <w:rPr>
                <w:rFonts w:ascii="Times New Roman" w:hAnsi="Times New Roman"/>
                <w:sz w:val="24"/>
                <w:szCs w:val="24"/>
              </w:rPr>
            </w:pPr>
          </w:p>
        </w:tc>
        <w:tc>
          <w:tcPr>
            <w:tcW w:w="2920" w:type="dxa"/>
            <w:vMerge w:val="restart"/>
          </w:tcPr>
          <w:p w14:paraId="3E3517B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[ФИО, ИНН]</w:t>
            </w:r>
          </w:p>
        </w:tc>
        <w:tc>
          <w:tcPr>
            <w:tcW w:w="5887" w:type="dxa"/>
            <w:vMerge w:val="restart"/>
          </w:tcPr>
          <w:p w14:paraId="15DB3114"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фамилии, имени, отчестве (при наличии) физического лица, выполняющего функции главного бухгалтера, его ИНН. Для индивидуальных предпринимателей указывается</w:t>
            </w:r>
            <w:r w:rsidRPr="003839EF">
              <w:rPr>
                <w:rFonts w:ascii="Times New Roman" w:hAnsi="Times New Roman"/>
                <w:i/>
                <w:iCs/>
                <w:sz w:val="24"/>
                <w:szCs w:val="24"/>
              </w:rPr>
              <w:t xml:space="preserve"> «Отсутствует».</w:t>
            </w:r>
          </w:p>
        </w:tc>
      </w:tr>
      <w:tr w:rsidR="004A40BA" w:rsidRPr="00AB2B33" w14:paraId="7D02D852" w14:textId="77777777" w:rsidTr="00E316F2">
        <w:tc>
          <w:tcPr>
            <w:tcW w:w="562" w:type="dxa"/>
          </w:tcPr>
          <w:p w14:paraId="5386200B" w14:textId="77777777" w:rsidR="004A40BA" w:rsidRPr="00AB2B33" w:rsidRDefault="004A40BA" w:rsidP="00E316F2">
            <w:pPr>
              <w:rPr>
                <w:rFonts w:ascii="Times New Roman" w:hAnsi="Times New Roman"/>
                <w:b/>
                <w:bCs/>
                <w:sz w:val="24"/>
                <w:szCs w:val="24"/>
              </w:rPr>
            </w:pPr>
            <w:r w:rsidRPr="00AB2B33">
              <w:rPr>
                <w:rFonts w:ascii="Times New Roman" w:hAnsi="Times New Roman"/>
                <w:b/>
                <w:bCs/>
                <w:sz w:val="24"/>
                <w:szCs w:val="24"/>
              </w:rPr>
              <w:t>8.1</w:t>
            </w:r>
          </w:p>
        </w:tc>
        <w:tc>
          <w:tcPr>
            <w:tcW w:w="2739" w:type="dxa"/>
          </w:tcPr>
          <w:p w14:paraId="5B88227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ИНН главного бухгалтера</w:t>
            </w:r>
          </w:p>
        </w:tc>
        <w:tc>
          <w:tcPr>
            <w:tcW w:w="3480" w:type="dxa"/>
          </w:tcPr>
          <w:p w14:paraId="109EC1E4" w14:textId="77777777" w:rsidR="004A40BA" w:rsidRPr="00AB2B33" w:rsidRDefault="004A40BA" w:rsidP="00E316F2">
            <w:pPr>
              <w:rPr>
                <w:rFonts w:ascii="Times New Roman" w:hAnsi="Times New Roman"/>
                <w:sz w:val="24"/>
                <w:szCs w:val="24"/>
              </w:rPr>
            </w:pPr>
          </w:p>
        </w:tc>
        <w:tc>
          <w:tcPr>
            <w:tcW w:w="2920" w:type="dxa"/>
            <w:vMerge/>
          </w:tcPr>
          <w:p w14:paraId="35810412" w14:textId="77777777" w:rsidR="004A40BA" w:rsidRPr="00AB2B33" w:rsidRDefault="004A40BA" w:rsidP="00E316F2">
            <w:pPr>
              <w:rPr>
                <w:rFonts w:ascii="Times New Roman" w:hAnsi="Times New Roman"/>
                <w:i/>
                <w:iCs/>
                <w:sz w:val="24"/>
                <w:szCs w:val="24"/>
              </w:rPr>
            </w:pPr>
          </w:p>
        </w:tc>
        <w:tc>
          <w:tcPr>
            <w:tcW w:w="5887" w:type="dxa"/>
            <w:vMerge/>
          </w:tcPr>
          <w:p w14:paraId="318601E1" w14:textId="77777777" w:rsidR="004A40BA" w:rsidRPr="00AB2B33" w:rsidRDefault="004A40BA" w:rsidP="00E316F2">
            <w:pPr>
              <w:rPr>
                <w:rFonts w:ascii="Times New Roman" w:hAnsi="Times New Roman"/>
                <w:i/>
                <w:iCs/>
                <w:sz w:val="24"/>
                <w:szCs w:val="24"/>
              </w:rPr>
            </w:pPr>
          </w:p>
        </w:tc>
      </w:tr>
      <w:tr w:rsidR="004A40BA" w:rsidRPr="00AB2B33" w14:paraId="635DD859" w14:textId="77777777" w:rsidTr="00E316F2">
        <w:tc>
          <w:tcPr>
            <w:tcW w:w="562" w:type="dxa"/>
          </w:tcPr>
          <w:p w14:paraId="7131BBD8"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1C0049A1"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участниках / руководителях поставщика, включённых в реестр лиц, уволенных в связи с утратой доверия за совершения коррупционного правонарушения в течение 36 месяцев</w:t>
            </w:r>
          </w:p>
        </w:tc>
        <w:tc>
          <w:tcPr>
            <w:tcW w:w="3480" w:type="dxa"/>
          </w:tcPr>
          <w:p w14:paraId="52155837" w14:textId="77777777" w:rsidR="004A40BA" w:rsidRPr="00AB2B33" w:rsidRDefault="004A40BA" w:rsidP="00E316F2">
            <w:pPr>
              <w:rPr>
                <w:rFonts w:ascii="Times New Roman" w:hAnsi="Times New Roman"/>
                <w:sz w:val="24"/>
                <w:szCs w:val="24"/>
              </w:rPr>
            </w:pPr>
          </w:p>
        </w:tc>
        <w:tc>
          <w:tcPr>
            <w:tcW w:w="2920" w:type="dxa"/>
          </w:tcPr>
          <w:p w14:paraId="17E60EB3"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[В случае отсутствия таких л</w:t>
            </w:r>
            <w:r w:rsidRPr="003839EF">
              <w:rPr>
                <w:rFonts w:ascii="Times New Roman" w:hAnsi="Times New Roman"/>
                <w:i/>
                <w:iCs/>
                <w:sz w:val="24"/>
                <w:szCs w:val="24"/>
              </w:rPr>
              <w:t>иц следует указать «Отсутствуют»]</w:t>
            </w:r>
          </w:p>
        </w:tc>
        <w:tc>
          <w:tcPr>
            <w:tcW w:w="5887" w:type="dxa"/>
          </w:tcPr>
          <w:p w14:paraId="6FCE9EE6" w14:textId="77777777" w:rsidR="004A40BA" w:rsidRPr="00EE3226" w:rsidRDefault="004A40BA" w:rsidP="00E316F2">
            <w:pPr>
              <w:rPr>
                <w:rFonts w:ascii="Times New Roman" w:hAnsi="Times New Roman"/>
                <w:i/>
                <w:iCs/>
                <w:sz w:val="24"/>
                <w:szCs w:val="24"/>
              </w:rPr>
            </w:pPr>
            <w:r w:rsidRPr="003839EF">
              <w:rPr>
                <w:rFonts w:ascii="Times New Roman" w:hAnsi="Times New Roman"/>
                <w:i/>
                <w:iCs/>
                <w:sz w:val="24"/>
                <w:szCs w:val="24"/>
              </w:rPr>
              <w:t>Указываются сведения о физических лицах, включённых в реестр лиц, уволенных в связи с утратой доверия за совершения коррупционного правонарушения в течение 36 месяцев, предшествующих дате подачи заявки на аккредитацию, и я</w:t>
            </w:r>
            <w:r w:rsidRPr="00EE3226">
              <w:rPr>
                <w:rFonts w:ascii="Times New Roman" w:hAnsi="Times New Roman"/>
                <w:i/>
                <w:iCs/>
                <w:sz w:val="24"/>
                <w:szCs w:val="24"/>
              </w:rPr>
              <w:t>вляющихся:</w:t>
            </w:r>
          </w:p>
          <w:p w14:paraId="64B2CE65"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участниками поставщика (для обществ с ограниченной ответственностью);</w:t>
            </w:r>
          </w:p>
          <w:p w14:paraId="3AA4E7D0"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 руководителях поставщика (для поставщиков-юридических лиц)</w:t>
            </w:r>
          </w:p>
        </w:tc>
      </w:tr>
      <w:tr w:rsidR="004A40BA" w:rsidRPr="00AB2B33" w14:paraId="60A1D6A2" w14:textId="77777777" w:rsidTr="00E316F2">
        <w:tc>
          <w:tcPr>
            <w:tcW w:w="562" w:type="dxa"/>
          </w:tcPr>
          <w:p w14:paraId="2241BA9B"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EA091D7"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Чистая прибыль (убыток) поставщика</w:t>
            </w:r>
          </w:p>
        </w:tc>
        <w:tc>
          <w:tcPr>
            <w:tcW w:w="3480" w:type="dxa"/>
          </w:tcPr>
          <w:p w14:paraId="0107D487" w14:textId="77777777" w:rsidR="004A40BA" w:rsidRPr="00AB2B33" w:rsidRDefault="004A40BA" w:rsidP="00E316F2">
            <w:pPr>
              <w:rPr>
                <w:rFonts w:ascii="Times New Roman" w:hAnsi="Times New Roman"/>
                <w:sz w:val="24"/>
                <w:szCs w:val="24"/>
              </w:rPr>
            </w:pPr>
          </w:p>
        </w:tc>
        <w:tc>
          <w:tcPr>
            <w:tcW w:w="2920" w:type="dxa"/>
          </w:tcPr>
          <w:p w14:paraId="2470F658"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из строки 2400 «Отчета о финансовых результатах] за последние 2 года:</w:t>
            </w:r>
          </w:p>
          <w:p w14:paraId="1CA74365"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 xml:space="preserve">2019 - </w:t>
            </w:r>
          </w:p>
          <w:p w14:paraId="57D14C3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2020 -</w:t>
            </w:r>
          </w:p>
        </w:tc>
        <w:tc>
          <w:tcPr>
            <w:tcW w:w="5887" w:type="dxa"/>
          </w:tcPr>
          <w:p w14:paraId="136616B1"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отдельно по каждому году, например, при подаче заявки на аккредитацию в 2021 году, указывается:</w:t>
            </w:r>
          </w:p>
          <w:p w14:paraId="4E81365A" w14:textId="77777777" w:rsidR="004A40BA" w:rsidRPr="00EE3226" w:rsidRDefault="004A40BA" w:rsidP="00E316F2">
            <w:pPr>
              <w:rPr>
                <w:rFonts w:ascii="Times New Roman" w:hAnsi="Times New Roman"/>
                <w:i/>
                <w:iCs/>
                <w:sz w:val="24"/>
                <w:szCs w:val="24"/>
              </w:rPr>
            </w:pPr>
            <w:r w:rsidRPr="00EE3226">
              <w:rPr>
                <w:rFonts w:ascii="Times New Roman" w:hAnsi="Times New Roman"/>
                <w:i/>
                <w:iCs/>
                <w:sz w:val="24"/>
                <w:szCs w:val="24"/>
              </w:rPr>
              <w:t>- 2019 год: ___ рублей;</w:t>
            </w:r>
          </w:p>
          <w:p w14:paraId="4E0F016C" w14:textId="77777777" w:rsidR="004A40BA" w:rsidRPr="00115E5A" w:rsidRDefault="004A40BA" w:rsidP="00E316F2">
            <w:pPr>
              <w:rPr>
                <w:rFonts w:ascii="Times New Roman" w:hAnsi="Times New Roman"/>
                <w:i/>
                <w:iCs/>
                <w:sz w:val="24"/>
                <w:szCs w:val="24"/>
              </w:rPr>
            </w:pPr>
            <w:r w:rsidRPr="00115E5A">
              <w:rPr>
                <w:rFonts w:ascii="Times New Roman" w:hAnsi="Times New Roman"/>
                <w:i/>
                <w:iCs/>
                <w:sz w:val="24"/>
                <w:szCs w:val="24"/>
              </w:rPr>
              <w:t>- 2020 год: ___ рублей.</w:t>
            </w:r>
          </w:p>
          <w:p w14:paraId="30B66733" w14:textId="77777777" w:rsidR="004A40BA" w:rsidRPr="009E2FEF" w:rsidRDefault="004A40BA" w:rsidP="00E316F2">
            <w:pPr>
              <w:rPr>
                <w:rFonts w:ascii="Times New Roman" w:hAnsi="Times New Roman"/>
                <w:i/>
                <w:iCs/>
                <w:sz w:val="24"/>
                <w:szCs w:val="24"/>
              </w:rPr>
            </w:pPr>
            <w:r w:rsidRPr="00EC361E">
              <w:rPr>
                <w:rFonts w:ascii="Times New Roman" w:hAnsi="Times New Roman"/>
                <w:i/>
                <w:iCs/>
                <w:sz w:val="24"/>
                <w:szCs w:val="24"/>
              </w:rPr>
              <w:t>Допускается использовать сокращения (тыс. руб, млн. руб</w:t>
            </w:r>
            <w:r w:rsidRPr="009E2FEF">
              <w:rPr>
                <w:rFonts w:ascii="Times New Roman" w:hAnsi="Times New Roman"/>
                <w:i/>
                <w:iCs/>
                <w:sz w:val="24"/>
                <w:szCs w:val="24"/>
              </w:rPr>
              <w:t xml:space="preserve"> и т.п.)</w:t>
            </w:r>
          </w:p>
        </w:tc>
      </w:tr>
      <w:tr w:rsidR="004A40BA" w:rsidRPr="00AB2B33" w14:paraId="1E895807" w14:textId="77777777" w:rsidTr="00E316F2">
        <w:tc>
          <w:tcPr>
            <w:tcW w:w="562" w:type="dxa"/>
          </w:tcPr>
          <w:p w14:paraId="3BB3ED27"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09DC50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интернет-сайта</w:t>
            </w:r>
          </w:p>
        </w:tc>
        <w:tc>
          <w:tcPr>
            <w:tcW w:w="3480" w:type="dxa"/>
          </w:tcPr>
          <w:p w14:paraId="3F9BE7BF" w14:textId="77777777" w:rsidR="004A40BA" w:rsidRPr="00AB2B33" w:rsidRDefault="004A40BA" w:rsidP="00E316F2">
            <w:pPr>
              <w:rPr>
                <w:rFonts w:ascii="Times New Roman" w:hAnsi="Times New Roman"/>
                <w:sz w:val="24"/>
                <w:szCs w:val="24"/>
              </w:rPr>
            </w:pPr>
          </w:p>
        </w:tc>
        <w:tc>
          <w:tcPr>
            <w:tcW w:w="2920" w:type="dxa"/>
          </w:tcPr>
          <w:p w14:paraId="5B165431" w14:textId="77777777" w:rsidR="004A40BA" w:rsidRPr="00B53A1C" w:rsidRDefault="004A40BA" w:rsidP="00E316F2">
            <w:pPr>
              <w:rPr>
                <w:rFonts w:ascii="Times New Roman" w:hAnsi="Times New Roman"/>
                <w:i/>
                <w:iCs/>
                <w:sz w:val="24"/>
                <w:szCs w:val="24"/>
              </w:rPr>
            </w:pPr>
            <w:r w:rsidRPr="00AB2B33">
              <w:rPr>
                <w:rFonts w:ascii="Times New Roman" w:hAnsi="Times New Roman"/>
                <w:i/>
                <w:iCs/>
                <w:sz w:val="24"/>
                <w:szCs w:val="24"/>
              </w:rPr>
              <w:t xml:space="preserve">[Адрес официального веб-сайта поставщика в информационно-телекоммуникационной сети «Интернет», либо указание на его </w:t>
            </w:r>
            <w:r w:rsidRPr="00B53A1C">
              <w:rPr>
                <w:rFonts w:ascii="Times New Roman" w:hAnsi="Times New Roman"/>
                <w:i/>
                <w:iCs/>
                <w:sz w:val="24"/>
                <w:szCs w:val="24"/>
              </w:rPr>
              <w:t>отсутствие].</w:t>
            </w:r>
          </w:p>
        </w:tc>
        <w:tc>
          <w:tcPr>
            <w:tcW w:w="5887" w:type="dxa"/>
          </w:tcPr>
          <w:p w14:paraId="02A8BDE3" w14:textId="77777777" w:rsidR="004A40BA" w:rsidRPr="003839EF" w:rsidRDefault="004A40BA" w:rsidP="00E316F2">
            <w:pPr>
              <w:rPr>
                <w:rFonts w:ascii="Times New Roman" w:hAnsi="Times New Roman"/>
                <w:i/>
                <w:iCs/>
                <w:sz w:val="24"/>
                <w:szCs w:val="24"/>
              </w:rPr>
            </w:pPr>
          </w:p>
        </w:tc>
      </w:tr>
      <w:tr w:rsidR="004A40BA" w:rsidRPr="00AB2B33" w14:paraId="6EE5BBFA" w14:textId="77777777" w:rsidTr="00E316F2">
        <w:tc>
          <w:tcPr>
            <w:tcW w:w="562" w:type="dxa"/>
          </w:tcPr>
          <w:p w14:paraId="1602BE9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0257751D"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Адрес электронной почты</w:t>
            </w:r>
          </w:p>
        </w:tc>
        <w:tc>
          <w:tcPr>
            <w:tcW w:w="3480" w:type="dxa"/>
          </w:tcPr>
          <w:p w14:paraId="70349879" w14:textId="77777777" w:rsidR="004A40BA" w:rsidRPr="00AB2B33" w:rsidRDefault="004A40BA" w:rsidP="00E316F2">
            <w:pPr>
              <w:rPr>
                <w:rFonts w:ascii="Times New Roman" w:hAnsi="Times New Roman"/>
                <w:sz w:val="24"/>
                <w:szCs w:val="24"/>
              </w:rPr>
            </w:pPr>
          </w:p>
        </w:tc>
        <w:tc>
          <w:tcPr>
            <w:tcW w:w="2920" w:type="dxa"/>
          </w:tcPr>
          <w:p w14:paraId="2CCA49F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[Основной адрес электронной почты для связи с поставщиком].</w:t>
            </w:r>
          </w:p>
        </w:tc>
        <w:tc>
          <w:tcPr>
            <w:tcW w:w="5887" w:type="dxa"/>
          </w:tcPr>
          <w:p w14:paraId="6784DB80" w14:textId="77777777" w:rsidR="004A40BA" w:rsidRPr="00B53A1C" w:rsidRDefault="004A40BA" w:rsidP="00E316F2">
            <w:pPr>
              <w:rPr>
                <w:rFonts w:ascii="Times New Roman" w:hAnsi="Times New Roman"/>
                <w:i/>
                <w:iCs/>
                <w:sz w:val="24"/>
                <w:szCs w:val="24"/>
              </w:rPr>
            </w:pPr>
          </w:p>
        </w:tc>
      </w:tr>
      <w:tr w:rsidR="004A40BA" w:rsidRPr="00AB2B33" w14:paraId="23FE7296" w14:textId="77777777" w:rsidTr="00E316F2">
        <w:tc>
          <w:tcPr>
            <w:tcW w:w="562" w:type="dxa"/>
          </w:tcPr>
          <w:p w14:paraId="7E695709"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2A3CDFC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Банковские реквизиты</w:t>
            </w:r>
          </w:p>
        </w:tc>
        <w:tc>
          <w:tcPr>
            <w:tcW w:w="3480" w:type="dxa"/>
          </w:tcPr>
          <w:p w14:paraId="7C623B65" w14:textId="77777777" w:rsidR="004A40BA" w:rsidRPr="00AB2B33" w:rsidRDefault="004A40BA" w:rsidP="00E316F2">
            <w:pPr>
              <w:rPr>
                <w:rFonts w:ascii="Times New Roman" w:hAnsi="Times New Roman"/>
                <w:sz w:val="24"/>
                <w:szCs w:val="24"/>
              </w:rPr>
            </w:pPr>
          </w:p>
        </w:tc>
        <w:tc>
          <w:tcPr>
            <w:tcW w:w="2920" w:type="dxa"/>
          </w:tcPr>
          <w:p w14:paraId="5F8D8AEC"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[Наименование банка, БИК].</w:t>
            </w:r>
          </w:p>
        </w:tc>
        <w:tc>
          <w:tcPr>
            <w:tcW w:w="5887" w:type="dxa"/>
          </w:tcPr>
          <w:p w14:paraId="54177C0A"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Данные указываются в отношении банка, в котором поставщиком открыт счет, при наличии счетов в нескольких банках допускается указать данные одного из банков по выбору поставщика</w:t>
            </w:r>
          </w:p>
        </w:tc>
      </w:tr>
      <w:tr w:rsidR="004A40BA" w:rsidRPr="00AB2B33" w14:paraId="29299C18" w14:textId="77777777" w:rsidTr="00E316F2">
        <w:tc>
          <w:tcPr>
            <w:tcW w:w="562" w:type="dxa"/>
          </w:tcPr>
          <w:p w14:paraId="737EADFE"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DE5F0BE"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ФИО и должность контактного лица поставщика</w:t>
            </w:r>
          </w:p>
        </w:tc>
        <w:tc>
          <w:tcPr>
            <w:tcW w:w="3480" w:type="dxa"/>
          </w:tcPr>
          <w:p w14:paraId="59519272" w14:textId="77777777" w:rsidR="004A40BA" w:rsidRPr="00AB2B33" w:rsidRDefault="004A40BA" w:rsidP="00E316F2">
            <w:pPr>
              <w:rPr>
                <w:rFonts w:ascii="Times New Roman" w:hAnsi="Times New Roman"/>
                <w:sz w:val="24"/>
                <w:szCs w:val="24"/>
              </w:rPr>
            </w:pPr>
          </w:p>
        </w:tc>
        <w:tc>
          <w:tcPr>
            <w:tcW w:w="2920" w:type="dxa"/>
          </w:tcPr>
          <w:p w14:paraId="296C0F0F"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работнике]</w:t>
            </w:r>
          </w:p>
        </w:tc>
        <w:tc>
          <w:tcPr>
            <w:tcW w:w="5887" w:type="dxa"/>
          </w:tcPr>
          <w:p w14:paraId="318A7EA7" w14:textId="77777777" w:rsidR="004A40BA" w:rsidRPr="00B53A1C" w:rsidRDefault="004A40BA" w:rsidP="00E316F2">
            <w:pPr>
              <w:rPr>
                <w:rFonts w:ascii="Times New Roman" w:hAnsi="Times New Roman"/>
                <w:i/>
                <w:iCs/>
                <w:sz w:val="24"/>
                <w:szCs w:val="24"/>
              </w:rPr>
            </w:pPr>
          </w:p>
        </w:tc>
      </w:tr>
      <w:tr w:rsidR="004A40BA" w:rsidRPr="00AB2B33" w14:paraId="4D739579" w14:textId="77777777" w:rsidTr="00E316F2">
        <w:tc>
          <w:tcPr>
            <w:tcW w:w="562" w:type="dxa"/>
          </w:tcPr>
          <w:p w14:paraId="3C560CE0"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C38C42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Контактный телефон</w:t>
            </w:r>
          </w:p>
        </w:tc>
        <w:tc>
          <w:tcPr>
            <w:tcW w:w="3480" w:type="dxa"/>
          </w:tcPr>
          <w:p w14:paraId="38C97FF5" w14:textId="77777777" w:rsidR="004A40BA" w:rsidRPr="00AB2B33" w:rsidRDefault="004A40BA" w:rsidP="00E316F2">
            <w:pPr>
              <w:rPr>
                <w:rFonts w:ascii="Times New Roman" w:hAnsi="Times New Roman"/>
                <w:sz w:val="24"/>
                <w:szCs w:val="24"/>
              </w:rPr>
            </w:pPr>
          </w:p>
        </w:tc>
        <w:tc>
          <w:tcPr>
            <w:tcW w:w="2920" w:type="dxa"/>
          </w:tcPr>
          <w:p w14:paraId="253E9C8B"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телефона для связи]</w:t>
            </w:r>
          </w:p>
        </w:tc>
        <w:tc>
          <w:tcPr>
            <w:tcW w:w="5887" w:type="dxa"/>
          </w:tcPr>
          <w:p w14:paraId="6E083F5C" w14:textId="77777777" w:rsidR="004A40BA" w:rsidRPr="00B53A1C" w:rsidRDefault="004A40BA" w:rsidP="00E316F2">
            <w:pPr>
              <w:rPr>
                <w:rFonts w:ascii="Times New Roman" w:hAnsi="Times New Roman"/>
                <w:i/>
                <w:iCs/>
                <w:sz w:val="24"/>
                <w:szCs w:val="24"/>
              </w:rPr>
            </w:pPr>
            <w:r w:rsidRPr="00B53A1C">
              <w:rPr>
                <w:rFonts w:ascii="Times New Roman" w:hAnsi="Times New Roman"/>
                <w:i/>
                <w:iCs/>
                <w:sz w:val="24"/>
                <w:szCs w:val="24"/>
              </w:rPr>
              <w:t>При необходимости указывается код города, добавочный номер</w:t>
            </w:r>
          </w:p>
        </w:tc>
      </w:tr>
      <w:tr w:rsidR="004A40BA" w:rsidRPr="00AB2B33" w14:paraId="5C812606" w14:textId="77777777" w:rsidTr="00E316F2">
        <w:tc>
          <w:tcPr>
            <w:tcW w:w="15588" w:type="dxa"/>
            <w:gridSpan w:val="5"/>
          </w:tcPr>
          <w:p w14:paraId="663A0FE8"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 Сведения о поставляемой продукции</w:t>
            </w:r>
          </w:p>
        </w:tc>
      </w:tr>
      <w:tr w:rsidR="004A40BA" w:rsidRPr="00AB2B33" w14:paraId="4F0F4F5E" w14:textId="77777777" w:rsidTr="00E316F2">
        <w:tc>
          <w:tcPr>
            <w:tcW w:w="562" w:type="dxa"/>
          </w:tcPr>
          <w:p w14:paraId="619C9FDA"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50AD48B5"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Наименование вида продукции</w:t>
            </w:r>
          </w:p>
        </w:tc>
        <w:tc>
          <w:tcPr>
            <w:tcW w:w="3480" w:type="dxa"/>
          </w:tcPr>
          <w:p w14:paraId="22CB31C8" w14:textId="77777777" w:rsidR="004A40BA" w:rsidRPr="00AB2B33" w:rsidRDefault="004A40BA" w:rsidP="00E316F2">
            <w:pPr>
              <w:rPr>
                <w:rFonts w:ascii="Times New Roman" w:hAnsi="Times New Roman"/>
                <w:sz w:val="24"/>
                <w:szCs w:val="24"/>
              </w:rPr>
            </w:pPr>
          </w:p>
        </w:tc>
        <w:tc>
          <w:tcPr>
            <w:tcW w:w="2920" w:type="dxa"/>
          </w:tcPr>
          <w:p w14:paraId="684179F4"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[Отражаются сведения о каждой категории продукции, на поставку которой претендует поставщик]</w:t>
            </w:r>
          </w:p>
        </w:tc>
        <w:tc>
          <w:tcPr>
            <w:tcW w:w="5887" w:type="dxa"/>
          </w:tcPr>
          <w:p w14:paraId="32F07D9A" w14:textId="77777777" w:rsidR="004A40BA" w:rsidRPr="00B53A1C" w:rsidRDefault="004A40BA" w:rsidP="00E316F2">
            <w:pPr>
              <w:rPr>
                <w:rFonts w:ascii="Times New Roman" w:hAnsi="Times New Roman"/>
                <w:i/>
                <w:iCs/>
                <w:sz w:val="24"/>
                <w:szCs w:val="24"/>
              </w:rPr>
            </w:pPr>
          </w:p>
        </w:tc>
      </w:tr>
      <w:tr w:rsidR="004A40BA" w:rsidRPr="00AB2B33" w14:paraId="043C8296" w14:textId="77777777" w:rsidTr="00E316F2">
        <w:tc>
          <w:tcPr>
            <w:tcW w:w="562" w:type="dxa"/>
          </w:tcPr>
          <w:p w14:paraId="19649B7F"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43AE2284"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Код ОКПД2</w:t>
            </w:r>
          </w:p>
        </w:tc>
        <w:tc>
          <w:tcPr>
            <w:tcW w:w="3480" w:type="dxa"/>
          </w:tcPr>
          <w:p w14:paraId="0A6EF175" w14:textId="77777777" w:rsidR="004A40BA" w:rsidRPr="00AB2B33" w:rsidRDefault="004A40BA" w:rsidP="00E316F2">
            <w:pPr>
              <w:rPr>
                <w:rFonts w:ascii="Times New Roman" w:hAnsi="Times New Roman"/>
                <w:sz w:val="24"/>
                <w:szCs w:val="24"/>
              </w:rPr>
            </w:pPr>
          </w:p>
        </w:tc>
        <w:tc>
          <w:tcPr>
            <w:tcW w:w="2920" w:type="dxa"/>
          </w:tcPr>
          <w:p w14:paraId="5D31BE43"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[Номер в соответствии с классификатором]</w:t>
            </w:r>
          </w:p>
        </w:tc>
        <w:tc>
          <w:tcPr>
            <w:tcW w:w="5887" w:type="dxa"/>
          </w:tcPr>
          <w:p w14:paraId="585D0959" w14:textId="77777777" w:rsidR="004A40BA" w:rsidRPr="00B53A1C" w:rsidRDefault="004A40BA" w:rsidP="00E316F2">
            <w:pPr>
              <w:rPr>
                <w:rFonts w:ascii="Times New Roman" w:hAnsi="Times New Roman"/>
                <w:i/>
                <w:iCs/>
                <w:sz w:val="24"/>
                <w:szCs w:val="24"/>
              </w:rPr>
            </w:pPr>
          </w:p>
        </w:tc>
      </w:tr>
      <w:tr w:rsidR="004A40BA" w:rsidRPr="00AB2B33" w14:paraId="2EDE12DA" w14:textId="77777777" w:rsidTr="00E316F2">
        <w:tc>
          <w:tcPr>
            <w:tcW w:w="15588" w:type="dxa"/>
            <w:gridSpan w:val="5"/>
          </w:tcPr>
          <w:p w14:paraId="206A7382" w14:textId="77777777" w:rsidR="004A40BA" w:rsidRPr="00AB2B33" w:rsidRDefault="004A40BA" w:rsidP="00E316F2">
            <w:pPr>
              <w:jc w:val="center"/>
              <w:rPr>
                <w:rFonts w:ascii="Times New Roman" w:hAnsi="Times New Roman"/>
                <w:b/>
                <w:bCs/>
                <w:caps/>
                <w:sz w:val="24"/>
                <w:szCs w:val="24"/>
              </w:rPr>
            </w:pPr>
            <w:r w:rsidRPr="00AB2B33">
              <w:rPr>
                <w:rFonts w:ascii="Times New Roman" w:hAnsi="Times New Roman"/>
                <w:b/>
                <w:bCs/>
                <w:caps/>
                <w:sz w:val="24"/>
                <w:szCs w:val="24"/>
              </w:rPr>
              <w:t>III. Опыт успешной поставки продукции</w:t>
            </w:r>
          </w:p>
        </w:tc>
      </w:tr>
      <w:tr w:rsidR="004A40BA" w:rsidRPr="00AB2B33" w14:paraId="6C6B8D46" w14:textId="77777777" w:rsidTr="00E316F2">
        <w:tc>
          <w:tcPr>
            <w:tcW w:w="562" w:type="dxa"/>
          </w:tcPr>
          <w:p w14:paraId="1885F9C2" w14:textId="77777777" w:rsidR="004A40BA" w:rsidRPr="00AB2B33" w:rsidRDefault="004A40BA" w:rsidP="004A40BA">
            <w:pPr>
              <w:pStyle w:val="af2"/>
              <w:numPr>
                <w:ilvl w:val="0"/>
                <w:numId w:val="138"/>
              </w:numPr>
              <w:ind w:left="0" w:firstLine="0"/>
              <w:rPr>
                <w:rFonts w:ascii="Times New Roman" w:hAnsi="Times New Roman"/>
                <w:b/>
                <w:bCs/>
                <w:sz w:val="24"/>
                <w:szCs w:val="24"/>
              </w:rPr>
            </w:pPr>
          </w:p>
        </w:tc>
        <w:tc>
          <w:tcPr>
            <w:tcW w:w="2739" w:type="dxa"/>
          </w:tcPr>
          <w:p w14:paraId="66CB42AB" w14:textId="77777777" w:rsidR="004A40BA" w:rsidRPr="00AB2B33" w:rsidRDefault="004A40BA" w:rsidP="00E316F2">
            <w:pPr>
              <w:rPr>
                <w:rFonts w:ascii="Times New Roman" w:hAnsi="Times New Roman"/>
                <w:sz w:val="24"/>
                <w:szCs w:val="24"/>
              </w:rPr>
            </w:pPr>
            <w:r w:rsidRPr="00AB2B33">
              <w:rPr>
                <w:rFonts w:ascii="Times New Roman" w:hAnsi="Times New Roman"/>
                <w:sz w:val="24"/>
                <w:szCs w:val="24"/>
              </w:rPr>
              <w:t>Сведения об успешном опыте поставки продукции</w:t>
            </w:r>
          </w:p>
        </w:tc>
        <w:tc>
          <w:tcPr>
            <w:tcW w:w="3480" w:type="dxa"/>
          </w:tcPr>
          <w:p w14:paraId="1EC986FF" w14:textId="77777777" w:rsidR="004A40BA" w:rsidRPr="00AB2B33" w:rsidRDefault="004A40BA" w:rsidP="00E316F2">
            <w:pPr>
              <w:rPr>
                <w:rFonts w:ascii="Times New Roman" w:hAnsi="Times New Roman"/>
                <w:sz w:val="24"/>
                <w:szCs w:val="24"/>
              </w:rPr>
            </w:pPr>
          </w:p>
        </w:tc>
        <w:tc>
          <w:tcPr>
            <w:tcW w:w="2920" w:type="dxa"/>
          </w:tcPr>
          <w:p w14:paraId="344C9531" w14:textId="77777777" w:rsidR="004A40BA" w:rsidRPr="00AB2B33" w:rsidRDefault="004A40BA" w:rsidP="00E316F2">
            <w:pPr>
              <w:rPr>
                <w:rFonts w:ascii="Times New Roman" w:hAnsi="Times New Roman"/>
                <w:i/>
                <w:iCs/>
                <w:sz w:val="24"/>
                <w:szCs w:val="24"/>
              </w:rPr>
            </w:pPr>
            <w:r w:rsidRPr="00AB2B33">
              <w:rPr>
                <w:rFonts w:ascii="Times New Roman" w:hAnsi="Times New Roman"/>
                <w:i/>
                <w:iCs/>
                <w:sz w:val="24"/>
                <w:szCs w:val="24"/>
              </w:rPr>
              <w:t>[Сведения об успешном опыте поставки продукции на сумму свыше 1 000 000 рублей в течение 24 месяцев, предшествующих дате подачи заявки на аккредитацию]</w:t>
            </w:r>
          </w:p>
        </w:tc>
        <w:tc>
          <w:tcPr>
            <w:tcW w:w="5887" w:type="dxa"/>
          </w:tcPr>
          <w:p w14:paraId="7904473F" w14:textId="77777777" w:rsidR="004A40BA" w:rsidRPr="003839EF" w:rsidRDefault="004A40BA" w:rsidP="00E316F2">
            <w:pPr>
              <w:rPr>
                <w:rFonts w:ascii="Times New Roman" w:hAnsi="Times New Roman"/>
                <w:i/>
                <w:iCs/>
                <w:sz w:val="24"/>
                <w:szCs w:val="24"/>
              </w:rPr>
            </w:pPr>
            <w:r w:rsidRPr="00B53A1C">
              <w:rPr>
                <w:rFonts w:ascii="Times New Roman" w:hAnsi="Times New Roman"/>
                <w:i/>
                <w:iCs/>
                <w:sz w:val="24"/>
                <w:szCs w:val="24"/>
              </w:rPr>
              <w:t>Указываются сведения о наличии успешного опыта поставки продукции по контрактам и/или договорам, сведения о которых включены в реестр контрактов/реестр дого</w:t>
            </w:r>
            <w:r w:rsidRPr="003839EF">
              <w:rPr>
                <w:rFonts w:ascii="Times New Roman" w:hAnsi="Times New Roman"/>
                <w:i/>
                <w:iCs/>
                <w:sz w:val="24"/>
                <w:szCs w:val="24"/>
              </w:rPr>
              <w:t>воров, размещенные в Единой информационной системе по адресу www.zakupki.gov.ru (далее – ЕИС).</w:t>
            </w:r>
          </w:p>
          <w:p w14:paraId="342E42E9" w14:textId="77777777" w:rsidR="004A40BA" w:rsidRPr="003839EF" w:rsidRDefault="004A40BA" w:rsidP="00E316F2">
            <w:pPr>
              <w:rPr>
                <w:rFonts w:ascii="Times New Roman" w:hAnsi="Times New Roman"/>
                <w:i/>
                <w:iCs/>
                <w:sz w:val="24"/>
                <w:szCs w:val="24"/>
              </w:rPr>
            </w:pPr>
            <w:r w:rsidRPr="003839EF">
              <w:rPr>
                <w:rFonts w:ascii="Times New Roman" w:hAnsi="Times New Roman"/>
                <w:i/>
                <w:iCs/>
                <w:sz w:val="24"/>
                <w:szCs w:val="24"/>
              </w:rPr>
              <w:t>Сведения указываются в виде реестровой записи контракта/договора из соответствующего реестра в ЕИС.</w:t>
            </w:r>
          </w:p>
          <w:p w14:paraId="6DC9A468" w14:textId="77777777" w:rsidR="004A40BA" w:rsidRPr="00115E5A" w:rsidRDefault="004A40BA" w:rsidP="00E316F2">
            <w:pPr>
              <w:rPr>
                <w:rFonts w:ascii="Times New Roman" w:hAnsi="Times New Roman"/>
                <w:i/>
                <w:iCs/>
                <w:sz w:val="24"/>
                <w:szCs w:val="24"/>
              </w:rPr>
            </w:pPr>
            <w:r w:rsidRPr="00EE3226">
              <w:rPr>
                <w:rFonts w:ascii="Times New Roman" w:hAnsi="Times New Roman"/>
                <w:i/>
                <w:iCs/>
                <w:sz w:val="24"/>
                <w:szCs w:val="24"/>
              </w:rPr>
              <w:t>Поставка продукции признаётся успешной в случае отсутствия фа</w:t>
            </w:r>
            <w:r w:rsidRPr="00115E5A">
              <w:rPr>
                <w:rFonts w:ascii="Times New Roman" w:hAnsi="Times New Roman"/>
                <w:i/>
                <w:iCs/>
                <w:sz w:val="24"/>
                <w:szCs w:val="24"/>
              </w:rPr>
              <w:t>ктов взыскания неустойки (штрафа, пени), судебных решений, по которым поставщик признан нарушившим условия соответствующего контракта/договора.</w:t>
            </w:r>
          </w:p>
          <w:p w14:paraId="6BB519B9" w14:textId="77777777" w:rsidR="004A40BA" w:rsidRPr="00EC361E" w:rsidRDefault="004A40BA" w:rsidP="00E316F2">
            <w:pPr>
              <w:rPr>
                <w:rFonts w:ascii="Times New Roman" w:hAnsi="Times New Roman"/>
                <w:i/>
                <w:iCs/>
                <w:sz w:val="24"/>
                <w:szCs w:val="24"/>
              </w:rPr>
            </w:pPr>
            <w:r w:rsidRPr="00EC361E">
              <w:rPr>
                <w:rFonts w:ascii="Times New Roman" w:hAnsi="Times New Roman"/>
                <w:i/>
                <w:iCs/>
                <w:sz w:val="24"/>
                <w:szCs w:val="24"/>
              </w:rPr>
              <w:t>Опыт исполнения договоров, сведения о которых отсутствуют в ЕИС, к учету не принимается.</w:t>
            </w:r>
          </w:p>
          <w:p w14:paraId="1DA8B66F" w14:textId="77777777" w:rsidR="004A40BA" w:rsidRPr="009E2FEF" w:rsidRDefault="004A40BA" w:rsidP="00E316F2">
            <w:pPr>
              <w:rPr>
                <w:rFonts w:ascii="Times New Roman" w:hAnsi="Times New Roman"/>
                <w:i/>
                <w:iCs/>
                <w:sz w:val="24"/>
                <w:szCs w:val="24"/>
              </w:rPr>
            </w:pPr>
            <w:r w:rsidRPr="009E2FEF">
              <w:rPr>
                <w:rFonts w:ascii="Times New Roman" w:hAnsi="Times New Roman"/>
                <w:i/>
                <w:iCs/>
                <w:sz w:val="24"/>
                <w:szCs w:val="24"/>
              </w:rPr>
              <w:t>Отсутствие требуемого опыта не является основанием для непрохождения аккредитации.</w:t>
            </w:r>
          </w:p>
        </w:tc>
      </w:tr>
    </w:tbl>
    <w:p w14:paraId="272874CF" w14:textId="77777777" w:rsidR="004A40BA" w:rsidRDefault="004A40BA" w:rsidP="004A40BA">
      <w:pPr>
        <w:pStyle w:val="3"/>
        <w:numPr>
          <w:ilvl w:val="0"/>
          <w:numId w:val="0"/>
        </w:numPr>
        <w:ind w:left="2269"/>
        <w:rPr>
          <w:rFonts w:ascii="Times New Roman" w:hAnsi="Times New Roman"/>
          <w:sz w:val="24"/>
        </w:rPr>
        <w:sectPr w:rsidR="004A40BA" w:rsidSect="005D0D95">
          <w:pgSz w:w="16838" w:h="11906" w:orient="landscape"/>
          <w:pgMar w:top="1418" w:right="1134" w:bottom="707" w:left="851" w:header="709" w:footer="709" w:gutter="0"/>
          <w:cols w:space="708"/>
          <w:titlePg/>
          <w:docGrid w:linePitch="381"/>
        </w:sectPr>
      </w:pPr>
    </w:p>
    <w:p w14:paraId="08F44DAB" w14:textId="5F54ADF1" w:rsidR="00C954B9" w:rsidRPr="007C18BC" w:rsidRDefault="00ED52CF" w:rsidP="00892E61">
      <w:pPr>
        <w:pStyle w:val="3"/>
        <w:rPr>
          <w:rFonts w:ascii="Times New Roman" w:hAnsi="Times New Roman"/>
          <w:sz w:val="24"/>
        </w:rPr>
      </w:pPr>
      <w:bookmarkStart w:id="669" w:name="_Ref75874066"/>
      <w:bookmarkStart w:id="670" w:name="_Ref75874067"/>
      <w:bookmarkStart w:id="671" w:name="_Toc75959636"/>
      <w:r w:rsidRPr="007C18BC">
        <w:rPr>
          <w:rFonts w:ascii="Times New Roman" w:hAnsi="Times New Roman"/>
          <w:sz w:val="24"/>
        </w:rPr>
        <w:t>З</w:t>
      </w:r>
      <w:r w:rsidR="000B0362" w:rsidRPr="007C18BC">
        <w:rPr>
          <w:rFonts w:ascii="Times New Roman" w:hAnsi="Times New Roman"/>
          <w:sz w:val="24"/>
        </w:rPr>
        <w:t xml:space="preserve">аявка </w:t>
      </w:r>
      <w:bookmarkStart w:id="672" w:name="_Ref22846535"/>
      <w:r w:rsidR="00C954B9" w:rsidRPr="007C18BC">
        <w:rPr>
          <w:rFonts w:ascii="Times New Roman" w:hAnsi="Times New Roman"/>
          <w:sz w:val="24"/>
        </w:rPr>
        <w:t>(</w:t>
      </w:r>
      <w:bookmarkEnd w:id="672"/>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2</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64"/>
      <w:bookmarkEnd w:id="665"/>
      <w:bookmarkEnd w:id="666"/>
      <w:bookmarkEnd w:id="667"/>
      <w:bookmarkEnd w:id="668"/>
      <w:bookmarkEnd w:id="669"/>
      <w:bookmarkEnd w:id="670"/>
      <w:bookmarkEnd w:id="671"/>
    </w:p>
    <w:p w14:paraId="1F54457B" w14:textId="77777777" w:rsidR="00C954B9" w:rsidRPr="007C18BC" w:rsidRDefault="00C954B9" w:rsidP="00892E61">
      <w:pPr>
        <w:pStyle w:val="4"/>
        <w:rPr>
          <w:rFonts w:ascii="Times New Roman" w:hAnsi="Times New Roman"/>
          <w:sz w:val="24"/>
        </w:rPr>
      </w:pPr>
      <w:bookmarkStart w:id="673" w:name="_Toc311975354"/>
      <w:r w:rsidRPr="007C18BC">
        <w:rPr>
          <w:rFonts w:ascii="Times New Roman" w:hAnsi="Times New Roman"/>
          <w:sz w:val="24"/>
        </w:rPr>
        <w:t xml:space="preserve">Форма </w:t>
      </w:r>
      <w:bookmarkEnd w:id="673"/>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5D0D95">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1B02026C" w14:textId="77777777" w:rsidR="006A78ED" w:rsidRPr="006A78ED" w:rsidRDefault="00C954B9" w:rsidP="006A78ED">
      <w:pPr>
        <w:jc w:val="center"/>
        <w:rPr>
          <w:rFonts w:ascii="Times New Roman" w:eastAsia="Times New Roman" w:hAnsi="Times New Roman"/>
          <w:b/>
          <w:sz w:val="23"/>
          <w:szCs w:val="23"/>
          <w:lang w:eastAsia="ru-RU"/>
        </w:rPr>
      </w:pPr>
      <w:r w:rsidRPr="007C18BC">
        <w:rPr>
          <w:rFonts w:ascii="Times New Roman" w:hAnsi="Times New Roman"/>
          <w:iCs/>
          <w:snapToGrid w:val="0"/>
          <w:sz w:val="24"/>
        </w:rPr>
        <w:t>предлагает заключить Договор на:</w:t>
      </w:r>
      <w:r w:rsidR="00E6232F">
        <w:rPr>
          <w:rFonts w:ascii="Times New Roman" w:hAnsi="Times New Roman"/>
          <w:iCs/>
          <w:snapToGrid w:val="0"/>
          <w:sz w:val="24"/>
        </w:rPr>
        <w:t xml:space="preserve"> </w:t>
      </w:r>
      <w:r w:rsidR="006A78ED">
        <w:rPr>
          <w:rFonts w:ascii="Times New Roman" w:hAnsi="Times New Roman"/>
          <w:b/>
          <w:sz w:val="22"/>
          <w:szCs w:val="22"/>
        </w:rPr>
        <w:t xml:space="preserve">поставку </w:t>
      </w:r>
      <w:r w:rsidR="006A78ED" w:rsidRPr="006A78ED">
        <w:rPr>
          <w:rFonts w:ascii="Times New Roman" w:eastAsia="Times New Roman" w:hAnsi="Times New Roman"/>
          <w:b/>
          <w:sz w:val="22"/>
          <w:szCs w:val="22"/>
          <w:lang w:eastAsia="ru-RU"/>
        </w:rPr>
        <w:t>Вакууметра Televac CC-10.</w:t>
      </w:r>
    </w:p>
    <w:p w14:paraId="5B6145CA" w14:textId="0EEAF176" w:rsidR="00D87D65" w:rsidRPr="00D87D65" w:rsidRDefault="00D87D65" w:rsidP="00D87D65">
      <w:pPr>
        <w:jc w:val="center"/>
        <w:rPr>
          <w:rFonts w:ascii="Times New Roman" w:hAnsi="Times New Roman"/>
          <w:sz w:val="22"/>
          <w:szCs w:val="22"/>
        </w:rPr>
      </w:pPr>
      <w:r>
        <w:rPr>
          <w:rFonts w:ascii="Times New Roman" w:hAnsi="Times New Roman"/>
          <w:b/>
          <w:sz w:val="22"/>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E875694"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xml:space="preserve">) или цена за единицу продукции (с указанием единиц измерения) и/или ссылка на приложение к заявке: </w:t>
            </w:r>
            <w:r w:rsidR="001A34B4">
              <w:fldChar w:fldCharType="begin"/>
            </w:r>
            <w:r w:rsidR="001A34B4">
              <w:instrText xml:space="preserve"> REF _Ref314100357 \h  \* MERGEFORMAT </w:instrText>
            </w:r>
            <w:r w:rsidR="001A34B4">
              <w:fldChar w:fldCharType="separate"/>
            </w:r>
            <w:r w:rsidR="005D0D95" w:rsidRPr="005D0D95">
              <w:rPr>
                <w:rFonts w:ascii="Times New Roman" w:hAnsi="Times New Roman"/>
                <w:sz w:val="20"/>
                <w:szCs w:val="22"/>
              </w:rPr>
              <w:t>Коммерческое предложение (форма 3)</w:t>
            </w:r>
            <w:r w:rsidR="001A34B4">
              <w:fldChar w:fldCharType="end"/>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74" w:name="_Hlt440565644"/>
      <w:bookmarkEnd w:id="674"/>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24C66568"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BCC241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sidR="007606D6">
        <w:rPr>
          <w:rFonts w:ascii="Times New Roman" w:hAnsi="Times New Roman"/>
          <w:sz w:val="24"/>
        </w:rPr>
        <w:t>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2D84E1FE" w14:textId="6CE877D0"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Также 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что _________________________ [</w:t>
      </w:r>
      <w:r w:rsidRPr="00AF5638">
        <w:rPr>
          <w:rFonts w:ascii="Times New Roman" w:hAnsi="Times New Roman"/>
          <w:snapToGrid w:val="0"/>
          <w:sz w:val="24"/>
          <w:shd w:val="clear" w:color="auto" w:fill="D9D9D9" w:themeFill="background1" w:themeFillShade="D9"/>
        </w:rPr>
        <w:t xml:space="preserve">наименование участника процедуры </w:t>
      </w:r>
      <w:r w:rsidRPr="00D56E80">
        <w:rPr>
          <w:rFonts w:ascii="Times New Roman" w:hAnsi="Times New Roman"/>
          <w:iCs/>
          <w:snapToGrid w:val="0"/>
          <w:sz w:val="24"/>
        </w:rPr>
        <w:t>закупки</w:t>
      </w:r>
      <w:r w:rsidRPr="00AF5638">
        <w:rPr>
          <w:rFonts w:ascii="Times New Roman" w:hAnsi="Times New Roman"/>
          <w:iCs/>
          <w:snapToGrid w:val="0"/>
          <w:sz w:val="24"/>
        </w:rPr>
        <w:t>]</w:t>
      </w:r>
      <w:r w:rsidRPr="00E8259D">
        <w:rPr>
          <w:rFonts w:ascii="Times New Roman" w:hAnsi="Times New Roman"/>
          <w:sz w:val="24"/>
          <w:szCs w:val="24"/>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18FC2E5" w14:textId="7AE304B6"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BD25876"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E6232F" w:rsidRPr="00E6232F">
        <w:rPr>
          <w:rFonts w:ascii="Times New Roman" w:hAnsi="Times New Roman"/>
          <w:iCs/>
          <w:snapToGrid w:val="0"/>
          <w:sz w:val="24"/>
        </w:rPr>
        <w:t xml:space="preserve"> </w:t>
      </w:r>
      <w:r w:rsidR="00E6232F">
        <w:rPr>
          <w:rFonts w:ascii="Times New Roman" w:hAnsi="Times New Roman"/>
          <w:iCs/>
          <w:snapToGrid w:val="0"/>
          <w:sz w:val="24"/>
        </w:rPr>
        <w:t>АО «НПП «Алмаз»</w:t>
      </w:r>
      <w:r w:rsidR="007A5CFF" w:rsidRPr="00AF5638">
        <w:rPr>
          <w:rFonts w:ascii="Times New Roman" w:hAnsi="Times New Roman"/>
          <w:iCs/>
          <w:snapToGrid w:val="0"/>
          <w:sz w:val="24"/>
        </w:rPr>
        <w:t>, зарегистрированному по адресу:</w:t>
      </w:r>
      <w:r w:rsidR="00E6232F">
        <w:rPr>
          <w:rFonts w:ascii="Times New Roman" w:hAnsi="Times New Roman"/>
          <w:iCs/>
          <w:snapToGrid w:val="0"/>
          <w:sz w:val="24"/>
        </w:rPr>
        <w:t xml:space="preserve"> г. Саратов, ул. Панфилова, д.1</w:t>
      </w:r>
      <w:r w:rsidR="00E6232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75" w:name="_Toc311975355"/>
      <w:bookmarkStart w:id="676" w:name="_Ref34763774"/>
      <w:r w:rsidRPr="007C18BC">
        <w:rPr>
          <w:rFonts w:ascii="Times New Roman" w:hAnsi="Times New Roman"/>
          <w:sz w:val="24"/>
        </w:rPr>
        <w:br w:type="page"/>
      </w:r>
    </w:p>
    <w:p w14:paraId="25740842" w14:textId="591151D1" w:rsidR="00B42EC2" w:rsidRPr="007C18BC" w:rsidRDefault="00B42EC2" w:rsidP="007030C2">
      <w:pPr>
        <w:pStyle w:val="3"/>
        <w:rPr>
          <w:rFonts w:ascii="Times New Roman" w:hAnsi="Times New Roman"/>
          <w:sz w:val="24"/>
        </w:rPr>
      </w:pPr>
      <w:bookmarkStart w:id="677" w:name="_Toc418282194"/>
      <w:bookmarkStart w:id="678" w:name="_Toc418282195"/>
      <w:bookmarkStart w:id="679" w:name="_Toc418282197"/>
      <w:bookmarkStart w:id="680" w:name="_Ref314100357"/>
      <w:bookmarkStart w:id="681" w:name="_Ref314100521"/>
      <w:bookmarkStart w:id="682" w:name="_Ref314100590"/>
      <w:bookmarkStart w:id="683" w:name="_Toc415874699"/>
      <w:bookmarkStart w:id="684" w:name="_Toc75959637"/>
      <w:bookmarkStart w:id="685" w:name="_Ref55335821"/>
      <w:bookmarkStart w:id="686" w:name="_Ref55336345"/>
      <w:bookmarkStart w:id="687" w:name="_Toc57314674"/>
      <w:bookmarkStart w:id="688" w:name="_Toc69728988"/>
      <w:bookmarkStart w:id="689" w:name="_Toc311975356"/>
      <w:bookmarkEnd w:id="675"/>
      <w:bookmarkEnd w:id="677"/>
      <w:bookmarkEnd w:id="678"/>
      <w:bookmarkEnd w:id="679"/>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3</w:t>
      </w:r>
      <w:r w:rsidR="008A4076" w:rsidRPr="007C18BC">
        <w:rPr>
          <w:rFonts w:ascii="Times New Roman" w:hAnsi="Times New Roman"/>
          <w:noProof/>
          <w:sz w:val="24"/>
        </w:rPr>
        <w:fldChar w:fldCharType="end"/>
      </w:r>
      <w:r w:rsidR="001E569B" w:rsidRPr="007C18BC">
        <w:rPr>
          <w:rFonts w:ascii="Times New Roman" w:hAnsi="Times New Roman"/>
          <w:sz w:val="24"/>
        </w:rPr>
        <w:t>)</w:t>
      </w:r>
      <w:bookmarkEnd w:id="680"/>
      <w:bookmarkEnd w:id="681"/>
      <w:bookmarkEnd w:id="682"/>
      <w:bookmarkEnd w:id="683"/>
      <w:bookmarkEnd w:id="684"/>
    </w:p>
    <w:p w14:paraId="6F6D8AB0"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586E836A" w14:textId="77777777"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1</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22B44E8E" w14:textId="77777777" w:rsidR="001E569B"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КОММЕРЧЕСКОЕ ПРЕДЛОЖЕНИЕ</w:t>
      </w:r>
    </w:p>
    <w:p w14:paraId="7A365747" w14:textId="77777777" w:rsidR="00A822B3" w:rsidRPr="007C18BC" w:rsidRDefault="00A822B3" w:rsidP="00A822B3">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1BF39C1" w14:textId="44EBA57D" w:rsidR="00A822B3" w:rsidRDefault="00A822B3"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tbl>
      <w:tblPr>
        <w:tblStyle w:val="3b"/>
        <w:tblW w:w="10773" w:type="dxa"/>
        <w:tblInd w:w="-572" w:type="dxa"/>
        <w:tblLayout w:type="fixed"/>
        <w:tblLook w:val="04A0" w:firstRow="1" w:lastRow="0" w:firstColumn="1" w:lastColumn="0" w:noHBand="0" w:noVBand="1"/>
      </w:tblPr>
      <w:tblGrid>
        <w:gridCol w:w="567"/>
        <w:gridCol w:w="4536"/>
        <w:gridCol w:w="709"/>
        <w:gridCol w:w="1134"/>
        <w:gridCol w:w="1418"/>
        <w:gridCol w:w="2409"/>
      </w:tblGrid>
      <w:tr w:rsidR="00BF5FB2" w:rsidRPr="00BF5FB2" w14:paraId="2D16461B" w14:textId="77777777" w:rsidTr="00BF5FB2">
        <w:tc>
          <w:tcPr>
            <w:tcW w:w="567" w:type="dxa"/>
          </w:tcPr>
          <w:p w14:paraId="25B2DA41"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 п/п</w:t>
            </w:r>
          </w:p>
        </w:tc>
        <w:tc>
          <w:tcPr>
            <w:tcW w:w="4536" w:type="dxa"/>
          </w:tcPr>
          <w:p w14:paraId="596BC51B"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Наименование, технические, функциональные (потребительские свойства) характеристики поставляемых товаров, выполняемых работ, оказываемых услуг</w:t>
            </w:r>
            <w:r w:rsidRPr="00BF5FB2">
              <w:rPr>
                <w:rFonts w:ascii="Times New Roman" w:eastAsia="MS Mincho" w:hAnsi="Times New Roman" w:cs="Times New Roman"/>
                <w:sz w:val="24"/>
                <w:szCs w:val="24"/>
              </w:rPr>
              <w:t xml:space="preserve">  </w:t>
            </w:r>
          </w:p>
        </w:tc>
        <w:tc>
          <w:tcPr>
            <w:tcW w:w="709" w:type="dxa"/>
          </w:tcPr>
          <w:p w14:paraId="16758051"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Ед.</w:t>
            </w:r>
          </w:p>
          <w:p w14:paraId="34C85F4B" w14:textId="72A1F934"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изм.</w:t>
            </w:r>
          </w:p>
        </w:tc>
        <w:tc>
          <w:tcPr>
            <w:tcW w:w="1134" w:type="dxa"/>
          </w:tcPr>
          <w:p w14:paraId="05FC9F1C" w14:textId="77777777" w:rsidR="00BF5FB2" w:rsidRPr="00BF5FB2" w:rsidRDefault="00BF5FB2" w:rsidP="00BF5FB2">
            <w:pPr>
              <w:widowControl w:val="0"/>
              <w:spacing w:before="480"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Кол-во</w:t>
            </w:r>
          </w:p>
        </w:tc>
        <w:tc>
          <w:tcPr>
            <w:tcW w:w="1418" w:type="dxa"/>
          </w:tcPr>
          <w:p w14:paraId="4770A700"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НМЦ за единицу,</w:t>
            </w:r>
          </w:p>
          <w:p w14:paraId="47C37CD2"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 НДС), руб.</w:t>
            </w:r>
          </w:p>
        </w:tc>
        <w:tc>
          <w:tcPr>
            <w:tcW w:w="2409" w:type="dxa"/>
          </w:tcPr>
          <w:p w14:paraId="31986B9E"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Сумма</w:t>
            </w:r>
          </w:p>
          <w:p w14:paraId="3F655262" w14:textId="77777777" w:rsidR="00BF5FB2" w:rsidRPr="00BF5FB2" w:rsidRDefault="00BF5FB2" w:rsidP="00BF5FB2">
            <w:pPr>
              <w:widowControl w:val="0"/>
              <w:spacing w:after="120"/>
              <w:jc w:val="center"/>
              <w:outlineLvl w:val="0"/>
              <w:rPr>
                <w:rFonts w:ascii="Times New Roman" w:eastAsia="MS Mincho" w:hAnsi="Times New Roman" w:cs="Times New Roman"/>
                <w:sz w:val="24"/>
                <w:szCs w:val="24"/>
                <w:lang w:eastAsia="ru-RU"/>
              </w:rPr>
            </w:pPr>
            <w:r w:rsidRPr="00BF5FB2">
              <w:rPr>
                <w:rFonts w:ascii="Times New Roman" w:eastAsia="MS Mincho" w:hAnsi="Times New Roman" w:cs="Times New Roman"/>
                <w:sz w:val="24"/>
                <w:szCs w:val="24"/>
                <w:lang w:eastAsia="ru-RU"/>
              </w:rPr>
              <w:t>(с НДС), руб.</w:t>
            </w:r>
          </w:p>
        </w:tc>
      </w:tr>
      <w:tr w:rsidR="0052125F" w:rsidRPr="00BF5FB2" w14:paraId="5F625DE8" w14:textId="77777777" w:rsidTr="00224F6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8C3EBE" w14:textId="0661297B" w:rsidR="0052125F" w:rsidRPr="00BF5FB2" w:rsidRDefault="0052125F" w:rsidP="0052125F">
            <w:pPr>
              <w:jc w:val="center"/>
              <w:rPr>
                <w:rFonts w:ascii="Times New Roman" w:eastAsia="MS Mincho" w:hAnsi="Times New Roman" w:cs="Times New Roman"/>
                <w:sz w:val="24"/>
                <w:szCs w:val="24"/>
                <w:lang w:eastAsia="ru-RU"/>
              </w:rPr>
            </w:pPr>
            <w:r w:rsidRPr="00F91512">
              <w:rPr>
                <w:rFonts w:ascii="Times New Roman" w:eastAsia="Times New Roman" w:hAnsi="Times New Roman" w:cs="Times New Roman"/>
                <w:sz w:val="24"/>
                <w:szCs w:val="24"/>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060B6" w14:textId="5880F5B3" w:rsidR="0052125F" w:rsidRPr="00BF5FB2" w:rsidRDefault="0052125F" w:rsidP="0052125F">
            <w:pPr>
              <w:rPr>
                <w:rFonts w:ascii="Times New Roman" w:eastAsia="MS Mincho" w:hAnsi="Times New Roman" w:cs="Times New Roman"/>
                <w:sz w:val="24"/>
                <w:szCs w:val="24"/>
                <w:lang w:eastAsia="ru-RU"/>
              </w:rPr>
            </w:pPr>
            <w:r w:rsidRPr="003118D1">
              <w:rPr>
                <w:rFonts w:ascii="Times New Roman" w:eastAsia="Times New Roman" w:hAnsi="Times New Roman" w:cs="Times New Roman"/>
              </w:rPr>
              <w:t xml:space="preserve"> Вакууметр Televac CC-10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B2546" w14:textId="4B69E696" w:rsidR="0052125F" w:rsidRPr="00BF5FB2" w:rsidRDefault="0052125F" w:rsidP="0052125F">
            <w:pPr>
              <w:jc w:val="center"/>
              <w:rPr>
                <w:rFonts w:ascii="Times New Roman" w:eastAsia="MS Mincho" w:hAnsi="Times New Roman" w:cs="Times New Roman"/>
                <w:sz w:val="24"/>
                <w:szCs w:val="24"/>
                <w:lang w:eastAsia="ru-RU"/>
              </w:rPr>
            </w:pPr>
            <w:r>
              <w:rPr>
                <w:rFonts w:ascii="Times New Roman" w:eastAsia="Times New Roman" w:hAnsi="Times New Roman" w:cs="Times New Roman"/>
              </w:rPr>
              <w:t>ш</w:t>
            </w:r>
            <w:r w:rsidRPr="003118D1">
              <w:rPr>
                <w:rFonts w:ascii="Times New Roman" w:eastAsia="Times New Roman" w:hAnsi="Times New Roman" w:cs="Times New Roman"/>
              </w:rPr>
              <w:t>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1B6E3" w14:textId="5BED108A" w:rsidR="0052125F" w:rsidRPr="00BF5FB2" w:rsidRDefault="0052125F" w:rsidP="0052125F">
            <w:pPr>
              <w:jc w:val="center"/>
              <w:rPr>
                <w:rFonts w:ascii="Times New Roman" w:eastAsia="MS Mincho" w:hAnsi="Times New Roman" w:cs="Times New Roman"/>
                <w:sz w:val="24"/>
                <w:szCs w:val="24"/>
                <w:lang w:eastAsia="ru-RU"/>
              </w:rPr>
            </w:pPr>
            <w:r w:rsidRPr="003118D1">
              <w:rPr>
                <w:rFonts w:ascii="Times New Roman" w:eastAsia="Times New Roman" w:hAnsi="Times New Roman" w:cs="Times New Roman"/>
              </w:rPr>
              <w:t>1</w:t>
            </w:r>
          </w:p>
        </w:tc>
        <w:tc>
          <w:tcPr>
            <w:tcW w:w="1418" w:type="dxa"/>
          </w:tcPr>
          <w:p w14:paraId="09D1EEBF" w14:textId="2BB7F6A5" w:rsidR="0052125F" w:rsidRPr="00BF5FB2" w:rsidRDefault="0052125F" w:rsidP="0052125F">
            <w:pPr>
              <w:jc w:val="center"/>
              <w:rPr>
                <w:rFonts w:ascii="Times New Roman" w:eastAsia="MS Mincho" w:hAnsi="Times New Roman" w:cs="Times New Roman"/>
                <w:sz w:val="24"/>
                <w:szCs w:val="24"/>
                <w:lang w:eastAsia="ru-RU"/>
              </w:rPr>
            </w:pPr>
          </w:p>
        </w:tc>
        <w:tc>
          <w:tcPr>
            <w:tcW w:w="2409" w:type="dxa"/>
          </w:tcPr>
          <w:p w14:paraId="55C0C56A" w14:textId="0C9018D5" w:rsidR="0052125F" w:rsidRPr="00BF5FB2" w:rsidRDefault="0052125F" w:rsidP="0052125F">
            <w:pPr>
              <w:jc w:val="center"/>
              <w:rPr>
                <w:rFonts w:ascii="Times New Roman" w:eastAsia="MS Mincho" w:hAnsi="Times New Roman" w:cs="Times New Roman"/>
                <w:sz w:val="24"/>
                <w:szCs w:val="24"/>
                <w:lang w:eastAsia="ru-RU"/>
              </w:rPr>
            </w:pPr>
          </w:p>
        </w:tc>
      </w:tr>
      <w:tr w:rsidR="0052125F" w:rsidRPr="00BF5FB2" w14:paraId="02C3B91C" w14:textId="77777777" w:rsidTr="00224F6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9646C" w14:textId="30A06828" w:rsidR="0052125F" w:rsidRPr="00BF5FB2" w:rsidRDefault="0052125F" w:rsidP="0052125F">
            <w:pPr>
              <w:jc w:val="center"/>
              <w:rPr>
                <w:rFonts w:ascii="Times New Roman" w:eastAsia="MS Mincho" w:hAnsi="Times New Roman" w:cs="Times New Roman"/>
                <w:sz w:val="24"/>
                <w:szCs w:val="24"/>
                <w:lang w:eastAsia="ru-RU"/>
              </w:rPr>
            </w:pPr>
            <w:r>
              <w:rPr>
                <w:rFonts w:ascii="Times New Roman" w:eastAsia="Times New Roman" w:hAnsi="Times New Roman" w:cs="Times New Roman"/>
                <w:sz w:val="24"/>
                <w:szCs w:val="24"/>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28326" w14:textId="14C8A133" w:rsidR="0052125F" w:rsidRPr="00BF5FB2" w:rsidRDefault="0052125F" w:rsidP="0052125F">
            <w:pPr>
              <w:rPr>
                <w:rFonts w:ascii="Times New Roman" w:eastAsia="MS Mincho" w:hAnsi="Times New Roman" w:cs="Times New Roman"/>
                <w:sz w:val="24"/>
                <w:szCs w:val="24"/>
                <w:lang w:eastAsia="ru-RU"/>
              </w:rPr>
            </w:pPr>
            <w:r w:rsidRPr="003118D1">
              <w:rPr>
                <w:rFonts w:ascii="Times New Roman" w:eastAsia="Times New Roman" w:hAnsi="Times New Roman" w:cs="Times New Roman"/>
              </w:rPr>
              <w:t>Кольцо KF 40 CRVS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E2FFA" w14:textId="42AFEAB6" w:rsidR="0052125F" w:rsidRPr="00BF5FB2" w:rsidRDefault="0052125F" w:rsidP="0052125F">
            <w:pPr>
              <w:jc w:val="center"/>
              <w:rPr>
                <w:rFonts w:ascii="Times New Roman" w:eastAsia="MS Mincho" w:hAnsi="Times New Roman" w:cs="Times New Roman"/>
                <w:sz w:val="24"/>
                <w:szCs w:val="24"/>
                <w:lang w:eastAsia="ru-RU"/>
              </w:rPr>
            </w:pPr>
            <w:r>
              <w:rPr>
                <w:rFonts w:ascii="Times New Roman" w:eastAsia="Times New Roman" w:hAnsi="Times New Roman" w:cs="Times New Roman"/>
              </w:rPr>
              <w:t>ш</w:t>
            </w:r>
            <w:r w:rsidRPr="003118D1">
              <w:rPr>
                <w:rFonts w:ascii="Times New Roman" w:eastAsia="Times New Roman" w:hAnsi="Times New Roman" w:cs="Times New Roman"/>
              </w:rPr>
              <w:t>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B231F7" w14:textId="04A82744" w:rsidR="0052125F" w:rsidRPr="00BF5FB2" w:rsidRDefault="0052125F" w:rsidP="0052125F">
            <w:pPr>
              <w:jc w:val="center"/>
              <w:rPr>
                <w:rFonts w:ascii="Times New Roman" w:eastAsia="MS Mincho" w:hAnsi="Times New Roman" w:cs="Times New Roman"/>
                <w:sz w:val="24"/>
                <w:szCs w:val="24"/>
                <w:lang w:eastAsia="ru-RU"/>
              </w:rPr>
            </w:pPr>
            <w:r w:rsidRPr="003118D1">
              <w:rPr>
                <w:rFonts w:ascii="Times New Roman" w:eastAsia="Times New Roman" w:hAnsi="Times New Roman" w:cs="Times New Roman"/>
              </w:rPr>
              <w:t>1</w:t>
            </w:r>
          </w:p>
        </w:tc>
        <w:tc>
          <w:tcPr>
            <w:tcW w:w="1418" w:type="dxa"/>
          </w:tcPr>
          <w:p w14:paraId="403394EA" w14:textId="4B7DE379" w:rsidR="0052125F" w:rsidRPr="00BF5FB2" w:rsidRDefault="0052125F" w:rsidP="0052125F">
            <w:pPr>
              <w:jc w:val="center"/>
              <w:rPr>
                <w:rFonts w:ascii="Times New Roman" w:eastAsia="MS Mincho" w:hAnsi="Times New Roman" w:cs="Times New Roman"/>
                <w:sz w:val="24"/>
                <w:szCs w:val="24"/>
                <w:lang w:eastAsia="ru-RU"/>
              </w:rPr>
            </w:pPr>
          </w:p>
        </w:tc>
        <w:tc>
          <w:tcPr>
            <w:tcW w:w="2409" w:type="dxa"/>
          </w:tcPr>
          <w:p w14:paraId="15E4BA17" w14:textId="0F155D01" w:rsidR="0052125F" w:rsidRPr="00BF5FB2" w:rsidRDefault="0052125F" w:rsidP="0052125F">
            <w:pPr>
              <w:jc w:val="center"/>
              <w:rPr>
                <w:rFonts w:ascii="Times New Roman" w:eastAsia="MS Mincho" w:hAnsi="Times New Roman" w:cs="Times New Roman"/>
                <w:sz w:val="24"/>
                <w:szCs w:val="24"/>
                <w:lang w:eastAsia="ru-RU"/>
              </w:rPr>
            </w:pPr>
          </w:p>
        </w:tc>
      </w:tr>
      <w:tr w:rsidR="0052125F" w:rsidRPr="00BF5FB2" w14:paraId="71D033A8" w14:textId="77777777" w:rsidTr="00224F61">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A115DB" w14:textId="41F707B0" w:rsidR="0052125F" w:rsidRPr="00BF5FB2" w:rsidRDefault="0052125F" w:rsidP="0052125F">
            <w:pPr>
              <w:jc w:val="center"/>
              <w:rPr>
                <w:rFonts w:ascii="Times New Roman" w:eastAsia="MS Mincho" w:hAnsi="Times New Roman" w:cs="Times New Roman"/>
                <w:sz w:val="24"/>
                <w:szCs w:val="24"/>
                <w:lang w:eastAsia="ru-RU"/>
              </w:rPr>
            </w:pPr>
            <w:r>
              <w:rPr>
                <w:rFonts w:ascii="Times New Roman" w:eastAsia="Times New Roman" w:hAnsi="Times New Roman" w:cs="Times New Roman"/>
                <w:sz w:val="24"/>
                <w:szCs w:val="24"/>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EA537" w14:textId="3CEEB651" w:rsidR="0052125F" w:rsidRPr="00BF5FB2" w:rsidRDefault="0052125F" w:rsidP="0052125F">
            <w:pPr>
              <w:rPr>
                <w:rFonts w:ascii="Times New Roman" w:eastAsia="MS Mincho" w:hAnsi="Times New Roman" w:cs="Times New Roman"/>
                <w:sz w:val="24"/>
                <w:szCs w:val="24"/>
                <w:lang w:eastAsia="ru-RU"/>
              </w:rPr>
            </w:pPr>
            <w:r w:rsidRPr="003118D1">
              <w:rPr>
                <w:rFonts w:ascii="Times New Roman" w:eastAsia="Times New Roman" w:hAnsi="Times New Roman" w:cs="Times New Roman"/>
              </w:rPr>
              <w:t>Хомут KF 40CLA</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54DC29" w14:textId="409A9A00" w:rsidR="0052125F" w:rsidRPr="00BF5FB2" w:rsidRDefault="0052125F" w:rsidP="0052125F">
            <w:pPr>
              <w:jc w:val="center"/>
              <w:rPr>
                <w:rFonts w:ascii="Times New Roman" w:eastAsia="MS Mincho" w:hAnsi="Times New Roman" w:cs="Times New Roman"/>
                <w:sz w:val="24"/>
                <w:szCs w:val="24"/>
                <w:lang w:eastAsia="ru-RU"/>
              </w:rPr>
            </w:pPr>
            <w:r>
              <w:rPr>
                <w:rFonts w:ascii="Times New Roman" w:eastAsia="Times New Roman" w:hAnsi="Times New Roman" w:cs="Times New Roman"/>
              </w:rPr>
              <w:t>ш</w:t>
            </w:r>
            <w:r w:rsidRPr="003118D1">
              <w:rPr>
                <w:rFonts w:ascii="Times New Roman" w:eastAsia="Times New Roman" w:hAnsi="Times New Roman" w:cs="Times New Roman"/>
              </w:rPr>
              <w:t>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AFD12" w14:textId="04F7233A" w:rsidR="0052125F" w:rsidRPr="00BF5FB2" w:rsidRDefault="0052125F" w:rsidP="0052125F">
            <w:pPr>
              <w:jc w:val="center"/>
              <w:rPr>
                <w:rFonts w:ascii="Times New Roman" w:eastAsia="MS Mincho" w:hAnsi="Times New Roman" w:cs="Times New Roman"/>
                <w:sz w:val="24"/>
                <w:szCs w:val="24"/>
                <w:lang w:eastAsia="ru-RU"/>
              </w:rPr>
            </w:pPr>
            <w:r w:rsidRPr="003118D1">
              <w:rPr>
                <w:rFonts w:ascii="Times New Roman" w:eastAsia="Times New Roman" w:hAnsi="Times New Roman" w:cs="Times New Roman"/>
              </w:rPr>
              <w:t>1</w:t>
            </w:r>
          </w:p>
        </w:tc>
        <w:tc>
          <w:tcPr>
            <w:tcW w:w="1418" w:type="dxa"/>
          </w:tcPr>
          <w:p w14:paraId="702B7E97" w14:textId="378C6708" w:rsidR="0052125F" w:rsidRPr="00BF5FB2" w:rsidRDefault="0052125F" w:rsidP="0052125F">
            <w:pPr>
              <w:jc w:val="center"/>
              <w:rPr>
                <w:rFonts w:ascii="Times New Roman" w:eastAsia="MS Mincho" w:hAnsi="Times New Roman" w:cs="Times New Roman"/>
                <w:sz w:val="24"/>
                <w:szCs w:val="24"/>
                <w:lang w:eastAsia="ru-RU"/>
              </w:rPr>
            </w:pPr>
          </w:p>
        </w:tc>
        <w:tc>
          <w:tcPr>
            <w:tcW w:w="2409" w:type="dxa"/>
          </w:tcPr>
          <w:p w14:paraId="4FA46C01" w14:textId="419D96A0" w:rsidR="0052125F" w:rsidRPr="00BF5FB2" w:rsidRDefault="0052125F" w:rsidP="0052125F">
            <w:pPr>
              <w:jc w:val="center"/>
              <w:rPr>
                <w:rFonts w:ascii="Times New Roman" w:eastAsia="MS Mincho" w:hAnsi="Times New Roman" w:cs="Times New Roman"/>
                <w:sz w:val="24"/>
                <w:szCs w:val="24"/>
                <w:lang w:eastAsia="ru-RU"/>
              </w:rPr>
            </w:pPr>
          </w:p>
        </w:tc>
      </w:tr>
    </w:tbl>
    <w:p w14:paraId="1F38880D" w14:textId="77777777" w:rsidR="00BF5FB2" w:rsidRPr="007C18BC" w:rsidRDefault="00BF5FB2" w:rsidP="00A822B3">
      <w:pPr>
        <w:spacing w:after="120" w:line="240" w:lineRule="auto"/>
        <w:jc w:val="both"/>
        <w:rPr>
          <w:rFonts w:ascii="Times New Roman" w:eastAsia="Times New Roman" w:hAnsi="Times New Roman"/>
          <w:sz w:val="24"/>
          <w:lang w:eastAsia="ru-RU"/>
        </w:rPr>
      </w:pPr>
    </w:p>
    <w:p w14:paraId="7017576F" w14:textId="77777777" w:rsidR="00A822B3" w:rsidRPr="007C18BC" w:rsidRDefault="00A822B3" w:rsidP="00BF5FB2">
      <w:pPr>
        <w:spacing w:after="0" w:line="240" w:lineRule="auto"/>
        <w:ind w:firstLine="567"/>
        <w:jc w:val="both"/>
        <w:rPr>
          <w:rFonts w:ascii="Times New Roman" w:eastAsia="Times New Roman" w:hAnsi="Times New Roman"/>
          <w:snapToGrid w:val="0"/>
          <w:sz w:val="24"/>
          <w:lang w:eastAsia="ru-RU"/>
        </w:rPr>
      </w:pPr>
    </w:p>
    <w:p w14:paraId="7FB62A46" w14:textId="087CA80E" w:rsidR="00D36D84" w:rsidRPr="007C18BC" w:rsidRDefault="00242FB4" w:rsidP="00D36D84">
      <w:pPr>
        <w:pStyle w:val="3"/>
        <w:rPr>
          <w:rFonts w:ascii="Times New Roman" w:hAnsi="Times New Roman"/>
          <w:sz w:val="24"/>
        </w:rPr>
      </w:pPr>
      <w:bookmarkStart w:id="690" w:name="_Toc311975364"/>
      <w:r w:rsidRPr="007C18BC">
        <w:rPr>
          <w:rFonts w:ascii="Times New Roman" w:hAnsi="Times New Roman"/>
          <w:sz w:val="24"/>
        </w:rPr>
        <w:br w:type="page"/>
      </w:r>
      <w:bookmarkStart w:id="691" w:name="_Ref314250951"/>
      <w:bookmarkStart w:id="692" w:name="_Toc415874700"/>
      <w:bookmarkStart w:id="693" w:name="_Toc431493111"/>
      <w:bookmarkStart w:id="694" w:name="_Toc434234851"/>
      <w:bookmarkStart w:id="695" w:name="_Toc75959638"/>
      <w:r w:rsidR="00D36D84" w:rsidRPr="007C18BC">
        <w:rPr>
          <w:rFonts w:ascii="Times New Roman" w:hAnsi="Times New Roman"/>
          <w:sz w:val="24"/>
        </w:rPr>
        <w:t>Техническое предложение (форма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5D0D95">
        <w:rPr>
          <w:rFonts w:ascii="Times New Roman" w:hAnsi="Times New Roman"/>
          <w:noProof/>
          <w:sz w:val="24"/>
        </w:rPr>
        <w:t>4</w:t>
      </w:r>
      <w:r w:rsidR="008A4076" w:rsidRPr="007C18BC">
        <w:rPr>
          <w:rFonts w:ascii="Times New Roman" w:hAnsi="Times New Roman"/>
          <w:noProof/>
          <w:sz w:val="24"/>
        </w:rPr>
        <w:fldChar w:fldCharType="end"/>
      </w:r>
      <w:r w:rsidR="00D36D84" w:rsidRPr="007C18BC">
        <w:rPr>
          <w:rFonts w:ascii="Times New Roman" w:hAnsi="Times New Roman"/>
          <w:sz w:val="24"/>
        </w:rPr>
        <w:t>)</w:t>
      </w:r>
      <w:bookmarkEnd w:id="691"/>
      <w:bookmarkEnd w:id="692"/>
      <w:bookmarkEnd w:id="693"/>
      <w:bookmarkEnd w:id="694"/>
      <w:bookmarkEnd w:id="695"/>
    </w:p>
    <w:p w14:paraId="0A80C242" w14:textId="77777777" w:rsidR="00D36D84" w:rsidRPr="007C18BC" w:rsidRDefault="00D36D84" w:rsidP="00D36D84">
      <w:pPr>
        <w:pStyle w:val="4"/>
        <w:rPr>
          <w:rFonts w:ascii="Times New Roman" w:hAnsi="Times New Roman"/>
          <w:sz w:val="24"/>
        </w:rPr>
      </w:pPr>
      <w:bookmarkStart w:id="696" w:name="_Toc311975357"/>
      <w:r w:rsidRPr="007C18BC">
        <w:rPr>
          <w:rFonts w:ascii="Times New Roman" w:hAnsi="Times New Roman"/>
          <w:sz w:val="24"/>
        </w:rPr>
        <w:t xml:space="preserve">Форма Технического предложения </w:t>
      </w:r>
      <w:bookmarkEnd w:id="696"/>
    </w:p>
    <w:p w14:paraId="08A91727" w14:textId="77777777"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8A4076"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8A4076" w:rsidRPr="007C18BC">
        <w:rPr>
          <w:rFonts w:ascii="Times New Roman" w:hAnsi="Times New Roman"/>
          <w:snapToGrid w:val="0"/>
          <w:sz w:val="24"/>
        </w:rPr>
        <w:fldChar w:fldCharType="separate"/>
      </w:r>
      <w:r w:rsidR="005D0D95">
        <w:rPr>
          <w:rFonts w:ascii="Times New Roman" w:hAnsi="Times New Roman"/>
          <w:noProof/>
          <w:snapToGrid w:val="0"/>
          <w:sz w:val="24"/>
        </w:rPr>
        <w:t>2</w:t>
      </w:r>
      <w:r w:rsidR="008A4076"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6DF10876" w14:textId="77777777" w:rsidR="0009327C" w:rsidRPr="007C18BC" w:rsidRDefault="0009327C" w:rsidP="00604CE0">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52DE7DD1"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1A34B4" w:rsidRPr="008C6E72">
        <w:rPr>
          <w:rFonts w:ascii="Times New Roman" w:hAnsi="Times New Roman"/>
          <w:snapToGrid w:val="0"/>
          <w:sz w:val="24"/>
        </w:rPr>
        <w:fldChar w:fldCharType="begin"/>
      </w:r>
      <w:r w:rsidR="001A34B4" w:rsidRPr="008C6E72">
        <w:rPr>
          <w:rFonts w:ascii="Times New Roman" w:hAnsi="Times New Roman"/>
          <w:snapToGrid w:val="0"/>
          <w:sz w:val="24"/>
        </w:rPr>
        <w:instrText xml:space="preserve"> REF _Ref414042300 \r \h  \* MERGEFORMAT </w:instrText>
      </w:r>
      <w:r w:rsidR="001A34B4" w:rsidRPr="008C6E72">
        <w:rPr>
          <w:rFonts w:ascii="Times New Roman" w:hAnsi="Times New Roman"/>
          <w:snapToGrid w:val="0"/>
          <w:sz w:val="24"/>
        </w:rPr>
      </w:r>
      <w:r w:rsidR="001A34B4" w:rsidRPr="008C6E72">
        <w:rPr>
          <w:rFonts w:ascii="Times New Roman" w:hAnsi="Times New Roman"/>
          <w:snapToGrid w:val="0"/>
          <w:sz w:val="24"/>
        </w:rPr>
        <w:fldChar w:fldCharType="separate"/>
      </w:r>
      <w:r w:rsidR="005D0D95">
        <w:rPr>
          <w:rFonts w:ascii="Times New Roman" w:hAnsi="Times New Roman"/>
          <w:snapToGrid w:val="0"/>
          <w:sz w:val="24"/>
        </w:rPr>
        <w:t>9</w:t>
      </w:r>
      <w:r w:rsidR="001A34B4" w:rsidRPr="008C6E72">
        <w:rPr>
          <w:rFonts w:ascii="Times New Roman" w:hAnsi="Times New Roman"/>
          <w:snapToGrid w:val="0"/>
          <w:sz w:val="24"/>
        </w:rPr>
        <w:fldChar w:fldCharType="end"/>
      </w:r>
      <w:r w:rsidRPr="007C18BC">
        <w:rPr>
          <w:rFonts w:ascii="Times New Roman" w:hAnsi="Times New Roman"/>
          <w:snapToGrid w:val="0"/>
          <w:sz w:val="24"/>
        </w:rPr>
        <w:t xml:space="preserve"> </w:t>
      </w:r>
      <w:r w:rsidR="00E94FEE">
        <w:rPr>
          <w:rFonts w:ascii="Times New Roman" w:hAnsi="Times New Roman"/>
          <w:snapToGrid w:val="0"/>
          <w:sz w:val="24"/>
        </w:rPr>
        <w:t>извещения</w:t>
      </w:r>
      <w:r w:rsidRPr="007C18BC">
        <w:rPr>
          <w:rFonts w:ascii="Times New Roman" w:hAnsi="Times New Roman"/>
          <w:snapToGrid w:val="0"/>
          <w:sz w:val="24"/>
        </w:rPr>
        <w:t>.</w:t>
      </w:r>
    </w:p>
    <w:p w14:paraId="2B06CDFE" w14:textId="6AB8827F" w:rsidR="009F0D64"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p w14:paraId="437324D1" w14:textId="77777777" w:rsidR="00B80C8A" w:rsidRDefault="00B80C8A" w:rsidP="00B65ABC">
      <w:pPr>
        <w:spacing w:after="0" w:line="240" w:lineRule="auto"/>
        <w:ind w:firstLine="567"/>
        <w:jc w:val="both"/>
        <w:rPr>
          <w:rFonts w:ascii="Times New Roman" w:eastAsia="Times New Roman" w:hAnsi="Times New Roman"/>
          <w:snapToGrid w:val="0"/>
          <w:sz w:val="24"/>
          <w:lang w:eastAsia="ru-RU"/>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64"/>
        <w:gridCol w:w="1984"/>
        <w:gridCol w:w="1984"/>
        <w:gridCol w:w="1986"/>
        <w:gridCol w:w="1701"/>
      </w:tblGrid>
      <w:tr w:rsidR="009F0D64" w:rsidRPr="00FC6048" w14:paraId="40AB9457" w14:textId="77777777" w:rsidTr="00E316F2">
        <w:tc>
          <w:tcPr>
            <w:tcW w:w="675" w:type="dxa"/>
            <w:shd w:val="clear" w:color="auto" w:fill="auto"/>
            <w:vAlign w:val="center"/>
          </w:tcPr>
          <w:p w14:paraId="3F195A92"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w:t>
            </w:r>
          </w:p>
        </w:tc>
        <w:tc>
          <w:tcPr>
            <w:tcW w:w="1764" w:type="dxa"/>
            <w:vAlign w:val="center"/>
          </w:tcPr>
          <w:p w14:paraId="4AB46FF3"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0737A01D"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2E08EA">
              <w:rPr>
                <w:rFonts w:ascii="Times New Roman" w:eastAsia="Times New Roman" w:hAnsi="Times New Roman"/>
                <w:snapToGrid w:val="0"/>
                <w:sz w:val="20"/>
                <w:szCs w:val="20"/>
                <w:vertAlign w:val="superscript"/>
                <w:lang w:eastAsia="ru-RU"/>
              </w:rPr>
              <w:footnoteReference w:id="7"/>
            </w:r>
          </w:p>
        </w:tc>
        <w:tc>
          <w:tcPr>
            <w:tcW w:w="1984" w:type="dxa"/>
            <w:vAlign w:val="center"/>
          </w:tcPr>
          <w:p w14:paraId="7C061C0C" w14:textId="77777777" w:rsidR="009F0D64" w:rsidRPr="002E08EA" w:rsidRDefault="009F0D64" w:rsidP="00E316F2">
            <w:pPr>
              <w:spacing w:after="0" w:line="240" w:lineRule="auto"/>
              <w:jc w:val="center"/>
              <w:rPr>
                <w:rFonts w:ascii="Times New Roman" w:eastAsia="Times New Roman" w:hAnsi="Times New Roman"/>
                <w:snapToGrid w:val="0"/>
                <w:sz w:val="20"/>
                <w:szCs w:val="20"/>
                <w:lang w:eastAsia="ru-RU"/>
              </w:rPr>
            </w:pPr>
            <w:r w:rsidRPr="002E08EA">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2E08EA">
              <w:rPr>
                <w:rFonts w:ascii="Times New Roman" w:eastAsia="Times New Roman" w:hAnsi="Times New Roman"/>
                <w:snapToGrid w:val="0"/>
                <w:sz w:val="20"/>
                <w:szCs w:val="20"/>
                <w:vertAlign w:val="superscript"/>
                <w:lang w:eastAsia="ru-RU"/>
              </w:rPr>
              <w:footnoteReference w:id="8"/>
            </w:r>
          </w:p>
        </w:tc>
        <w:tc>
          <w:tcPr>
            <w:tcW w:w="1986" w:type="dxa"/>
            <w:vAlign w:val="center"/>
          </w:tcPr>
          <w:p w14:paraId="116EFC50" w14:textId="77777777" w:rsidR="009F0D64" w:rsidRPr="002E08EA" w:rsidRDefault="009F0D64" w:rsidP="00E316F2">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2E08EA">
              <w:rPr>
                <w:rFonts w:ascii="Times New Roman" w:eastAsia="Times New Roman" w:hAnsi="Times New Roman"/>
                <w:snapToGrid w:val="0"/>
                <w:sz w:val="20"/>
                <w:szCs w:val="20"/>
                <w:vertAlign w:val="superscript"/>
                <w:lang w:eastAsia="ru-RU"/>
              </w:rPr>
              <w:footnoteReference w:id="9"/>
            </w:r>
          </w:p>
        </w:tc>
        <w:tc>
          <w:tcPr>
            <w:tcW w:w="1701" w:type="dxa"/>
          </w:tcPr>
          <w:p w14:paraId="69D23797" w14:textId="7F33C27D" w:rsidR="009F0D64" w:rsidRPr="002E08EA" w:rsidRDefault="009F0D64" w:rsidP="00E316F2">
            <w:pPr>
              <w:autoSpaceDE w:val="0"/>
              <w:autoSpaceDN w:val="0"/>
              <w:adjustRightInd w:val="0"/>
              <w:spacing w:after="0" w:line="240" w:lineRule="auto"/>
              <w:jc w:val="center"/>
              <w:rPr>
                <w:rFonts w:ascii="Times New Roman" w:hAnsi="Times New Roman"/>
                <w:sz w:val="20"/>
                <w:szCs w:val="20"/>
              </w:rPr>
            </w:pPr>
            <w:r w:rsidRPr="002E08EA">
              <w:rPr>
                <w:rFonts w:ascii="Times New Roman" w:hAnsi="Times New Roman"/>
                <w:sz w:val="20"/>
                <w:szCs w:val="20"/>
              </w:rPr>
              <w:t xml:space="preserve">Номер реестровой записи реестра промышленной продукции, произведенной на территории государства – члена </w:t>
            </w:r>
            <w:r w:rsidR="00E375A4">
              <w:rPr>
                <w:rFonts w:ascii="Times New Roman" w:hAnsi="Times New Roman"/>
                <w:sz w:val="20"/>
                <w:szCs w:val="20"/>
              </w:rPr>
              <w:t>ЕАЭС</w:t>
            </w:r>
            <w:r w:rsidRPr="002E08EA">
              <w:rPr>
                <w:rFonts w:ascii="Times New Roman" w:hAnsi="Times New Roman"/>
                <w:sz w:val="20"/>
                <w:szCs w:val="20"/>
              </w:rPr>
              <w:t>, за исключением Российской Федерации</w:t>
            </w:r>
            <w:r w:rsidRPr="002E08EA">
              <w:rPr>
                <w:rStyle w:val="affb"/>
                <w:rFonts w:ascii="Times New Roman" w:hAnsi="Times New Roman"/>
                <w:sz w:val="20"/>
                <w:szCs w:val="20"/>
              </w:rPr>
              <w:footnoteReference w:id="10"/>
            </w:r>
          </w:p>
        </w:tc>
      </w:tr>
      <w:tr w:rsidR="009F0D64" w:rsidRPr="00050765" w14:paraId="585E088F" w14:textId="77777777" w:rsidTr="00E316F2">
        <w:tc>
          <w:tcPr>
            <w:tcW w:w="675" w:type="dxa"/>
            <w:shd w:val="clear" w:color="auto" w:fill="auto"/>
          </w:tcPr>
          <w:p w14:paraId="1166AA72"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1.</w:t>
            </w:r>
          </w:p>
        </w:tc>
        <w:tc>
          <w:tcPr>
            <w:tcW w:w="1764" w:type="dxa"/>
          </w:tcPr>
          <w:p w14:paraId="2AA58CEA"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C1BBB02"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tcPr>
          <w:p w14:paraId="3EE218F0"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6" w:type="dxa"/>
          </w:tcPr>
          <w:p w14:paraId="02E38788"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701" w:type="dxa"/>
          </w:tcPr>
          <w:p w14:paraId="6DD325CD"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r>
      <w:tr w:rsidR="009F0D64" w:rsidRPr="00050765" w14:paraId="34DABAE0" w14:textId="77777777" w:rsidTr="00E316F2">
        <w:tc>
          <w:tcPr>
            <w:tcW w:w="675" w:type="dxa"/>
            <w:shd w:val="clear" w:color="auto" w:fill="auto"/>
          </w:tcPr>
          <w:p w14:paraId="2A7B33B0"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r w:rsidRPr="00050765">
              <w:rPr>
                <w:rFonts w:ascii="Times New Roman" w:eastAsia="Times New Roman" w:hAnsi="Times New Roman"/>
                <w:snapToGrid w:val="0"/>
                <w:sz w:val="24"/>
                <w:lang w:eastAsia="ru-RU"/>
              </w:rPr>
              <w:t>…</w:t>
            </w:r>
          </w:p>
        </w:tc>
        <w:tc>
          <w:tcPr>
            <w:tcW w:w="1764" w:type="dxa"/>
          </w:tcPr>
          <w:p w14:paraId="537AA354"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shd w:val="clear" w:color="auto" w:fill="auto"/>
          </w:tcPr>
          <w:p w14:paraId="22D8B6CB"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4" w:type="dxa"/>
          </w:tcPr>
          <w:p w14:paraId="6EE94516"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986" w:type="dxa"/>
          </w:tcPr>
          <w:p w14:paraId="060C57CE"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c>
          <w:tcPr>
            <w:tcW w:w="1701" w:type="dxa"/>
          </w:tcPr>
          <w:p w14:paraId="22912239" w14:textId="77777777" w:rsidR="009F0D64" w:rsidRPr="00050765" w:rsidRDefault="009F0D64" w:rsidP="00E316F2">
            <w:pPr>
              <w:spacing w:after="0" w:line="240" w:lineRule="auto"/>
              <w:jc w:val="both"/>
              <w:rPr>
                <w:rFonts w:ascii="Times New Roman" w:eastAsia="Times New Roman" w:hAnsi="Times New Roman"/>
                <w:snapToGrid w:val="0"/>
                <w:sz w:val="24"/>
                <w:lang w:eastAsia="ru-RU"/>
              </w:rPr>
            </w:pPr>
          </w:p>
        </w:tc>
      </w:tr>
    </w:tbl>
    <w:p w14:paraId="3C8DAAF2" w14:textId="7A47AEB8" w:rsidR="00B65ABC" w:rsidRDefault="00B65ABC" w:rsidP="00B65ABC">
      <w:pPr>
        <w:spacing w:after="0" w:line="240" w:lineRule="auto"/>
        <w:ind w:firstLine="567"/>
        <w:jc w:val="both"/>
        <w:rPr>
          <w:rFonts w:ascii="Times New Roman" w:eastAsia="Times New Roman" w:hAnsi="Times New Roman"/>
          <w:snapToGrid w:val="0"/>
          <w:sz w:val="24"/>
          <w:lang w:eastAsia="ru-RU"/>
        </w:rPr>
      </w:pPr>
    </w:p>
    <w:p w14:paraId="4EC296C4" w14:textId="2E9A6825" w:rsidR="0009327C" w:rsidRDefault="0009327C" w:rsidP="0009327C">
      <w:pPr>
        <w:spacing w:after="0" w:line="240" w:lineRule="auto"/>
        <w:ind w:firstLine="567"/>
        <w:jc w:val="both"/>
        <w:rPr>
          <w:rFonts w:ascii="Times New Roman" w:eastAsia="Times New Roman" w:hAnsi="Times New Roman"/>
          <w:snapToGrid w:val="0"/>
          <w:sz w:val="24"/>
          <w:lang w:eastAsia="ru-RU"/>
        </w:rPr>
      </w:pPr>
    </w:p>
    <w:p w14:paraId="749A2B7B" w14:textId="4FF21912"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5B8A162" w14:textId="2E9B4E5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1718FA8C" w14:textId="7F192AB8"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388DD38" w14:textId="71DE0746"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DCA0DA6" w14:textId="0D6E9253"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65F0418F" w14:textId="00CD4CA7"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5F0261C2" w14:textId="3B7B5CD1" w:rsidR="006B5FB2" w:rsidRDefault="006B5FB2" w:rsidP="0009327C">
      <w:pPr>
        <w:spacing w:after="0" w:line="240" w:lineRule="auto"/>
        <w:ind w:firstLine="567"/>
        <w:jc w:val="both"/>
        <w:rPr>
          <w:rFonts w:ascii="Times New Roman" w:eastAsia="Times New Roman" w:hAnsi="Times New Roman"/>
          <w:snapToGrid w:val="0"/>
          <w:sz w:val="24"/>
          <w:lang w:eastAsia="ru-RU"/>
        </w:rPr>
      </w:pPr>
    </w:p>
    <w:p w14:paraId="06A49FC9" w14:textId="77777777" w:rsidR="006B5FB2" w:rsidRPr="007C18BC" w:rsidRDefault="006B5FB2" w:rsidP="0009327C">
      <w:pPr>
        <w:spacing w:after="0" w:line="240" w:lineRule="auto"/>
        <w:ind w:firstLine="567"/>
        <w:jc w:val="both"/>
        <w:rPr>
          <w:rFonts w:ascii="Times New Roman" w:eastAsia="Times New Roman" w:hAnsi="Times New Roman"/>
          <w:snapToGrid w:val="0"/>
          <w:sz w:val="24"/>
          <w:lang w:eastAsia="ru-RU"/>
        </w:rPr>
      </w:pPr>
    </w:p>
    <w:p w14:paraId="71BEC950" w14:textId="4D12A3B5" w:rsidR="00C954B9" w:rsidRPr="00CE41A0" w:rsidRDefault="00C954B9" w:rsidP="00CE41A0">
      <w:pPr>
        <w:pStyle w:val="3"/>
        <w:rPr>
          <w:rFonts w:ascii="Times New Roman" w:hAnsi="Times New Roman"/>
          <w:sz w:val="24"/>
        </w:rPr>
      </w:pPr>
      <w:bookmarkStart w:id="697" w:name="_Toc418282201"/>
      <w:bookmarkStart w:id="698" w:name="_Toc418282202"/>
      <w:bookmarkStart w:id="699" w:name="_Toc418282203"/>
      <w:bookmarkStart w:id="700" w:name="_Toc418282208"/>
      <w:bookmarkStart w:id="701" w:name="_Toc418282210"/>
      <w:bookmarkStart w:id="702" w:name="_Toc418282211"/>
      <w:bookmarkStart w:id="703" w:name="_Toc418282215"/>
      <w:bookmarkStart w:id="704" w:name="_Toc418282217"/>
      <w:bookmarkStart w:id="705" w:name="_Hlt22846931"/>
      <w:bookmarkStart w:id="706" w:name="_Toc418282220"/>
      <w:bookmarkStart w:id="707" w:name="_Toc418282222"/>
      <w:bookmarkStart w:id="708" w:name="_Toc418282225"/>
      <w:bookmarkStart w:id="709" w:name="_Toc418282229"/>
      <w:bookmarkStart w:id="710" w:name="_Toc418282236"/>
      <w:bookmarkStart w:id="711" w:name="_Toc418282241"/>
      <w:bookmarkStart w:id="712" w:name="_Ref90381523"/>
      <w:bookmarkStart w:id="713" w:name="_Toc90385124"/>
      <w:bookmarkStart w:id="714" w:name="_Ref93268095"/>
      <w:bookmarkStart w:id="715" w:name="_Ref93268099"/>
      <w:bookmarkStart w:id="716" w:name="_Toc311975390"/>
      <w:bookmarkStart w:id="717" w:name="_Toc415874708"/>
      <w:bookmarkStart w:id="718" w:name="_Toc75959642"/>
      <w:bookmarkEnd w:id="676"/>
      <w:bookmarkEnd w:id="685"/>
      <w:bookmarkEnd w:id="686"/>
      <w:bookmarkEnd w:id="687"/>
      <w:bookmarkEnd w:id="688"/>
      <w:bookmarkEnd w:id="689"/>
      <w:bookmarkEnd w:id="690"/>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sidRPr="00CE41A0">
        <w:rPr>
          <w:rFonts w:ascii="Times New Roman" w:hAnsi="Times New Roman"/>
          <w:sz w:val="24"/>
        </w:rPr>
        <w:t xml:space="preserve">План распределения объемов </w:t>
      </w:r>
      <w:r w:rsidR="00E87AEE" w:rsidRPr="00CE41A0">
        <w:rPr>
          <w:rFonts w:ascii="Times New Roman" w:hAnsi="Times New Roman"/>
          <w:sz w:val="24"/>
        </w:rPr>
        <w:t xml:space="preserve">поставки продукции </w:t>
      </w:r>
      <w:r w:rsidRPr="00CE41A0">
        <w:rPr>
          <w:rFonts w:ascii="Times New Roman" w:hAnsi="Times New Roman"/>
          <w:sz w:val="24"/>
        </w:rPr>
        <w:t>(форма</w:t>
      </w:r>
      <w:r w:rsidR="006B5FB2">
        <w:rPr>
          <w:rFonts w:ascii="Times New Roman" w:hAnsi="Times New Roman"/>
          <w:sz w:val="24"/>
        </w:rPr>
        <w:t xml:space="preserve"> 5</w:t>
      </w:r>
      <w:r w:rsidRPr="006B5FB2">
        <w:rPr>
          <w:rFonts w:ascii="Times New Roman" w:hAnsi="Times New Roman"/>
          <w:sz w:val="24"/>
        </w:rPr>
        <w:t>)</w:t>
      </w:r>
      <w:bookmarkEnd w:id="712"/>
      <w:bookmarkEnd w:id="713"/>
      <w:bookmarkEnd w:id="714"/>
      <w:bookmarkEnd w:id="715"/>
      <w:bookmarkEnd w:id="716"/>
      <w:bookmarkEnd w:id="717"/>
      <w:bookmarkEnd w:id="718"/>
    </w:p>
    <w:p w14:paraId="3F3DE9EA" w14:textId="5655DD6F" w:rsidR="00C954B9" w:rsidRPr="007C18BC" w:rsidRDefault="00C954B9" w:rsidP="001B1FC6">
      <w:pPr>
        <w:pStyle w:val="4"/>
        <w:rPr>
          <w:rFonts w:ascii="Times New Roman" w:hAnsi="Times New Roman"/>
          <w:sz w:val="24"/>
        </w:rPr>
      </w:pPr>
      <w:bookmarkStart w:id="719" w:name="_Toc90385125"/>
      <w:bookmarkStart w:id="720"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bookmarkEnd w:id="719"/>
      <w:bookmarkEnd w:id="720"/>
    </w:p>
    <w:p w14:paraId="730F51E2" w14:textId="77777777" w:rsidR="00FA0BD3" w:rsidRDefault="00FA0BD3" w:rsidP="009E4D62">
      <w:pPr>
        <w:pStyle w:val="a"/>
        <w:numPr>
          <w:ilvl w:val="0"/>
          <w:numId w:val="0"/>
        </w:numPr>
        <w:jc w:val="left"/>
        <w:rPr>
          <w:rFonts w:ascii="Times New Roman" w:hAnsi="Times New Roman"/>
          <w:snapToGrid w:val="0"/>
          <w:sz w:val="24"/>
        </w:rPr>
      </w:pPr>
    </w:p>
    <w:p w14:paraId="48857C6B" w14:textId="77777777" w:rsidR="00FA0BD3" w:rsidRDefault="00FA0BD3" w:rsidP="00FA0BD3">
      <w:pPr>
        <w:pStyle w:val="a"/>
        <w:numPr>
          <w:ilvl w:val="0"/>
          <w:numId w:val="0"/>
        </w:numPr>
        <w:ind w:firstLine="709"/>
        <w:rPr>
          <w:rFonts w:ascii="Times New Roman" w:hAnsi="Times New Roman"/>
          <w:snapToGrid w:val="0"/>
          <w:sz w:val="24"/>
        </w:rPr>
      </w:pPr>
      <w:r w:rsidRPr="00483908">
        <w:rPr>
          <w:rFonts w:ascii="Times New Roman" w:hAnsi="Times New Roman"/>
          <w:snapToGrid w:val="0"/>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483908">
        <w:rPr>
          <w:rFonts w:ascii="Times New Roman" w:hAnsi="Times New Roman"/>
          <w:snapToGrid w:val="0"/>
          <w:sz w:val="24"/>
        </w:rPr>
        <w:fldChar w:fldCharType="begin"/>
      </w:r>
      <w:r w:rsidRPr="00483908">
        <w:rPr>
          <w:rFonts w:ascii="Times New Roman" w:hAnsi="Times New Roman"/>
          <w:snapToGrid w:val="0"/>
          <w:sz w:val="24"/>
        </w:rPr>
        <w:instrText xml:space="preserve"> REF _Ref414971406 \r \h  \* MERGEFORMAT </w:instrText>
      </w:r>
      <w:r w:rsidRPr="00483908">
        <w:rPr>
          <w:rFonts w:ascii="Times New Roman" w:hAnsi="Times New Roman"/>
          <w:snapToGrid w:val="0"/>
          <w:sz w:val="24"/>
        </w:rPr>
      </w:r>
      <w:r w:rsidRPr="00483908">
        <w:rPr>
          <w:rFonts w:ascii="Times New Roman" w:hAnsi="Times New Roman"/>
          <w:snapToGrid w:val="0"/>
          <w:sz w:val="24"/>
        </w:rPr>
        <w:fldChar w:fldCharType="separate"/>
      </w:r>
      <w:r w:rsidR="005D0D95">
        <w:rPr>
          <w:rFonts w:ascii="Times New Roman" w:hAnsi="Times New Roman"/>
          <w:snapToGrid w:val="0"/>
          <w:sz w:val="24"/>
        </w:rPr>
        <w:t>18</w:t>
      </w:r>
      <w:r w:rsidRPr="00483908">
        <w:rPr>
          <w:rFonts w:ascii="Times New Roman" w:hAnsi="Times New Roman"/>
          <w:snapToGrid w:val="0"/>
          <w:sz w:val="24"/>
        </w:rPr>
        <w:fldChar w:fldCharType="end"/>
      </w:r>
      <w:r w:rsidRPr="00483908">
        <w:rPr>
          <w:rFonts w:ascii="Times New Roman" w:hAnsi="Times New Roman"/>
          <w:snapToGrid w:val="0"/>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2DC54FE0" w14:textId="77777777" w:rsidR="00FA0BD3" w:rsidRDefault="00FA0BD3" w:rsidP="009E4D62">
      <w:pPr>
        <w:pStyle w:val="a"/>
        <w:numPr>
          <w:ilvl w:val="0"/>
          <w:numId w:val="0"/>
        </w:numPr>
        <w:jc w:val="left"/>
        <w:rPr>
          <w:rFonts w:ascii="Times New Roman" w:hAnsi="Times New Roman"/>
          <w:snapToGrid w:val="0"/>
          <w:sz w:val="24"/>
        </w:rPr>
      </w:pPr>
    </w:p>
    <w:p w14:paraId="4543868E" w14:textId="6F6ECA12"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3</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65996DB2"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ПЛАН РАСПРЕДЕЛЕНИЯ ОБЪЕМОВ ПОСТАВКИ ПРОДУКЦИИ </w:t>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2C3E8424"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r w:rsidR="00FA0BD3">
              <w:rPr>
                <w:rFonts w:ascii="Times New Roman" w:hAnsi="Times New Roman"/>
                <w:snapToGrid w:val="0"/>
                <w:sz w:val="20"/>
                <w:szCs w:val="22"/>
              </w:rPr>
              <w:t>, ИНН</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1C95A6F4" w:rsidR="009F64C9" w:rsidRPr="007C18BC" w:rsidRDefault="00AB5D0E" w:rsidP="009F64C9">
      <w:pPr>
        <w:pStyle w:val="3"/>
        <w:rPr>
          <w:rFonts w:ascii="Times New Roman" w:hAnsi="Times New Roman"/>
          <w:sz w:val="24"/>
        </w:rPr>
      </w:pPr>
      <w:bookmarkStart w:id="721" w:name="_Ref419730103"/>
      <w:bookmarkStart w:id="722" w:name="_Toc7595964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w:t>
      </w:r>
      <w:r w:rsidR="00BF5FB2">
        <w:rPr>
          <w:rFonts w:ascii="Times New Roman" w:hAnsi="Times New Roman"/>
          <w:sz w:val="24"/>
        </w:rPr>
        <w:t>6</w:t>
      </w:r>
      <w:r w:rsidR="009F64C9" w:rsidRPr="00BF5FB2">
        <w:rPr>
          <w:rFonts w:ascii="Times New Roman" w:hAnsi="Times New Roman"/>
          <w:sz w:val="24"/>
        </w:rPr>
        <w:t>)</w:t>
      </w:r>
      <w:bookmarkEnd w:id="721"/>
      <w:bookmarkEnd w:id="722"/>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60BF0C60"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BF5FB2">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1"/>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2"/>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3076BBD5"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w:t>
      </w:r>
      <w:r w:rsidR="007606D6" w:rsidRPr="007606D6">
        <w:rPr>
          <w:rFonts w:ascii="Times New Roman" w:hAnsi="Times New Roman"/>
          <w:sz w:val="24"/>
        </w:rPr>
        <w:t xml:space="preserve"> </w:t>
      </w:r>
      <w:r w:rsidR="007606D6"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7C18BC">
        <w:rPr>
          <w:rFonts w:ascii="Times New Roman" w:hAnsi="Times New Roman"/>
          <w:sz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47076E7" w14:textId="77777777" w:rsidR="007606D6" w:rsidRPr="00E8259D" w:rsidRDefault="007606D6" w:rsidP="007606D6">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91118D">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3"/>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bookmarkStart w:id="723" w:name="_Toc418282248"/>
      <w:bookmarkStart w:id="724" w:name="_Toc418282252"/>
      <w:bookmarkStart w:id="725" w:name="_Toc415874709"/>
      <w:bookmarkStart w:id="726" w:name="_Toc415874710"/>
      <w:bookmarkStart w:id="727" w:name="_Toc415874711"/>
      <w:bookmarkStart w:id="728" w:name="_Toc415874712"/>
      <w:bookmarkStart w:id="729" w:name="_Toc415874713"/>
      <w:bookmarkStart w:id="730" w:name="_Toc415874714"/>
      <w:bookmarkStart w:id="731" w:name="_Toc415874715"/>
      <w:bookmarkStart w:id="732" w:name="_Toc415874722"/>
      <w:bookmarkStart w:id="733" w:name="_Toc415874729"/>
      <w:bookmarkStart w:id="734" w:name="_Toc415874736"/>
      <w:bookmarkStart w:id="735" w:name="_Toc415874743"/>
      <w:bookmarkStart w:id="736" w:name="_Toc415874762"/>
      <w:bookmarkStart w:id="737" w:name="_Toc415874763"/>
      <w:bookmarkStart w:id="738" w:name="_Toc415874764"/>
      <w:bookmarkStart w:id="739" w:name="_Toc415874765"/>
      <w:bookmarkStart w:id="740" w:name="_Toc415874766"/>
      <w:bookmarkStart w:id="741" w:name="_Toc415874767"/>
      <w:bookmarkStart w:id="742" w:name="_Toc415874768"/>
      <w:bookmarkStart w:id="743" w:name="_Toc415874769"/>
      <w:bookmarkStart w:id="744" w:name="_Toc415874770"/>
      <w:bookmarkStart w:id="745" w:name="_Toc415874771"/>
      <w:bookmarkStart w:id="746" w:name="_Toc415874772"/>
      <w:bookmarkStart w:id="747" w:name="_Toc415874773"/>
      <w:bookmarkStart w:id="748" w:name="_Toc415874774"/>
      <w:bookmarkStart w:id="749" w:name="_Toc415874775"/>
      <w:bookmarkStart w:id="750" w:name="_Toc415874776"/>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14:paraId="65F62A90" w14:textId="77777777" w:rsidR="004D1533" w:rsidRPr="007C18BC" w:rsidRDefault="00B6108A" w:rsidP="001B1FC6">
      <w:pPr>
        <w:pStyle w:val="2"/>
        <w:rPr>
          <w:rFonts w:ascii="Times New Roman" w:hAnsi="Times New Roman"/>
          <w:sz w:val="24"/>
        </w:rPr>
      </w:pPr>
      <w:bookmarkStart w:id="751" w:name="_Ref313447467"/>
      <w:bookmarkStart w:id="752" w:name="_Ref313450486"/>
      <w:bookmarkStart w:id="753" w:name="_Ref313450499"/>
      <w:bookmarkStart w:id="754" w:name="_Ref314100122"/>
      <w:bookmarkStart w:id="755" w:name="_Ref314100248"/>
      <w:bookmarkStart w:id="756" w:name="_Ref314100448"/>
      <w:bookmarkStart w:id="757" w:name="_Ref314100664"/>
      <w:bookmarkStart w:id="758" w:name="_Ref314100672"/>
      <w:bookmarkStart w:id="759" w:name="_Ref314100707"/>
      <w:bookmarkStart w:id="760" w:name="_Toc415874779"/>
      <w:bookmarkStart w:id="761" w:name="_Toc75959644"/>
      <w:r w:rsidRPr="007C18BC">
        <w:rPr>
          <w:rFonts w:ascii="Times New Roman" w:hAnsi="Times New Roman"/>
          <w:sz w:val="24"/>
        </w:rPr>
        <w:t>ПРОЕКТ ДОГОВОРА</w:t>
      </w:r>
      <w:bookmarkEnd w:id="751"/>
      <w:bookmarkEnd w:id="752"/>
      <w:bookmarkEnd w:id="753"/>
      <w:bookmarkEnd w:id="754"/>
      <w:bookmarkEnd w:id="755"/>
      <w:bookmarkEnd w:id="756"/>
      <w:bookmarkEnd w:id="757"/>
      <w:bookmarkEnd w:id="758"/>
      <w:bookmarkEnd w:id="759"/>
      <w:bookmarkEnd w:id="760"/>
      <w:bookmarkEnd w:id="761"/>
    </w:p>
    <w:p w14:paraId="2FCBC608" w14:textId="662852E6"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Приложение№1 к ДоЗ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6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63" w:name="_Ref313447456"/>
      <w:bookmarkStart w:id="764" w:name="_Ref313447487"/>
      <w:bookmarkStart w:id="765" w:name="_Ref414042300"/>
      <w:bookmarkStart w:id="766" w:name="_Ref414042605"/>
      <w:bookmarkStart w:id="767" w:name="_Toc415874780"/>
      <w:bookmarkStart w:id="768" w:name="_Ref62112950"/>
      <w:bookmarkStart w:id="769" w:name="_Toc75959645"/>
      <w:r w:rsidRPr="007C18BC">
        <w:rPr>
          <w:rFonts w:ascii="Times New Roman" w:hAnsi="Times New Roman"/>
          <w:sz w:val="24"/>
        </w:rPr>
        <w:t>Т</w:t>
      </w:r>
      <w:bookmarkEnd w:id="762"/>
      <w:bookmarkEnd w:id="763"/>
      <w:bookmarkEnd w:id="764"/>
      <w:r w:rsidR="008820D9" w:rsidRPr="007C18BC">
        <w:rPr>
          <w:rFonts w:ascii="Times New Roman" w:hAnsi="Times New Roman"/>
          <w:sz w:val="24"/>
        </w:rPr>
        <w:t>РЕБОВАНИЯ К ПРОДУКЦИИ</w:t>
      </w:r>
      <w:bookmarkEnd w:id="765"/>
      <w:bookmarkEnd w:id="766"/>
      <w:bookmarkEnd w:id="767"/>
      <w:r w:rsidR="00BF20C8">
        <w:rPr>
          <w:rFonts w:ascii="Times New Roman" w:hAnsi="Times New Roman"/>
          <w:sz w:val="24"/>
        </w:rPr>
        <w:t xml:space="preserve"> (ПРЕДМЕТУ ЗАКУПКИ)</w:t>
      </w:r>
      <w:bookmarkEnd w:id="768"/>
      <w:bookmarkEnd w:id="769"/>
    </w:p>
    <w:p w14:paraId="6870FDCA" w14:textId="370B689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CE41A0" w:rsidRPr="0075313D">
        <w:rPr>
          <w:rFonts w:ascii="Times New Roman" w:hAnsi="Times New Roman"/>
          <w:sz w:val="24"/>
          <w:szCs w:val="24"/>
        </w:rPr>
        <w:t>Приложение №2 к ДоЗ Требования к продукции</w:t>
      </w:r>
      <w:r w:rsidR="00BF5FB2">
        <w:rPr>
          <w:rFonts w:ascii="Times New Roman" w:hAnsi="Times New Roman"/>
          <w:sz w:val="24"/>
          <w:szCs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342BC57F" w:rsidR="008820D9" w:rsidRDefault="008820D9" w:rsidP="00CE41A0">
      <w:pPr>
        <w:pStyle w:val="a"/>
        <w:numPr>
          <w:ilvl w:val="0"/>
          <w:numId w:val="0"/>
        </w:numPr>
        <w:rPr>
          <w:rFonts w:ascii="Times New Roman" w:hAnsi="Times New Roman"/>
          <w:sz w:val="24"/>
        </w:rPr>
      </w:pPr>
    </w:p>
    <w:p w14:paraId="7F1D7369" w14:textId="77777777" w:rsidR="000133CF" w:rsidRDefault="000133CF" w:rsidP="00AF0DEA">
      <w:pPr>
        <w:pStyle w:val="a"/>
        <w:ind w:left="0" w:firstLine="0"/>
        <w:rPr>
          <w:rFonts w:ascii="Times New Roman" w:hAnsi="Times New Roman"/>
          <w:sz w:val="24"/>
        </w:rPr>
        <w:sectPr w:rsidR="000133CF" w:rsidSect="008A4076">
          <w:footerReference w:type="default" r:id="rId21"/>
          <w:pgSz w:w="11906" w:h="16838"/>
          <w:pgMar w:top="1134" w:right="850" w:bottom="1134" w:left="1701" w:header="708" w:footer="708" w:gutter="0"/>
          <w:cols w:space="708"/>
          <w:docGrid w:linePitch="360"/>
        </w:sectPr>
      </w:pPr>
    </w:p>
    <w:p w14:paraId="27E1732A" w14:textId="77777777" w:rsidR="000133CF" w:rsidRPr="00786B49" w:rsidRDefault="000133CF" w:rsidP="000133CF">
      <w:pPr>
        <w:pStyle w:val="2"/>
        <w:rPr>
          <w:rFonts w:ascii="Times New Roman" w:hAnsi="Times New Roman"/>
          <w:sz w:val="24"/>
        </w:rPr>
      </w:pPr>
      <w:bookmarkStart w:id="770" w:name="_Toc75372188"/>
      <w:bookmarkStart w:id="771" w:name="_Toc75774616"/>
      <w:bookmarkStart w:id="772" w:name="_Toc75959646"/>
      <w:r w:rsidRPr="003B7004">
        <w:rPr>
          <w:rFonts w:ascii="Times New Roman" w:hAnsi="Times New Roman"/>
          <w:sz w:val="24"/>
        </w:rPr>
        <w:t>ОБОСНОВАНИЕ НАЧАЛЬНОЙ (МАКСИМАЛЬНО</w:t>
      </w:r>
      <w:r>
        <w:rPr>
          <w:rFonts w:ascii="Times New Roman" w:hAnsi="Times New Roman"/>
          <w:sz w:val="24"/>
        </w:rPr>
        <w:t>Й</w:t>
      </w:r>
      <w:r w:rsidRPr="003B7004">
        <w:rPr>
          <w:rFonts w:ascii="Times New Roman" w:hAnsi="Times New Roman"/>
          <w:sz w:val="24"/>
        </w:rPr>
        <w:t>) ЦЕНЫ ДОГОВОРА</w:t>
      </w:r>
      <w:r>
        <w:rPr>
          <w:rFonts w:ascii="Times New Roman" w:hAnsi="Times New Roman"/>
          <w:sz w:val="24"/>
        </w:rPr>
        <w:t xml:space="preserve">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770"/>
      <w:bookmarkEnd w:id="771"/>
      <w:bookmarkEnd w:id="772"/>
    </w:p>
    <w:p w14:paraId="0F0BDB04" w14:textId="77777777" w:rsidR="000133CF" w:rsidRPr="003B7004" w:rsidRDefault="000133CF" w:rsidP="000133CF">
      <w:pPr>
        <w:pStyle w:val="a"/>
        <w:numPr>
          <w:ilvl w:val="0"/>
          <w:numId w:val="0"/>
        </w:numPr>
        <w:rPr>
          <w:rFonts w:ascii="Times New Roman" w:hAnsi="Times New Roman"/>
          <w:sz w:val="24"/>
        </w:rPr>
      </w:pPr>
    </w:p>
    <w:p w14:paraId="54DDEA3D" w14:textId="2F8CC3BC" w:rsidR="000133CF" w:rsidRPr="00786B49" w:rsidRDefault="000133CF" w:rsidP="000133CF">
      <w:pPr>
        <w:pStyle w:val="4"/>
        <w:numPr>
          <w:ilvl w:val="0"/>
          <w:numId w:val="0"/>
        </w:numPr>
        <w:ind w:firstLine="709"/>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CE41A0">
        <w:rPr>
          <w:rFonts w:ascii="Times New Roman" w:hAnsi="Times New Roman"/>
          <w:bCs/>
          <w:sz w:val="24"/>
        </w:rPr>
        <w:t>Приложение №3 Обоснование НМЦ</w:t>
      </w:r>
      <w:r w:rsidRPr="00ED30E1">
        <w:rPr>
          <w:rFonts w:ascii="Times New Roman" w:hAnsi="Times New Roman"/>
          <w:bCs/>
          <w:sz w:val="24"/>
        </w:rPr>
        <w:t>»</w:t>
      </w:r>
      <w:r w:rsidRPr="00786B49">
        <w:rPr>
          <w:rFonts w:ascii="Times New Roman" w:hAnsi="Times New Roman"/>
          <w:bCs/>
          <w:sz w:val="24"/>
        </w:rPr>
        <w:t>).</w:t>
      </w:r>
    </w:p>
    <w:p w14:paraId="6070126E" w14:textId="77777777" w:rsidR="000133CF" w:rsidRPr="00AF5638" w:rsidRDefault="000133CF" w:rsidP="000133CF">
      <w:pPr>
        <w:pStyle w:val="4"/>
        <w:numPr>
          <w:ilvl w:val="0"/>
          <w:numId w:val="0"/>
        </w:numPr>
        <w:ind w:firstLine="709"/>
        <w:outlineLvl w:val="9"/>
        <w:rPr>
          <w:rFonts w:ascii="Times New Roman" w:hAnsi="Times New Roman"/>
          <w:i/>
          <w:sz w:val="24"/>
        </w:rPr>
      </w:pPr>
    </w:p>
    <w:sectPr w:rsidR="000133CF" w:rsidRPr="00AF56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798F3" w14:textId="77777777" w:rsidR="004E33E6" w:rsidRDefault="004E33E6" w:rsidP="00BE4551">
      <w:pPr>
        <w:spacing w:after="0" w:line="240" w:lineRule="auto"/>
      </w:pPr>
      <w:r>
        <w:separator/>
      </w:r>
    </w:p>
  </w:endnote>
  <w:endnote w:type="continuationSeparator" w:id="0">
    <w:p w14:paraId="4C60C960" w14:textId="77777777" w:rsidR="004E33E6" w:rsidRDefault="004E33E6" w:rsidP="00BE4551">
      <w:pPr>
        <w:spacing w:after="0" w:line="240" w:lineRule="auto"/>
      </w:pPr>
      <w:r>
        <w:continuationSeparator/>
      </w:r>
    </w:p>
  </w:endnote>
  <w:endnote w:type="continuationNotice" w:id="1">
    <w:p w14:paraId="602D141C" w14:textId="77777777" w:rsidR="004E33E6" w:rsidRDefault="004E3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1D1D3263" w:rsidR="00D4286F" w:rsidRPr="00A1776F" w:rsidRDefault="00D4286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3622EE">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4CD862D6" w:rsidR="00D4286F" w:rsidRPr="0032691D" w:rsidRDefault="00D4286F" w:rsidP="00773C33">
            <w:pPr>
              <w:pStyle w:val="aff5"/>
              <w:jc w:val="right"/>
            </w:pPr>
            <w:r w:rsidRPr="00756D44">
              <w:rPr>
                <w:bCs/>
              </w:rPr>
              <w:fldChar w:fldCharType="begin"/>
            </w:r>
            <w:r w:rsidRPr="00756D44">
              <w:rPr>
                <w:bCs/>
              </w:rPr>
              <w:instrText>PAGE</w:instrText>
            </w:r>
            <w:r w:rsidRPr="00756D44">
              <w:rPr>
                <w:bCs/>
              </w:rPr>
              <w:fldChar w:fldCharType="separate"/>
            </w:r>
            <w:r w:rsidR="003622EE">
              <w:rPr>
                <w:bCs/>
                <w:noProof/>
              </w:rPr>
              <w:t>1</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2C5D3" w14:textId="36E99400" w:rsidR="00D4286F" w:rsidRPr="00744924" w:rsidRDefault="00D4286F" w:rsidP="00744924">
    <w:pPr>
      <w:pStyle w:val="aff5"/>
      <w:jc w:val="right"/>
    </w:pPr>
    <w:r w:rsidRPr="00756D44">
      <w:rPr>
        <w:bCs/>
      </w:rPr>
      <w:fldChar w:fldCharType="begin"/>
    </w:r>
    <w:r w:rsidRPr="00756D44">
      <w:rPr>
        <w:bCs/>
      </w:rPr>
      <w:instrText>PAGE</w:instrText>
    </w:r>
    <w:r w:rsidRPr="00756D44">
      <w:rPr>
        <w:bCs/>
      </w:rPr>
      <w:fldChar w:fldCharType="separate"/>
    </w:r>
    <w:r w:rsidR="00575E79">
      <w:rPr>
        <w:bCs/>
        <w:noProof/>
      </w:rPr>
      <w:t>78</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FA32" w14:textId="77777777" w:rsidR="004E33E6" w:rsidRDefault="004E33E6" w:rsidP="00BE4551">
      <w:pPr>
        <w:spacing w:after="0" w:line="240" w:lineRule="auto"/>
      </w:pPr>
      <w:r>
        <w:separator/>
      </w:r>
    </w:p>
  </w:footnote>
  <w:footnote w:type="continuationSeparator" w:id="0">
    <w:p w14:paraId="620CE400" w14:textId="77777777" w:rsidR="004E33E6" w:rsidRDefault="004E33E6" w:rsidP="00BE4551">
      <w:pPr>
        <w:spacing w:after="0" w:line="240" w:lineRule="auto"/>
      </w:pPr>
      <w:r>
        <w:continuationSeparator/>
      </w:r>
    </w:p>
  </w:footnote>
  <w:footnote w:type="continuationNotice" w:id="1">
    <w:p w14:paraId="770D39E8" w14:textId="77777777" w:rsidR="004E33E6" w:rsidRDefault="004E33E6">
      <w:pPr>
        <w:spacing w:after="0" w:line="240" w:lineRule="auto"/>
      </w:pPr>
    </w:p>
  </w:footnote>
  <w:footnote w:id="2">
    <w:p w14:paraId="4F7C78CF" w14:textId="77777777" w:rsidR="00D4286F" w:rsidRPr="0067066B" w:rsidRDefault="00D4286F"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4286F" w:rsidRDefault="00D4286F"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4286F" w:rsidRDefault="00D4286F"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4286F" w:rsidRDefault="00D4286F"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D4286F" w:rsidRPr="007C18BC" w:rsidRDefault="00D4286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63FF8DE" w14:textId="77777777" w:rsidR="00D4286F" w:rsidRDefault="00D4286F" w:rsidP="009F0D64">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8">
    <w:p w14:paraId="1F3B4028" w14:textId="77777777" w:rsidR="00D4286F" w:rsidRDefault="00D4286F" w:rsidP="009F0D64">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3F18FA66" w14:textId="77777777" w:rsidR="00D4286F" w:rsidRDefault="00D4286F" w:rsidP="009F0D64">
      <w:pPr>
        <w:pStyle w:val="afffe"/>
      </w:pPr>
      <w:r>
        <w:rPr>
          <w:rStyle w:val="affb"/>
        </w:rPr>
        <w:footnoteRef/>
      </w:r>
      <w:r>
        <w:rPr>
          <w:rFonts w:eastAsiaTheme="minorHAnsi"/>
          <w:bCs/>
          <w:iCs/>
          <w:snapToGrid w:val="0"/>
          <w:sz w:val="20"/>
          <w:lang w:eastAsia="en-US"/>
        </w:rPr>
        <w:t xml:space="preserve"> </w:t>
      </w:r>
      <w:r w:rsidRPr="00C57377">
        <w:rPr>
          <w:color w:val="000000"/>
          <w:sz w:val="20"/>
        </w:rPr>
        <w:t>В случае, если участником закупки предлагается к поставке продукция, включенная в реестр промышленной продукции, произведенной на территории</w:t>
      </w:r>
      <w:r w:rsidRPr="00164995">
        <w:rPr>
          <w:color w:val="000000"/>
          <w:sz w:val="20"/>
        </w:rPr>
        <w:t xml:space="preserve">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sidRPr="00164995">
        <w:rPr>
          <w:rFonts w:eastAsiaTheme="minorHAnsi"/>
          <w:bCs/>
          <w:iCs/>
          <w:snapToGrid w:val="0"/>
          <w:sz w:val="20"/>
          <w:lang w:eastAsia="en-US"/>
        </w:rPr>
        <w:t>.</w:t>
      </w:r>
    </w:p>
  </w:footnote>
  <w:footnote w:id="10">
    <w:p w14:paraId="3C4AF9EA" w14:textId="7AC3655C" w:rsidR="00D4286F" w:rsidRDefault="00D4286F" w:rsidP="009F0D64">
      <w:pPr>
        <w:pStyle w:val="afffe"/>
      </w:pPr>
      <w:r>
        <w:rPr>
          <w:rStyle w:val="affb"/>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4E9A0E78" w14:textId="77777777" w:rsidR="00D4286F" w:rsidRPr="007C18BC" w:rsidRDefault="00D4286F"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14:paraId="0729E49E" w14:textId="77777777" w:rsidR="00D4286F" w:rsidRPr="00710310" w:rsidRDefault="00D4286F"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14:paraId="09805E7C" w14:textId="77777777" w:rsidR="00D4286F" w:rsidRPr="007C18BC" w:rsidRDefault="00D4286F"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77B43" w14:textId="77777777" w:rsidR="00D4286F" w:rsidRPr="00EB5C02" w:rsidRDefault="00D4286F">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1231" w14:textId="77777777" w:rsidR="00D4286F" w:rsidRPr="00EB5C02" w:rsidRDefault="00D4286F">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B2BBB"/>
    <w:multiLevelType w:val="multilevel"/>
    <w:tmpl w:val="DD92BB8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126"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B08B8"/>
    <w:multiLevelType w:val="hybridMultilevel"/>
    <w:tmpl w:val="3AC62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444DFC"/>
    <w:multiLevelType w:val="hybridMultilevel"/>
    <w:tmpl w:val="219A7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D06C58"/>
    <w:multiLevelType w:val="hybridMultilevel"/>
    <w:tmpl w:val="7548C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15:restartNumberingAfterBreak="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2B06D9"/>
    <w:multiLevelType w:val="hybridMultilevel"/>
    <w:tmpl w:val="E5E89AF2"/>
    <w:lvl w:ilvl="0" w:tplc="04190001">
      <w:start w:val="1"/>
      <w:numFmt w:val="bullet"/>
      <w:lvlText w:val=""/>
      <w:lvlJc w:val="left"/>
      <w:pPr>
        <w:ind w:left="1319" w:hanging="360"/>
      </w:pPr>
      <w:rPr>
        <w:rFonts w:ascii="Symbol" w:hAnsi="Symbol" w:cs="Symbol" w:hint="default"/>
      </w:rPr>
    </w:lvl>
    <w:lvl w:ilvl="1" w:tplc="04190003" w:tentative="1">
      <w:start w:val="1"/>
      <w:numFmt w:val="bullet"/>
      <w:lvlText w:val="o"/>
      <w:lvlJc w:val="left"/>
      <w:pPr>
        <w:ind w:left="2039" w:hanging="360"/>
      </w:pPr>
      <w:rPr>
        <w:rFonts w:ascii="Courier New" w:hAnsi="Courier New" w:cs="Courier New" w:hint="default"/>
      </w:rPr>
    </w:lvl>
    <w:lvl w:ilvl="2" w:tplc="04190005" w:tentative="1">
      <w:start w:val="1"/>
      <w:numFmt w:val="bullet"/>
      <w:lvlText w:val=""/>
      <w:lvlJc w:val="left"/>
      <w:pPr>
        <w:ind w:left="2759" w:hanging="360"/>
      </w:pPr>
      <w:rPr>
        <w:rFonts w:ascii="Wingdings" w:hAnsi="Wingdings" w:cs="Wingdings" w:hint="default"/>
      </w:rPr>
    </w:lvl>
    <w:lvl w:ilvl="3" w:tplc="04190001" w:tentative="1">
      <w:start w:val="1"/>
      <w:numFmt w:val="bullet"/>
      <w:lvlText w:val=""/>
      <w:lvlJc w:val="left"/>
      <w:pPr>
        <w:ind w:left="3479" w:hanging="360"/>
      </w:pPr>
      <w:rPr>
        <w:rFonts w:ascii="Symbol" w:hAnsi="Symbol" w:cs="Symbol" w:hint="default"/>
      </w:rPr>
    </w:lvl>
    <w:lvl w:ilvl="4" w:tplc="04190003" w:tentative="1">
      <w:start w:val="1"/>
      <w:numFmt w:val="bullet"/>
      <w:lvlText w:val="o"/>
      <w:lvlJc w:val="left"/>
      <w:pPr>
        <w:ind w:left="4199" w:hanging="360"/>
      </w:pPr>
      <w:rPr>
        <w:rFonts w:ascii="Courier New" w:hAnsi="Courier New" w:cs="Courier New" w:hint="default"/>
      </w:rPr>
    </w:lvl>
    <w:lvl w:ilvl="5" w:tplc="04190005" w:tentative="1">
      <w:start w:val="1"/>
      <w:numFmt w:val="bullet"/>
      <w:lvlText w:val=""/>
      <w:lvlJc w:val="left"/>
      <w:pPr>
        <w:ind w:left="4919" w:hanging="360"/>
      </w:pPr>
      <w:rPr>
        <w:rFonts w:ascii="Wingdings" w:hAnsi="Wingdings" w:cs="Wingdings" w:hint="default"/>
      </w:rPr>
    </w:lvl>
    <w:lvl w:ilvl="6" w:tplc="04190001" w:tentative="1">
      <w:start w:val="1"/>
      <w:numFmt w:val="bullet"/>
      <w:lvlText w:val=""/>
      <w:lvlJc w:val="left"/>
      <w:pPr>
        <w:ind w:left="5639" w:hanging="360"/>
      </w:pPr>
      <w:rPr>
        <w:rFonts w:ascii="Symbol" w:hAnsi="Symbol" w:cs="Symbol" w:hint="default"/>
      </w:rPr>
    </w:lvl>
    <w:lvl w:ilvl="7" w:tplc="04190003" w:tentative="1">
      <w:start w:val="1"/>
      <w:numFmt w:val="bullet"/>
      <w:lvlText w:val="o"/>
      <w:lvlJc w:val="left"/>
      <w:pPr>
        <w:ind w:left="6359" w:hanging="360"/>
      </w:pPr>
      <w:rPr>
        <w:rFonts w:ascii="Courier New" w:hAnsi="Courier New" w:cs="Courier New" w:hint="default"/>
      </w:rPr>
    </w:lvl>
    <w:lvl w:ilvl="8" w:tplc="04190005" w:tentative="1">
      <w:start w:val="1"/>
      <w:numFmt w:val="bullet"/>
      <w:lvlText w:val=""/>
      <w:lvlJc w:val="left"/>
      <w:pPr>
        <w:ind w:left="7079" w:hanging="360"/>
      </w:pPr>
      <w:rPr>
        <w:rFonts w:ascii="Wingdings" w:hAnsi="Wingdings" w:cs="Wingdings" w:hint="default"/>
      </w:rPr>
    </w:lvl>
  </w:abstractNum>
  <w:abstractNum w:abstractNumId="28"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1C61367"/>
    <w:multiLevelType w:val="hybridMultilevel"/>
    <w:tmpl w:val="FF52A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2BE3B68"/>
    <w:multiLevelType w:val="hybridMultilevel"/>
    <w:tmpl w:val="972A9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7"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1" w15:restartNumberingAfterBreak="0">
    <w:nsid w:val="5CB0224A"/>
    <w:multiLevelType w:val="hybridMultilevel"/>
    <w:tmpl w:val="CE728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0D921F4"/>
    <w:multiLevelType w:val="multilevel"/>
    <w:tmpl w:val="F27048DC"/>
    <w:numStyleLink w:val="a1"/>
  </w:abstractNum>
  <w:abstractNum w:abstractNumId="43" w15:restartNumberingAfterBreak="0">
    <w:nsid w:val="6139083E"/>
    <w:multiLevelType w:val="multilevel"/>
    <w:tmpl w:val="D1787B96"/>
    <w:lvl w:ilvl="0">
      <w:start w:val="1"/>
      <w:numFmt w:val="decimal"/>
      <w:pStyle w:val="stzag1"/>
      <w:lvlText w:val="%1. "/>
      <w:lvlJc w:val="left"/>
      <w:pPr>
        <w:tabs>
          <w:tab w:val="num" w:pos="880"/>
        </w:tabs>
        <w:ind w:left="858" w:hanging="432"/>
      </w:pPr>
      <w:rPr>
        <w:rFonts w:hint="default"/>
      </w:rPr>
    </w:lvl>
    <w:lvl w:ilvl="1">
      <w:start w:val="1"/>
      <w:numFmt w:val="decimal"/>
      <w:pStyle w:val="sttext12"/>
      <w:lvlText w:val="%1.%2. "/>
      <w:lvlJc w:val="left"/>
      <w:pPr>
        <w:tabs>
          <w:tab w:val="num" w:pos="1002"/>
        </w:tabs>
        <w:ind w:left="1002" w:hanging="576"/>
      </w:pPr>
      <w:rPr>
        <w:rFonts w:hint="default"/>
      </w:rPr>
    </w:lvl>
    <w:lvl w:ilvl="2">
      <w:start w:val="1"/>
      <w:numFmt w:val="decimal"/>
      <w:pStyle w:val="sttext123"/>
      <w:lvlText w:val="%1.%2.%3"/>
      <w:lvlJc w:val="left"/>
      <w:pPr>
        <w:tabs>
          <w:tab w:val="num" w:pos="1146"/>
        </w:tabs>
        <w:ind w:left="1146" w:hanging="720"/>
      </w:pPr>
      <w:rPr>
        <w:rFonts w:hint="default"/>
      </w:rPr>
    </w:lvl>
    <w:lvl w:ilvl="3">
      <w:start w:val="1"/>
      <w:numFmt w:val="decimal"/>
      <w:pStyle w:val="sttext1234"/>
      <w:lvlText w:val="%1.%2.%3.%4"/>
      <w:lvlJc w:val="left"/>
      <w:pPr>
        <w:tabs>
          <w:tab w:val="num" w:pos="1290"/>
        </w:tabs>
        <w:ind w:left="1290" w:hanging="864"/>
      </w:pPr>
      <w:rPr>
        <w:rFonts w:hint="default"/>
      </w:rPr>
    </w:lvl>
    <w:lvl w:ilvl="4">
      <w:start w:val="1"/>
      <w:numFmt w:val="decimal"/>
      <w:lvlText w:val="%1.%2.%3.%4.%5"/>
      <w:lvlJc w:val="left"/>
      <w:pPr>
        <w:tabs>
          <w:tab w:val="num" w:pos="1434"/>
        </w:tabs>
        <w:ind w:left="1434" w:hanging="1008"/>
      </w:pPr>
      <w:rPr>
        <w:rFonts w:hint="default"/>
      </w:rPr>
    </w:lvl>
    <w:lvl w:ilvl="5">
      <w:start w:val="1"/>
      <w:numFmt w:val="decimal"/>
      <w:lvlText w:val="%1.%2.%3.%4.%5.%6"/>
      <w:lvlJc w:val="left"/>
      <w:pPr>
        <w:tabs>
          <w:tab w:val="num" w:pos="1578"/>
        </w:tabs>
        <w:ind w:left="1578" w:hanging="1152"/>
      </w:pPr>
      <w:rPr>
        <w:rFonts w:hint="default"/>
      </w:rPr>
    </w:lvl>
    <w:lvl w:ilvl="6">
      <w:start w:val="1"/>
      <w:numFmt w:val="decimal"/>
      <w:lvlText w:val="%1.%2.%3.%4.%5.%6.%7"/>
      <w:lvlJc w:val="left"/>
      <w:pPr>
        <w:tabs>
          <w:tab w:val="num" w:pos="1722"/>
        </w:tabs>
        <w:ind w:left="1722" w:hanging="1296"/>
      </w:pPr>
      <w:rPr>
        <w:rFonts w:hint="default"/>
      </w:rPr>
    </w:lvl>
    <w:lvl w:ilvl="7">
      <w:start w:val="1"/>
      <w:numFmt w:val="decimal"/>
      <w:lvlText w:val="%1.%2.%3.%4.%5.%6.%7.%8"/>
      <w:lvlJc w:val="left"/>
      <w:pPr>
        <w:tabs>
          <w:tab w:val="num" w:pos="1866"/>
        </w:tabs>
        <w:ind w:left="1866" w:hanging="1440"/>
      </w:pPr>
      <w:rPr>
        <w:rFonts w:hint="default"/>
      </w:rPr>
    </w:lvl>
    <w:lvl w:ilvl="8">
      <w:start w:val="1"/>
      <w:numFmt w:val="decimal"/>
      <w:lvlText w:val="%1.%2.%3.%4.%5.%6.%7.%8.%9"/>
      <w:lvlJc w:val="left"/>
      <w:pPr>
        <w:tabs>
          <w:tab w:val="num" w:pos="2010"/>
        </w:tabs>
        <w:ind w:left="2010" w:hanging="1584"/>
      </w:pPr>
      <w:rPr>
        <w:rFonts w:hint="default"/>
      </w:rPr>
    </w:lvl>
  </w:abstractNum>
  <w:abstractNum w:abstractNumId="44" w15:restartNumberingAfterBreak="0">
    <w:nsid w:val="61EF5D71"/>
    <w:multiLevelType w:val="hybridMultilevel"/>
    <w:tmpl w:val="1BF6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C320A5"/>
    <w:multiLevelType w:val="hybridMultilevel"/>
    <w:tmpl w:val="31247F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52" w15:restartNumberingAfterBreak="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15:restartNumberingAfterBreak="0">
    <w:nsid w:val="7B303083"/>
    <w:multiLevelType w:val="hybridMultilevel"/>
    <w:tmpl w:val="1152C97C"/>
    <w:lvl w:ilvl="0" w:tplc="94D42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8"/>
  </w:num>
  <w:num w:numId="3">
    <w:abstractNumId w:val="20"/>
  </w:num>
  <w:num w:numId="4">
    <w:abstractNumId w:val="43"/>
  </w:num>
  <w:num w:numId="5">
    <w:abstractNumId w:val="33"/>
  </w:num>
  <w:num w:numId="6">
    <w:abstractNumId w:val="40"/>
  </w:num>
  <w:num w:numId="7">
    <w:abstractNumId w:val="51"/>
  </w:num>
  <w:num w:numId="8">
    <w:abstractNumId w:val="23"/>
  </w:num>
  <w:num w:numId="9">
    <w:abstractNumId w:val="12"/>
  </w:num>
  <w:num w:numId="10">
    <w:abstractNumId w:val="34"/>
  </w:num>
  <w:num w:numId="11">
    <w:abstractNumId w:val="3"/>
  </w:num>
  <w:num w:numId="12">
    <w:abstractNumId w:val="11"/>
  </w:num>
  <w:num w:numId="13">
    <w:abstractNumId w:val="32"/>
  </w:num>
  <w:num w:numId="14">
    <w:abstractNumId w:val="36"/>
  </w:num>
  <w:num w:numId="15">
    <w:abstractNumId w:val="10"/>
  </w:num>
  <w:num w:numId="16">
    <w:abstractNumId w:val="49"/>
  </w:num>
  <w:num w:numId="17">
    <w:abstractNumId w:val="38"/>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4"/>
  </w:num>
  <w:num w:numId="23">
    <w:abstractNumId w:val="35"/>
  </w:num>
  <w:num w:numId="24">
    <w:abstractNumId w:val="1"/>
  </w:num>
  <w:num w:numId="25">
    <w:abstractNumId w:val="5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num>
  <w:num w:numId="28">
    <w:abstractNumId w:val="16"/>
  </w:num>
  <w:num w:numId="29">
    <w:abstractNumId w:val="46"/>
  </w:num>
  <w:num w:numId="30">
    <w:abstractNumId w:val="17"/>
  </w:num>
  <w:num w:numId="31">
    <w:abstractNumId w:val="45"/>
  </w:num>
  <w:num w:numId="32">
    <w:abstractNumId w:val="26"/>
  </w:num>
  <w:num w:numId="33">
    <w:abstractNumId w:val="9"/>
  </w:num>
  <w:num w:numId="34">
    <w:abstractNumId w:val="18"/>
  </w:num>
  <w:num w:numId="35">
    <w:abstractNumId w:val="37"/>
  </w:num>
  <w:num w:numId="36">
    <w:abstractNumId w:val="25"/>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4"/>
  </w:num>
  <w:num w:numId="40">
    <w:abstractNumId w:val="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 w:numId="46">
    <w:abstractNumId w:val="3"/>
  </w:num>
  <w:num w:numId="47">
    <w:abstractNumId w:val="3"/>
  </w:num>
  <w:num w:numId="48">
    <w:abstractNumId w:val="3"/>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50"/>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3"/>
  </w:num>
  <w:num w:numId="68">
    <w:abstractNumId w:val="3"/>
  </w:num>
  <w:num w:numId="69">
    <w:abstractNumId w:val="3"/>
  </w:num>
  <w:num w:numId="70">
    <w:abstractNumId w:val="3"/>
  </w:num>
  <w:num w:numId="71">
    <w:abstractNumId w:val="3"/>
  </w:num>
  <w:num w:numId="72">
    <w:abstractNumId w:val="3"/>
  </w:num>
  <w:num w:numId="73">
    <w:abstractNumId w:val="3"/>
  </w:num>
  <w:num w:numId="74">
    <w:abstractNumId w:val="52"/>
  </w:num>
  <w:num w:numId="75">
    <w:abstractNumId w:val="3"/>
  </w:num>
  <w:num w:numId="76">
    <w:abstractNumId w:val="3"/>
  </w:num>
  <w:num w:numId="77">
    <w:abstractNumId w:val="3"/>
  </w:num>
  <w:num w:numId="78">
    <w:abstractNumId w:val="3"/>
  </w:num>
  <w:num w:numId="79">
    <w:abstractNumId w:val="3"/>
  </w:num>
  <w:num w:numId="80">
    <w:abstractNumId w:val="3"/>
  </w:num>
  <w:num w:numId="81">
    <w:abstractNumId w:val="3"/>
  </w:num>
  <w:num w:numId="82">
    <w:abstractNumId w:val="3"/>
  </w:num>
  <w:num w:numId="83">
    <w:abstractNumId w:val="3"/>
  </w:num>
  <w:num w:numId="84">
    <w:abstractNumId w:val="3"/>
  </w:num>
  <w:num w:numId="85">
    <w:abstractNumId w:val="3"/>
  </w:num>
  <w:num w:numId="86">
    <w:abstractNumId w:val="3"/>
  </w:num>
  <w:num w:numId="87">
    <w:abstractNumId w:val="3"/>
  </w:num>
  <w:num w:numId="88">
    <w:abstractNumId w:val="3"/>
  </w:num>
  <w:num w:numId="89">
    <w:abstractNumId w:val="3"/>
  </w:num>
  <w:num w:numId="90">
    <w:abstractNumId w:val="3"/>
  </w:num>
  <w:num w:numId="91">
    <w:abstractNumId w:val="3"/>
  </w:num>
  <w:num w:numId="92">
    <w:abstractNumId w:val="3"/>
  </w:num>
  <w:num w:numId="93">
    <w:abstractNumId w:val="3"/>
  </w:num>
  <w:num w:numId="94">
    <w:abstractNumId w:val="3"/>
  </w:num>
  <w:num w:numId="95">
    <w:abstractNumId w:val="3"/>
  </w:num>
  <w:num w:numId="96">
    <w:abstractNumId w:val="3"/>
  </w:num>
  <w:num w:numId="97">
    <w:abstractNumId w:val="3"/>
  </w:num>
  <w:num w:numId="98">
    <w:abstractNumId w:val="3"/>
  </w:num>
  <w:num w:numId="99">
    <w:abstractNumId w:val="7"/>
  </w:num>
  <w:num w:numId="100">
    <w:abstractNumId w:val="3"/>
  </w:num>
  <w:num w:numId="101">
    <w:abstractNumId w:val="3"/>
  </w:num>
  <w:num w:numId="102">
    <w:abstractNumId w:val="3"/>
  </w:num>
  <w:num w:numId="103">
    <w:abstractNumId w:val="3"/>
  </w:num>
  <w:num w:numId="104">
    <w:abstractNumId w:val="3"/>
  </w:num>
  <w:num w:numId="105">
    <w:abstractNumId w:val="3"/>
  </w:num>
  <w:num w:numId="106">
    <w:abstractNumId w:val="3"/>
  </w:num>
  <w:num w:numId="107">
    <w:abstractNumId w:val="3"/>
  </w:num>
  <w:num w:numId="108">
    <w:abstractNumId w:val="3"/>
  </w:num>
  <w:num w:numId="109">
    <w:abstractNumId w:val="3"/>
  </w:num>
  <w:num w:numId="110">
    <w:abstractNumId w:val="3"/>
  </w:num>
  <w:num w:numId="111">
    <w:abstractNumId w:val="3"/>
  </w:num>
  <w:num w:numId="112">
    <w:abstractNumId w:val="3"/>
  </w:num>
  <w:num w:numId="113">
    <w:abstractNumId w:val="3"/>
  </w:num>
  <w:num w:numId="114">
    <w:abstractNumId w:val="3"/>
  </w:num>
  <w:num w:numId="115">
    <w:abstractNumId w:val="3"/>
  </w:num>
  <w:num w:numId="116">
    <w:abstractNumId w:val="3"/>
  </w:num>
  <w:num w:numId="117">
    <w:abstractNumId w:val="3"/>
  </w:num>
  <w:num w:numId="118">
    <w:abstractNumId w:val="3"/>
  </w:num>
  <w:num w:numId="119">
    <w:abstractNumId w:val="3"/>
  </w:num>
  <w:num w:numId="120">
    <w:abstractNumId w:val="3"/>
  </w:num>
  <w:num w:numId="121">
    <w:abstractNumId w:val="13"/>
  </w:num>
  <w:num w:numId="122">
    <w:abstractNumId w:val="3"/>
  </w:num>
  <w:num w:numId="123">
    <w:abstractNumId w:val="3"/>
  </w:num>
  <w:num w:numId="1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6"/>
  </w:num>
  <w:num w:numId="126">
    <w:abstractNumId w:val="3"/>
  </w:num>
  <w:num w:numId="127">
    <w:abstractNumId w:val="47"/>
  </w:num>
  <w:num w:numId="128">
    <w:abstractNumId w:val="3"/>
  </w:num>
  <w:num w:numId="129">
    <w:abstractNumId w:val="3"/>
  </w:num>
  <w:num w:numId="130">
    <w:abstractNumId w:val="44"/>
  </w:num>
  <w:num w:numId="131">
    <w:abstractNumId w:val="41"/>
  </w:num>
  <w:num w:numId="132">
    <w:abstractNumId w:val="27"/>
  </w:num>
  <w:num w:numId="133">
    <w:abstractNumId w:val="22"/>
  </w:num>
  <w:num w:numId="134">
    <w:abstractNumId w:val="3"/>
  </w:num>
  <w:num w:numId="135">
    <w:abstractNumId w:val="3"/>
  </w:num>
  <w:num w:numId="136">
    <w:abstractNumId w:val="29"/>
  </w:num>
  <w:num w:numId="137">
    <w:abstractNumId w:val="53"/>
  </w:num>
  <w:num w:numId="138">
    <w:abstractNumId w:val="15"/>
  </w:num>
  <w:num w:numId="139">
    <w:abstractNumId w:val="30"/>
  </w:num>
  <w:num w:numId="140">
    <w:abstractNumId w:val="14"/>
  </w:num>
  <w:num w:numId="14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3C70"/>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3CF"/>
    <w:rsid w:val="00013618"/>
    <w:rsid w:val="0001363C"/>
    <w:rsid w:val="0001364B"/>
    <w:rsid w:val="00013E1C"/>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3B60"/>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14B"/>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B6D"/>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558B"/>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A5C"/>
    <w:rsid w:val="00144BB3"/>
    <w:rsid w:val="001452D8"/>
    <w:rsid w:val="00146252"/>
    <w:rsid w:val="00146A34"/>
    <w:rsid w:val="00146FB9"/>
    <w:rsid w:val="00147180"/>
    <w:rsid w:val="00147495"/>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C69"/>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CEF"/>
    <w:rsid w:val="002D2E72"/>
    <w:rsid w:val="002D31A9"/>
    <w:rsid w:val="002D34F2"/>
    <w:rsid w:val="002D3A0F"/>
    <w:rsid w:val="002D4D80"/>
    <w:rsid w:val="002D4EE6"/>
    <w:rsid w:val="002D5099"/>
    <w:rsid w:val="002D51F0"/>
    <w:rsid w:val="002D5794"/>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DF7"/>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05E"/>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1E26"/>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2EE"/>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39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68C"/>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3B2"/>
    <w:rsid w:val="003B7C3E"/>
    <w:rsid w:val="003C012A"/>
    <w:rsid w:val="003C0435"/>
    <w:rsid w:val="003C066B"/>
    <w:rsid w:val="003C0690"/>
    <w:rsid w:val="003C06FC"/>
    <w:rsid w:val="003C0E11"/>
    <w:rsid w:val="003C0E8E"/>
    <w:rsid w:val="003C215C"/>
    <w:rsid w:val="003C2361"/>
    <w:rsid w:val="003C2374"/>
    <w:rsid w:val="003C2483"/>
    <w:rsid w:val="003C2B62"/>
    <w:rsid w:val="003C3276"/>
    <w:rsid w:val="003C3C65"/>
    <w:rsid w:val="003C4F8C"/>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1A5"/>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0BA"/>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02"/>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3E6"/>
    <w:rsid w:val="004E3775"/>
    <w:rsid w:val="004E3B93"/>
    <w:rsid w:val="004E3D85"/>
    <w:rsid w:val="004E485F"/>
    <w:rsid w:val="004E4D56"/>
    <w:rsid w:val="004E53FC"/>
    <w:rsid w:val="004E64BA"/>
    <w:rsid w:val="004E7273"/>
    <w:rsid w:val="004E78BD"/>
    <w:rsid w:val="004F033B"/>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F"/>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9C9"/>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B8C"/>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79"/>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06A"/>
    <w:rsid w:val="0058228D"/>
    <w:rsid w:val="00582415"/>
    <w:rsid w:val="00582459"/>
    <w:rsid w:val="00582C85"/>
    <w:rsid w:val="00583106"/>
    <w:rsid w:val="005841E8"/>
    <w:rsid w:val="0058463A"/>
    <w:rsid w:val="0058507A"/>
    <w:rsid w:val="005855A0"/>
    <w:rsid w:val="0058574F"/>
    <w:rsid w:val="0058580C"/>
    <w:rsid w:val="0058583E"/>
    <w:rsid w:val="00585A47"/>
    <w:rsid w:val="00585A52"/>
    <w:rsid w:val="00585CC7"/>
    <w:rsid w:val="00587370"/>
    <w:rsid w:val="0058760F"/>
    <w:rsid w:val="0059004E"/>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6FB"/>
    <w:rsid w:val="00594761"/>
    <w:rsid w:val="00595337"/>
    <w:rsid w:val="0059568A"/>
    <w:rsid w:val="00596406"/>
    <w:rsid w:val="00596D97"/>
    <w:rsid w:val="0059798F"/>
    <w:rsid w:val="005A01A4"/>
    <w:rsid w:val="005A04D5"/>
    <w:rsid w:val="005A055C"/>
    <w:rsid w:val="005A0BF9"/>
    <w:rsid w:val="005A18DF"/>
    <w:rsid w:val="005A1ECC"/>
    <w:rsid w:val="005A22F2"/>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0D95"/>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6715"/>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A78ED"/>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2"/>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0B36"/>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16"/>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6D6"/>
    <w:rsid w:val="00760C21"/>
    <w:rsid w:val="00760E1A"/>
    <w:rsid w:val="00761265"/>
    <w:rsid w:val="00761BD3"/>
    <w:rsid w:val="00761EBA"/>
    <w:rsid w:val="007622E2"/>
    <w:rsid w:val="0076236B"/>
    <w:rsid w:val="00762657"/>
    <w:rsid w:val="0076267B"/>
    <w:rsid w:val="00763F1F"/>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027"/>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0D2C"/>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72"/>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134"/>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1DA"/>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7FF"/>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681"/>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2BAC"/>
    <w:rsid w:val="008E3188"/>
    <w:rsid w:val="008E3295"/>
    <w:rsid w:val="008E38D1"/>
    <w:rsid w:val="008E3995"/>
    <w:rsid w:val="008E3C7B"/>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28A3"/>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49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C0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1B46"/>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0D64"/>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188E"/>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2A8"/>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0C8A"/>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62"/>
    <w:rsid w:val="00B975A2"/>
    <w:rsid w:val="00B97BA9"/>
    <w:rsid w:val="00B97FD6"/>
    <w:rsid w:val="00BA0591"/>
    <w:rsid w:val="00BA0BF7"/>
    <w:rsid w:val="00BA0F4C"/>
    <w:rsid w:val="00BA141F"/>
    <w:rsid w:val="00BA1627"/>
    <w:rsid w:val="00BA186E"/>
    <w:rsid w:val="00BA1F3E"/>
    <w:rsid w:val="00BA2879"/>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D14"/>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5FB2"/>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604"/>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2BC4"/>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49A"/>
    <w:rsid w:val="00CD7A26"/>
    <w:rsid w:val="00CD7C2C"/>
    <w:rsid w:val="00CD7EAE"/>
    <w:rsid w:val="00CE033A"/>
    <w:rsid w:val="00CE0EAA"/>
    <w:rsid w:val="00CE15CF"/>
    <w:rsid w:val="00CE1FA0"/>
    <w:rsid w:val="00CE2650"/>
    <w:rsid w:val="00CE28DF"/>
    <w:rsid w:val="00CE3E3C"/>
    <w:rsid w:val="00CE40C3"/>
    <w:rsid w:val="00CE40CA"/>
    <w:rsid w:val="00CE41A0"/>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6B54"/>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86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92A"/>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87D65"/>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832"/>
    <w:rsid w:val="00DD09AE"/>
    <w:rsid w:val="00DD0C76"/>
    <w:rsid w:val="00DD1378"/>
    <w:rsid w:val="00DD1A1F"/>
    <w:rsid w:val="00DD1C9E"/>
    <w:rsid w:val="00DD29DE"/>
    <w:rsid w:val="00DD3335"/>
    <w:rsid w:val="00DD3548"/>
    <w:rsid w:val="00DD3959"/>
    <w:rsid w:val="00DD3C38"/>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6F2"/>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71D9"/>
    <w:rsid w:val="00E375A4"/>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25A"/>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32F"/>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93"/>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733"/>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B14"/>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0BD3"/>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68"/>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uiPriority w:val="99"/>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ind w:left="2269"/>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fontstyle01">
    <w:name w:val="fontstyle01"/>
    <w:basedOn w:val="a6"/>
    <w:rsid w:val="004A40BA"/>
    <w:rPr>
      <w:rFonts w:ascii="TimesNewRomanPSMT" w:hAnsi="TimesNewRomanPSMT" w:hint="default"/>
      <w:b w:val="0"/>
      <w:bCs w:val="0"/>
      <w:i w:val="0"/>
      <w:iCs w:val="0"/>
      <w:color w:val="000000"/>
      <w:sz w:val="20"/>
      <w:szCs w:val="20"/>
    </w:rPr>
  </w:style>
  <w:style w:type="table" w:customStyle="1" w:styleId="2f5">
    <w:name w:val="Сетка таблицы2"/>
    <w:basedOn w:val="a7"/>
    <w:next w:val="af3"/>
    <w:uiPriority w:val="59"/>
    <w:rsid w:val="00E56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b">
    <w:name w:val="Сетка таблицы3"/>
    <w:basedOn w:val="a7"/>
    <w:next w:val="af3"/>
    <w:uiPriority w:val="59"/>
    <w:rsid w:val="00BF5FB2"/>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msp.nalog.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www.rt-c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info@ruselectronic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pd.nalog.ru/check-status/"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A11CA-19EA-4BD2-B5AB-F2C30CC2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28548</Words>
  <Characters>162725</Characters>
  <Application>Microsoft Office Word</Application>
  <DocSecurity>0</DocSecurity>
  <Lines>1356</Lines>
  <Paragraphs>381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190892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2021-09-06T05:14:00Z</dcterms:created>
  <dcterms:modified xsi:type="dcterms:W3CDTF">2021-09-06T05:14:00Z</dcterms:modified>
</cp:coreProperties>
</file>