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AF5638" w14:paraId="45375043" w14:textId="77777777" w:rsidTr="00075778">
        <w:tc>
          <w:tcPr>
            <w:tcW w:w="4786" w:type="dxa"/>
          </w:tcPr>
          <w:p w14:paraId="05944548" w14:textId="41EAF231" w:rsidR="008079B6" w:rsidRPr="00AF5638" w:rsidRDefault="008079B6" w:rsidP="004132AD">
            <w:pPr>
              <w:spacing w:after="0" w:line="240" w:lineRule="auto"/>
              <w:jc w:val="center"/>
              <w:rPr>
                <w:rFonts w:ascii="Times New Roman" w:hAnsi="Times New Roman"/>
                <w:sz w:val="22"/>
              </w:rPr>
            </w:pPr>
            <w:r w:rsidRPr="00AF5638">
              <w:rPr>
                <w:rFonts w:ascii="Times New Roman" w:hAnsi="Times New Roman"/>
                <w:sz w:val="22"/>
              </w:rPr>
              <w:t>«СОГЛАСОВАНО»</w:t>
            </w:r>
          </w:p>
        </w:tc>
        <w:tc>
          <w:tcPr>
            <w:tcW w:w="5153" w:type="dxa"/>
          </w:tcPr>
          <w:p w14:paraId="2432A02B" w14:textId="77777777" w:rsidR="008079B6" w:rsidRPr="00AF5638" w:rsidRDefault="008079B6" w:rsidP="00075778">
            <w:pPr>
              <w:spacing w:after="0" w:line="240" w:lineRule="auto"/>
              <w:jc w:val="center"/>
              <w:rPr>
                <w:rFonts w:ascii="Times New Roman" w:hAnsi="Times New Roman"/>
                <w:sz w:val="22"/>
              </w:rPr>
            </w:pPr>
            <w:r w:rsidRPr="00AF5638">
              <w:rPr>
                <w:rFonts w:ascii="Times New Roman" w:hAnsi="Times New Roman"/>
                <w:sz w:val="22"/>
              </w:rPr>
              <w:t>«УТВЕРЖДАЮ»</w:t>
            </w:r>
          </w:p>
        </w:tc>
      </w:tr>
      <w:tr w:rsidR="004132AD" w:rsidRPr="00AF5638" w14:paraId="58550DFD" w14:textId="77777777" w:rsidTr="00075778">
        <w:tc>
          <w:tcPr>
            <w:tcW w:w="4786" w:type="dxa"/>
          </w:tcPr>
          <w:p w14:paraId="4C46841B" w14:textId="77777777" w:rsidR="004132AD" w:rsidRPr="00CC09CB" w:rsidRDefault="004132AD" w:rsidP="004132AD">
            <w:pPr>
              <w:spacing w:after="0" w:line="240" w:lineRule="auto"/>
              <w:jc w:val="center"/>
              <w:rPr>
                <w:rFonts w:ascii="Times New Roman" w:hAnsi="Times New Roman"/>
                <w:sz w:val="24"/>
                <w:szCs w:val="24"/>
              </w:rPr>
            </w:pPr>
            <w:r>
              <w:rPr>
                <w:rFonts w:ascii="Times New Roman" w:hAnsi="Times New Roman"/>
                <w:sz w:val="24"/>
                <w:szCs w:val="24"/>
              </w:rPr>
              <w:t>Начальник корпоративно-правового управления АО «НПП «Алмаз»</w:t>
            </w:r>
          </w:p>
          <w:p w14:paraId="35DFE436" w14:textId="77777777" w:rsidR="004132AD" w:rsidRPr="00AF5638" w:rsidRDefault="004132AD" w:rsidP="004132AD">
            <w:pPr>
              <w:spacing w:after="0" w:line="240" w:lineRule="auto"/>
              <w:jc w:val="center"/>
              <w:rPr>
                <w:rFonts w:ascii="Times New Roman" w:hAnsi="Times New Roman"/>
                <w:sz w:val="22"/>
              </w:rPr>
            </w:pPr>
          </w:p>
        </w:tc>
        <w:tc>
          <w:tcPr>
            <w:tcW w:w="5153" w:type="dxa"/>
          </w:tcPr>
          <w:p w14:paraId="4846EF3A" w14:textId="77777777" w:rsidR="004132AD" w:rsidRPr="004C1DF4" w:rsidRDefault="004132AD" w:rsidP="004132AD">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4283E0D4" w14:textId="77777777" w:rsidR="004132AD" w:rsidRPr="00AF5638" w:rsidRDefault="004132AD" w:rsidP="004132AD">
            <w:pPr>
              <w:spacing w:after="0" w:line="240" w:lineRule="auto"/>
              <w:ind w:hanging="4"/>
              <w:jc w:val="center"/>
              <w:rPr>
                <w:rFonts w:ascii="Times New Roman" w:hAnsi="Times New Roman"/>
                <w:sz w:val="22"/>
              </w:rPr>
            </w:pPr>
          </w:p>
        </w:tc>
      </w:tr>
      <w:tr w:rsidR="004132AD" w:rsidRPr="00AF5638" w14:paraId="03BF84DB" w14:textId="77777777" w:rsidTr="00075778">
        <w:tc>
          <w:tcPr>
            <w:tcW w:w="4786" w:type="dxa"/>
          </w:tcPr>
          <w:p w14:paraId="14361EB9" w14:textId="77777777" w:rsidR="004132AD" w:rsidRPr="00385D16" w:rsidRDefault="004132AD" w:rsidP="004132AD">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А.В. Сураев </w:t>
            </w:r>
            <w:r w:rsidRPr="00385D16">
              <w:rPr>
                <w:rFonts w:ascii="Times New Roman" w:hAnsi="Times New Roman"/>
                <w:sz w:val="24"/>
                <w:szCs w:val="24"/>
              </w:rPr>
              <w:t>/</w:t>
            </w:r>
          </w:p>
          <w:p w14:paraId="60ACE3BC" w14:textId="7B45663C" w:rsidR="004132AD" w:rsidRPr="00AF5638" w:rsidRDefault="004132AD" w:rsidP="004132AD">
            <w:pPr>
              <w:spacing w:after="0" w:line="240" w:lineRule="auto"/>
              <w:jc w:val="center"/>
              <w:rPr>
                <w:rFonts w:ascii="Times New Roman" w:hAnsi="Times New Roman"/>
                <w:sz w:val="24"/>
              </w:rPr>
            </w:pPr>
            <w:r w:rsidRPr="00385D16">
              <w:rPr>
                <w:rFonts w:ascii="Times New Roman" w:hAnsi="Times New Roman"/>
                <w:sz w:val="24"/>
                <w:szCs w:val="24"/>
              </w:rPr>
              <w:t>«__» ___________ 20</w:t>
            </w:r>
            <w:r>
              <w:rPr>
                <w:rFonts w:ascii="Times New Roman" w:hAnsi="Times New Roman"/>
                <w:sz w:val="24"/>
                <w:szCs w:val="24"/>
              </w:rPr>
              <w:t>20</w:t>
            </w:r>
            <w:r w:rsidRPr="00385D16">
              <w:rPr>
                <w:rFonts w:ascii="Times New Roman" w:hAnsi="Times New Roman"/>
                <w:sz w:val="24"/>
                <w:szCs w:val="24"/>
              </w:rPr>
              <w:t xml:space="preserve"> г.</w:t>
            </w:r>
          </w:p>
        </w:tc>
        <w:tc>
          <w:tcPr>
            <w:tcW w:w="5153" w:type="dxa"/>
          </w:tcPr>
          <w:p w14:paraId="56A8A0D0" w14:textId="77777777" w:rsidR="004132AD" w:rsidRPr="0061579A" w:rsidRDefault="004132AD" w:rsidP="004132AD">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7C0C6D06" w14:textId="1E2E35D0" w:rsidR="004132AD" w:rsidRPr="00AF5638" w:rsidRDefault="004132AD" w:rsidP="004132AD">
            <w:pPr>
              <w:spacing w:after="0" w:line="240" w:lineRule="auto"/>
              <w:jc w:val="center"/>
              <w:rPr>
                <w:rFonts w:ascii="Times New Roman" w:hAnsi="Times New Roman"/>
                <w:sz w:val="24"/>
              </w:rPr>
            </w:pPr>
            <w:r w:rsidRPr="0061579A">
              <w:rPr>
                <w:rFonts w:ascii="Times New Roman" w:hAnsi="Times New Roman"/>
                <w:sz w:val="24"/>
              </w:rPr>
              <w:t>«__» ___________ 20</w:t>
            </w:r>
            <w:r>
              <w:rPr>
                <w:rFonts w:ascii="Times New Roman" w:hAnsi="Times New Roman"/>
                <w:sz w:val="24"/>
                <w:lang w:val="en-US"/>
              </w:rPr>
              <w:t>20</w:t>
            </w:r>
            <w:r w:rsidRPr="0061579A">
              <w:rPr>
                <w:rFonts w:ascii="Times New Roman" w:hAnsi="Times New Roman"/>
                <w:sz w:val="24"/>
              </w:rPr>
              <w:t xml:space="preserve"> г.</w:t>
            </w:r>
          </w:p>
        </w:tc>
      </w:tr>
    </w:tbl>
    <w:p w14:paraId="65587AD5" w14:textId="77777777" w:rsidR="001774B9" w:rsidRPr="00925861" w:rsidRDefault="001774B9" w:rsidP="001774B9">
      <w:pPr>
        <w:widowControl w:val="0"/>
        <w:spacing w:before="480" w:after="120"/>
        <w:jc w:val="center"/>
        <w:outlineLvl w:val="0"/>
        <w:rPr>
          <w:rFonts w:ascii="Times New Roman" w:hAnsi="Times New Roman"/>
          <w:b/>
          <w:sz w:val="24"/>
        </w:rPr>
      </w:pPr>
      <w:bookmarkStart w:id="0" w:name="_Toc67936507"/>
      <w:r w:rsidRPr="00AF5638">
        <w:rPr>
          <w:rFonts w:ascii="Times New Roman" w:hAnsi="Times New Roman"/>
          <w:b/>
          <w:sz w:val="24"/>
        </w:rPr>
        <w:t>ИЗВЕЩЕНИЕ О</w:t>
      </w:r>
      <w:r w:rsidR="00925861">
        <w:rPr>
          <w:rFonts w:ascii="Times New Roman" w:hAnsi="Times New Roman"/>
          <w:b/>
          <w:sz w:val="24"/>
        </w:rPr>
        <w:t>Б ОСУЩЕСТВЛЕНИИ</w:t>
      </w:r>
      <w:r w:rsidRPr="00AF5638">
        <w:rPr>
          <w:rFonts w:ascii="Times New Roman" w:hAnsi="Times New Roman"/>
          <w:b/>
          <w:sz w:val="24"/>
        </w:rPr>
        <w:t xml:space="preserve"> ЗАКУПКИ</w:t>
      </w:r>
      <w:bookmarkEnd w:id="0"/>
    </w:p>
    <w:p w14:paraId="0E6D1CD7" w14:textId="2056AD22" w:rsidR="00F30DF0" w:rsidRPr="00E821C9" w:rsidRDefault="00F30DF0" w:rsidP="00D12BD3">
      <w:pPr>
        <w:pStyle w:val="af2"/>
        <w:numPr>
          <w:ilvl w:val="0"/>
          <w:numId w:val="40"/>
        </w:numPr>
        <w:tabs>
          <w:tab w:val="left" w:pos="567"/>
        </w:tabs>
        <w:spacing w:before="120" w:after="0" w:line="240" w:lineRule="auto"/>
        <w:ind w:left="0" w:firstLine="0"/>
        <w:contextualSpacing w:val="0"/>
        <w:jc w:val="both"/>
        <w:rPr>
          <w:rFonts w:ascii="Times New Roman" w:hAnsi="Times New Roman"/>
          <w:b/>
          <w:sz w:val="24"/>
        </w:rPr>
      </w:pPr>
      <w:r w:rsidRPr="00AF5638">
        <w:rPr>
          <w:rFonts w:ascii="Times New Roman" w:hAnsi="Times New Roman"/>
          <w:b/>
          <w:sz w:val="24"/>
        </w:rPr>
        <w:t xml:space="preserve">Наименование закупки: </w:t>
      </w:r>
      <w:r w:rsidR="003A34EF" w:rsidRPr="003A34EF">
        <w:rPr>
          <w:rFonts w:ascii="Times New Roman" w:hAnsi="Times New Roman"/>
          <w:sz w:val="24"/>
        </w:rPr>
        <w:t>Конкурс</w:t>
      </w:r>
      <w:r w:rsidR="003A34EF" w:rsidRPr="003A34EF">
        <w:rPr>
          <w:rFonts w:ascii="Times New Roman" w:hAnsi="Times New Roman"/>
          <w:sz w:val="24"/>
          <w:szCs w:val="24"/>
        </w:rPr>
        <w:t xml:space="preserve"> </w:t>
      </w:r>
      <w:r w:rsidR="003A34EF" w:rsidRPr="00385D16">
        <w:rPr>
          <w:rFonts w:ascii="Times New Roman" w:hAnsi="Times New Roman"/>
          <w:sz w:val="24"/>
          <w:szCs w:val="24"/>
        </w:rPr>
        <w:t>в электронные формы</w:t>
      </w:r>
      <w:r w:rsidR="003A34EF" w:rsidRPr="001F27DF">
        <w:rPr>
          <w:rFonts w:ascii="Times New Roman" w:hAnsi="Times New Roman"/>
          <w:sz w:val="24"/>
          <w:szCs w:val="24"/>
        </w:rPr>
        <w:t xml:space="preserve"> на право заключения договора </w:t>
      </w:r>
      <w:bookmarkStart w:id="1" w:name="_GoBack"/>
      <w:r w:rsidR="003A34EF" w:rsidRPr="001F27DF">
        <w:rPr>
          <w:rFonts w:ascii="Times New Roman" w:hAnsi="Times New Roman"/>
          <w:sz w:val="24"/>
          <w:szCs w:val="24"/>
        </w:rPr>
        <w:t xml:space="preserve">на </w:t>
      </w:r>
      <w:r w:rsidR="003A34EF">
        <w:rPr>
          <w:rFonts w:ascii="Times New Roman" w:hAnsi="Times New Roman"/>
          <w:sz w:val="24"/>
          <w:szCs w:val="24"/>
        </w:rPr>
        <w:t>п</w:t>
      </w:r>
      <w:r w:rsidR="003A34EF" w:rsidRPr="003A34EF">
        <w:rPr>
          <w:rFonts w:ascii="Times New Roman" w:hAnsi="Times New Roman"/>
          <w:sz w:val="24"/>
          <w:szCs w:val="24"/>
        </w:rPr>
        <w:t>оставк</w:t>
      </w:r>
      <w:r w:rsidR="003A34EF">
        <w:rPr>
          <w:rFonts w:ascii="Times New Roman" w:hAnsi="Times New Roman"/>
          <w:sz w:val="24"/>
          <w:szCs w:val="24"/>
        </w:rPr>
        <w:t>у</w:t>
      </w:r>
      <w:r w:rsidR="003A34EF" w:rsidRPr="003A34EF">
        <w:rPr>
          <w:rFonts w:ascii="Times New Roman" w:hAnsi="Times New Roman"/>
          <w:sz w:val="24"/>
          <w:szCs w:val="24"/>
        </w:rPr>
        <w:t>, проектирование и изготовление установки резистивного напыления в вакууме</w:t>
      </w:r>
      <w:r w:rsidR="003A34EF">
        <w:rPr>
          <w:rFonts w:ascii="Times New Roman" w:hAnsi="Times New Roman"/>
          <w:sz w:val="24"/>
          <w:szCs w:val="24"/>
        </w:rPr>
        <w:t>.</w:t>
      </w:r>
    </w:p>
    <w:bookmarkEnd w:id="1"/>
    <w:p w14:paraId="0AF82752" w14:textId="6AE1D857" w:rsidR="00C96AE5" w:rsidRPr="00AF5638" w:rsidRDefault="00C96AE5" w:rsidP="00D12BD3">
      <w:pPr>
        <w:pStyle w:val="af2"/>
        <w:numPr>
          <w:ilvl w:val="0"/>
          <w:numId w:val="40"/>
        </w:numPr>
        <w:tabs>
          <w:tab w:val="left" w:pos="567"/>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Краткое описание предмета договора (при необходимости): </w:t>
      </w:r>
      <w:r w:rsidR="003A34EF" w:rsidRPr="003A34EF">
        <w:rPr>
          <w:rFonts w:ascii="Times New Roman" w:hAnsi="Times New Roman"/>
          <w:sz w:val="24"/>
        </w:rPr>
        <w:t>Поставка, проектирование и изготовление установки резистивного напыления в вакууме</w:t>
      </w:r>
      <w:r w:rsidRPr="00AF5638">
        <w:rPr>
          <w:rFonts w:ascii="Times New Roman" w:hAnsi="Times New Roman"/>
          <w:sz w:val="24"/>
        </w:rPr>
        <w:t>.</w:t>
      </w:r>
    </w:p>
    <w:p w14:paraId="6D0925A4" w14:textId="77777777" w:rsidR="001774B9" w:rsidRPr="00AF5638" w:rsidRDefault="001774B9" w:rsidP="00D12BD3">
      <w:pPr>
        <w:pStyle w:val="af2"/>
        <w:numPr>
          <w:ilvl w:val="0"/>
          <w:numId w:val="40"/>
        </w:numPr>
        <w:tabs>
          <w:tab w:val="left" w:pos="567"/>
        </w:tabs>
        <w:spacing w:before="120" w:after="0" w:line="240" w:lineRule="auto"/>
        <w:ind w:left="0" w:firstLine="0"/>
        <w:contextualSpacing w:val="0"/>
        <w:jc w:val="both"/>
        <w:rPr>
          <w:rFonts w:ascii="Times New Roman" w:hAnsi="Times New Roman"/>
          <w:b/>
          <w:sz w:val="24"/>
        </w:rPr>
      </w:pPr>
      <w:r w:rsidRPr="00AF5638">
        <w:rPr>
          <w:rFonts w:ascii="Times New Roman" w:hAnsi="Times New Roman"/>
          <w:b/>
          <w:sz w:val="24"/>
        </w:rPr>
        <w:t xml:space="preserve">Форма и способ </w:t>
      </w:r>
      <w:r w:rsidR="00345C44" w:rsidRPr="00C811C1">
        <w:rPr>
          <w:rFonts w:ascii="Times New Roman" w:hAnsi="Times New Roman"/>
          <w:b/>
          <w:sz w:val="24"/>
        </w:rPr>
        <w:t>осуществления</w:t>
      </w:r>
      <w:r w:rsidR="00345C44" w:rsidRPr="00AF5638">
        <w:rPr>
          <w:rFonts w:ascii="Times New Roman" w:hAnsi="Times New Roman"/>
          <w:b/>
          <w:sz w:val="24"/>
        </w:rPr>
        <w:t xml:space="preserve"> </w:t>
      </w:r>
      <w:r w:rsidRPr="00AF5638">
        <w:rPr>
          <w:rFonts w:ascii="Times New Roman" w:hAnsi="Times New Roman"/>
          <w:b/>
          <w:sz w:val="24"/>
        </w:rPr>
        <w:t>закупки</w:t>
      </w:r>
      <w:r w:rsidRPr="00AF5638">
        <w:rPr>
          <w:rFonts w:ascii="Times New Roman" w:hAnsi="Times New Roman"/>
          <w:sz w:val="24"/>
        </w:rPr>
        <w:t xml:space="preserve">: </w:t>
      </w:r>
      <w:r w:rsidR="00C3403C">
        <w:rPr>
          <w:rFonts w:ascii="Times New Roman" w:hAnsi="Times New Roman"/>
          <w:sz w:val="24"/>
        </w:rPr>
        <w:t>К</w:t>
      </w:r>
      <w:r w:rsidRPr="00AF5638">
        <w:rPr>
          <w:rFonts w:ascii="Times New Roman" w:hAnsi="Times New Roman"/>
          <w:sz w:val="24"/>
        </w:rPr>
        <w:t>онкурс в электронной форме</w:t>
      </w:r>
      <w:r w:rsidR="00C3403C">
        <w:rPr>
          <w:rFonts w:ascii="Times New Roman" w:hAnsi="Times New Roman"/>
          <w:sz w:val="24"/>
        </w:rPr>
        <w:t xml:space="preserve"> одноэтапный</w:t>
      </w:r>
      <w:r w:rsidRPr="00AF5638">
        <w:rPr>
          <w:rFonts w:ascii="Times New Roman" w:hAnsi="Times New Roman"/>
          <w:sz w:val="24"/>
        </w:rPr>
        <w:t>.</w:t>
      </w:r>
    </w:p>
    <w:p w14:paraId="12F5EEE8" w14:textId="307BFEB9" w:rsidR="00473FAF" w:rsidRPr="00AF5638" w:rsidRDefault="008C7633" w:rsidP="00D12BD3">
      <w:pPr>
        <w:pStyle w:val="af2"/>
        <w:numPr>
          <w:ilvl w:val="0"/>
          <w:numId w:val="40"/>
        </w:numPr>
        <w:tabs>
          <w:tab w:val="left" w:pos="567"/>
        </w:tabs>
        <w:spacing w:before="120" w:after="0" w:line="240" w:lineRule="auto"/>
        <w:ind w:left="0" w:firstLine="0"/>
        <w:contextualSpacing w:val="0"/>
        <w:jc w:val="both"/>
        <w:rPr>
          <w:rFonts w:ascii="Times New Roman" w:hAnsi="Times New Roman"/>
          <w:sz w:val="24"/>
        </w:rPr>
      </w:pPr>
      <w:r>
        <w:rPr>
          <w:rFonts w:ascii="Times New Roman" w:hAnsi="Times New Roman"/>
          <w:b/>
          <w:bCs/>
          <w:sz w:val="24"/>
        </w:rPr>
        <w:t>Индивидуальный номер закупки, п</w:t>
      </w:r>
      <w:r w:rsidR="003A34EF">
        <w:rPr>
          <w:rFonts w:ascii="Times New Roman" w:hAnsi="Times New Roman"/>
          <w:b/>
          <w:sz w:val="24"/>
        </w:rPr>
        <w:t>редмет договора</w:t>
      </w:r>
      <w:r>
        <w:rPr>
          <w:rFonts w:ascii="Times New Roman" w:hAnsi="Times New Roman"/>
          <w:b/>
          <w:sz w:val="24"/>
        </w:rPr>
        <w:t>:</w:t>
      </w:r>
      <w:r>
        <w:rPr>
          <w:rFonts w:ascii="Times New Roman" w:hAnsi="Times New Roman"/>
          <w:sz w:val="24"/>
        </w:rPr>
        <w:t xml:space="preserve"> </w:t>
      </w:r>
      <w:r w:rsidR="003A34EF">
        <w:rPr>
          <w:rFonts w:ascii="Times New Roman" w:hAnsi="Times New Roman"/>
          <w:sz w:val="24"/>
        </w:rPr>
        <w:t>0570-2021-00180, П</w:t>
      </w:r>
      <w:r w:rsidR="003A34EF" w:rsidRPr="003A34EF">
        <w:rPr>
          <w:rFonts w:ascii="Times New Roman" w:hAnsi="Times New Roman"/>
          <w:sz w:val="24"/>
        </w:rPr>
        <w:t>оставка, проектирование и изготовление установки резистивного напыления в вакууме</w:t>
      </w:r>
      <w:r w:rsidR="00473FAF" w:rsidRPr="00AF5638">
        <w:rPr>
          <w:rFonts w:ascii="Times New Roman" w:hAnsi="Times New Roman"/>
          <w:sz w:val="24"/>
        </w:rPr>
        <w:t>.</w:t>
      </w:r>
    </w:p>
    <w:p w14:paraId="7FDAE42A" w14:textId="01398E94" w:rsidR="00092D71" w:rsidRPr="00AF5638" w:rsidRDefault="00092D71" w:rsidP="00D12BD3">
      <w:pPr>
        <w:numPr>
          <w:ilvl w:val="0"/>
          <w:numId w:val="40"/>
        </w:numPr>
        <w:tabs>
          <w:tab w:val="num" w:pos="0"/>
          <w:tab w:val="left" w:pos="567"/>
        </w:tabs>
        <w:spacing w:before="120" w:after="0" w:line="240" w:lineRule="auto"/>
        <w:ind w:left="0" w:firstLine="0"/>
        <w:jc w:val="both"/>
        <w:rPr>
          <w:rFonts w:ascii="Times New Roman" w:hAnsi="Times New Roman"/>
          <w:i/>
          <w:iCs/>
          <w:sz w:val="24"/>
        </w:rPr>
      </w:pPr>
      <w:r w:rsidRPr="00AF5638">
        <w:rPr>
          <w:rFonts w:ascii="Times New Roman" w:hAnsi="Times New Roman"/>
          <w:b/>
          <w:sz w:val="24"/>
        </w:rPr>
        <w:t>Количество товара / объем работ, услуг</w:t>
      </w:r>
      <w:r w:rsidRPr="00AF5638">
        <w:rPr>
          <w:rFonts w:ascii="Times New Roman" w:hAnsi="Times New Roman"/>
          <w:sz w:val="24"/>
        </w:rPr>
        <w:t xml:space="preserve">: </w:t>
      </w:r>
      <w:r w:rsidR="003A34EF">
        <w:rPr>
          <w:rFonts w:ascii="Times New Roman" w:hAnsi="Times New Roman"/>
          <w:sz w:val="24"/>
        </w:rPr>
        <w:t>в соответствии с разделом 9 документации о закупке.</w:t>
      </w:r>
    </w:p>
    <w:p w14:paraId="0223154A" w14:textId="77777777" w:rsidR="003A34EF" w:rsidRPr="00385D16" w:rsidRDefault="001774B9" w:rsidP="00D12BD3">
      <w:pPr>
        <w:pStyle w:val="af2"/>
        <w:numPr>
          <w:ilvl w:val="0"/>
          <w:numId w:val="40"/>
        </w:numPr>
        <w:tabs>
          <w:tab w:val="left" w:pos="567"/>
        </w:tabs>
        <w:spacing w:before="120" w:after="0" w:line="240" w:lineRule="auto"/>
        <w:ind w:left="0" w:firstLine="0"/>
        <w:contextualSpacing w:val="0"/>
        <w:jc w:val="both"/>
        <w:rPr>
          <w:rFonts w:ascii="Times New Roman" w:hAnsi="Times New Roman"/>
          <w:sz w:val="24"/>
          <w:szCs w:val="24"/>
        </w:rPr>
      </w:pPr>
      <w:r w:rsidRPr="00AF5638">
        <w:rPr>
          <w:rFonts w:ascii="Times New Roman" w:hAnsi="Times New Roman"/>
          <w:b/>
          <w:sz w:val="24"/>
        </w:rPr>
        <w:t xml:space="preserve">Заказчик закупки: </w:t>
      </w:r>
      <w:r w:rsidR="003A34EF" w:rsidRPr="00C6732B">
        <w:rPr>
          <w:rFonts w:ascii="Times New Roman" w:hAnsi="Times New Roman"/>
          <w:sz w:val="24"/>
          <w:szCs w:val="24"/>
        </w:rPr>
        <w:t>АО «НПП «Алмаз»</w:t>
      </w:r>
    </w:p>
    <w:p w14:paraId="16F46A2A" w14:textId="77777777" w:rsidR="003A34EF" w:rsidRPr="00385D16" w:rsidRDefault="003A34EF" w:rsidP="003A34E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39997C2A" w14:textId="77777777" w:rsidR="003A34EF" w:rsidRPr="00D12BD3" w:rsidRDefault="003A34EF" w:rsidP="003A34E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503D3CDC" w14:textId="77777777" w:rsidR="003A34EF" w:rsidRPr="00D12BD3" w:rsidRDefault="003A34EF" w:rsidP="003A34EF">
      <w:pPr>
        <w:autoSpaceDE w:val="0"/>
        <w:autoSpaceDN w:val="0"/>
        <w:adjustRightInd w:val="0"/>
        <w:spacing w:after="0" w:line="240" w:lineRule="auto"/>
        <w:jc w:val="both"/>
        <w:rPr>
          <w:rFonts w:ascii="Times New Roman" w:hAnsi="Times New Roman"/>
          <w:sz w:val="24"/>
          <w:szCs w:val="24"/>
        </w:rPr>
      </w:pPr>
      <w:r w:rsidRPr="00D12BD3">
        <w:rPr>
          <w:rFonts w:ascii="Times New Roman" w:hAnsi="Times New Roman"/>
          <w:sz w:val="24"/>
          <w:szCs w:val="24"/>
        </w:rPr>
        <w:t>Официальный сайт: https://almaz-rpe.ru/</w:t>
      </w:r>
    </w:p>
    <w:p w14:paraId="2367FBF0" w14:textId="13BEF4AB" w:rsidR="003A34EF" w:rsidRPr="00D12BD3" w:rsidRDefault="003A34EF" w:rsidP="003A34EF">
      <w:pPr>
        <w:autoSpaceDE w:val="0"/>
        <w:autoSpaceDN w:val="0"/>
        <w:adjustRightInd w:val="0"/>
        <w:spacing w:after="0" w:line="240" w:lineRule="auto"/>
        <w:jc w:val="both"/>
        <w:rPr>
          <w:rFonts w:ascii="Times New Roman" w:hAnsi="Times New Roman"/>
          <w:sz w:val="24"/>
          <w:szCs w:val="24"/>
        </w:rPr>
      </w:pPr>
      <w:r w:rsidRPr="00D12BD3">
        <w:rPr>
          <w:rFonts w:ascii="Times New Roman" w:hAnsi="Times New Roman"/>
          <w:sz w:val="24"/>
          <w:szCs w:val="24"/>
        </w:rPr>
        <w:t xml:space="preserve">Тел./факс, электронная почта: </w:t>
      </w:r>
      <w:r w:rsidR="00D12BD3" w:rsidRPr="00D12BD3">
        <w:rPr>
          <w:rFonts w:ascii="Times New Roman" w:hAnsi="Times New Roman"/>
          <w:sz w:val="24"/>
          <w:szCs w:val="24"/>
        </w:rPr>
        <w:t>8 (8452) 45-06-83</w:t>
      </w:r>
      <w:r w:rsidRPr="00D12BD3">
        <w:rPr>
          <w:rFonts w:ascii="Times New Roman" w:hAnsi="Times New Roman"/>
          <w:sz w:val="24"/>
          <w:szCs w:val="24"/>
        </w:rPr>
        <w:t xml:space="preserve">, </w:t>
      </w:r>
      <w:r w:rsidR="00D12BD3" w:rsidRPr="00D12BD3">
        <w:rPr>
          <w:rFonts w:ascii="Times New Roman" w:hAnsi="Times New Roman"/>
          <w:sz w:val="24"/>
          <w:szCs w:val="24"/>
          <w:lang w:val="en-US"/>
        </w:rPr>
        <w:t>imuchestvo</w:t>
      </w:r>
      <w:r w:rsidR="00D12BD3" w:rsidRPr="00D12BD3">
        <w:rPr>
          <w:rFonts w:ascii="Times New Roman" w:hAnsi="Times New Roman"/>
          <w:sz w:val="24"/>
          <w:szCs w:val="24"/>
        </w:rPr>
        <w:t>.</w:t>
      </w:r>
      <w:r w:rsidR="00D12BD3" w:rsidRPr="00D12BD3">
        <w:rPr>
          <w:rFonts w:ascii="Times New Roman" w:hAnsi="Times New Roman"/>
          <w:sz w:val="24"/>
          <w:szCs w:val="24"/>
          <w:lang w:val="en-US"/>
        </w:rPr>
        <w:t>vasiliev</w:t>
      </w:r>
      <w:hyperlink r:id="rId9" w:history="1">
        <w:r w:rsidRPr="00D12BD3">
          <w:rPr>
            <w:rFonts w:ascii="Times New Roman" w:hAnsi="Times New Roman"/>
            <w:sz w:val="24"/>
            <w:szCs w:val="24"/>
          </w:rPr>
          <w:t>@</w:t>
        </w:r>
        <w:r w:rsidR="00D12BD3" w:rsidRPr="00D12BD3">
          <w:rPr>
            <w:rFonts w:ascii="Times New Roman" w:hAnsi="Times New Roman"/>
            <w:sz w:val="24"/>
            <w:szCs w:val="24"/>
          </w:rPr>
          <w:t>yandex</w:t>
        </w:r>
        <w:r w:rsidRPr="00D12BD3">
          <w:rPr>
            <w:rFonts w:ascii="Times New Roman" w:hAnsi="Times New Roman"/>
            <w:sz w:val="24"/>
            <w:szCs w:val="24"/>
          </w:rPr>
          <w:t>.</w:t>
        </w:r>
        <w:r w:rsidRPr="00D12BD3">
          <w:rPr>
            <w:rFonts w:ascii="Times New Roman" w:hAnsi="Times New Roman"/>
            <w:sz w:val="24"/>
            <w:szCs w:val="24"/>
            <w:lang w:val="en-US"/>
          </w:rPr>
          <w:t>ru</w:t>
        </w:r>
      </w:hyperlink>
      <w:r w:rsidRPr="00D12BD3">
        <w:rPr>
          <w:rFonts w:ascii="Times New Roman" w:hAnsi="Times New Roman"/>
          <w:sz w:val="24"/>
          <w:szCs w:val="24"/>
        </w:rPr>
        <w:t>.</w:t>
      </w:r>
    </w:p>
    <w:p w14:paraId="5F22E8EC" w14:textId="19B91EA4" w:rsidR="003A34EF" w:rsidRPr="003A34EF" w:rsidRDefault="003A34EF" w:rsidP="003A34E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w:t>
      </w:r>
      <w:r w:rsidR="00D12BD3">
        <w:rPr>
          <w:rFonts w:ascii="Times New Roman" w:hAnsi="Times New Roman"/>
          <w:sz w:val="24"/>
          <w:szCs w:val="24"/>
        </w:rPr>
        <w:t>Васильев Сергей Владимирович</w:t>
      </w:r>
      <w:r w:rsidRPr="00385D16">
        <w:rPr>
          <w:rFonts w:ascii="Times New Roman" w:hAnsi="Times New Roman"/>
          <w:sz w:val="24"/>
          <w:szCs w:val="24"/>
        </w:rPr>
        <w:t xml:space="preserve"> </w:t>
      </w:r>
    </w:p>
    <w:p w14:paraId="1A8BED3F" w14:textId="77777777" w:rsidR="003A34EF" w:rsidRPr="004C1DF4" w:rsidRDefault="008C1479" w:rsidP="003A34EF">
      <w:pPr>
        <w:numPr>
          <w:ilvl w:val="0"/>
          <w:numId w:val="40"/>
        </w:numPr>
        <w:tabs>
          <w:tab w:val="num" w:pos="0"/>
          <w:tab w:val="left" w:pos="567"/>
        </w:tabs>
        <w:spacing w:before="120" w:after="0" w:line="240" w:lineRule="auto"/>
        <w:ind w:left="0" w:firstLine="0"/>
        <w:jc w:val="both"/>
        <w:rPr>
          <w:rFonts w:ascii="Times New Roman" w:hAnsi="Times New Roman"/>
          <w:sz w:val="24"/>
          <w:szCs w:val="24"/>
        </w:rPr>
      </w:pPr>
      <w:r w:rsidRPr="00AF5638">
        <w:rPr>
          <w:rFonts w:ascii="Times New Roman" w:hAnsi="Times New Roman"/>
          <w:b/>
          <w:sz w:val="24"/>
        </w:rPr>
        <w:t>Организатор закупки:</w:t>
      </w:r>
      <w:r w:rsidRPr="00AF5638">
        <w:rPr>
          <w:rFonts w:ascii="Times New Roman" w:hAnsi="Times New Roman"/>
          <w:sz w:val="24"/>
        </w:rPr>
        <w:t xml:space="preserve"> </w:t>
      </w:r>
      <w:r w:rsidR="003A34EF" w:rsidRPr="004C1DF4">
        <w:rPr>
          <w:rFonts w:ascii="Times New Roman" w:hAnsi="Times New Roman"/>
          <w:sz w:val="24"/>
          <w:szCs w:val="24"/>
        </w:rPr>
        <w:t>АО «ОПК»</w:t>
      </w:r>
    </w:p>
    <w:p w14:paraId="051937E6" w14:textId="77777777" w:rsidR="003A34EF" w:rsidRPr="004C1DF4" w:rsidRDefault="003A34EF" w:rsidP="003A34EF">
      <w:pPr>
        <w:pStyle w:val="a4"/>
        <w:numPr>
          <w:ilvl w:val="0"/>
          <w:numId w:val="0"/>
        </w:numPr>
        <w:spacing w:before="0"/>
        <w:rPr>
          <w:rFonts w:ascii="Times New Roman" w:hAnsi="Times New Roman"/>
          <w:sz w:val="24"/>
          <w:szCs w:val="24"/>
          <w:lang w:eastAsia="en-US"/>
        </w:rPr>
      </w:pPr>
      <w:r w:rsidRPr="004C1DF4">
        <w:rPr>
          <w:rFonts w:ascii="Times New Roman" w:hAnsi="Times New Roman"/>
          <w:sz w:val="24"/>
          <w:szCs w:val="24"/>
          <w:lang w:eastAsia="en-US"/>
        </w:rPr>
        <w:t>Место нахождения: 121357, г. Москва, ул. Верейская, д.29, стр.141</w:t>
      </w:r>
    </w:p>
    <w:p w14:paraId="338213E6" w14:textId="77777777" w:rsidR="003A34EF" w:rsidRPr="004C1DF4" w:rsidRDefault="003A34EF" w:rsidP="003A34EF">
      <w:pPr>
        <w:pStyle w:val="a4"/>
        <w:numPr>
          <w:ilvl w:val="0"/>
          <w:numId w:val="0"/>
        </w:numPr>
        <w:spacing w:before="0"/>
        <w:rPr>
          <w:rFonts w:ascii="Times New Roman" w:hAnsi="Times New Roman"/>
          <w:sz w:val="24"/>
          <w:szCs w:val="24"/>
          <w:lang w:eastAsia="en-US"/>
        </w:rPr>
      </w:pPr>
      <w:r w:rsidRPr="004C1DF4">
        <w:rPr>
          <w:rFonts w:ascii="Times New Roman" w:hAnsi="Times New Roman"/>
          <w:sz w:val="24"/>
          <w:szCs w:val="24"/>
          <w:lang w:eastAsia="en-US"/>
        </w:rPr>
        <w:t>Почтовый адрес: 121357, г. Москва, ул. Верейская, д.29, стр.141</w:t>
      </w:r>
    </w:p>
    <w:p w14:paraId="204231E1" w14:textId="77777777" w:rsidR="003A34EF" w:rsidRPr="00C03168" w:rsidRDefault="003A34EF" w:rsidP="003A34EF">
      <w:pPr>
        <w:pStyle w:val="a4"/>
        <w:numPr>
          <w:ilvl w:val="0"/>
          <w:numId w:val="0"/>
        </w:numPr>
        <w:spacing w:before="0"/>
        <w:rPr>
          <w:rFonts w:ascii="Times New Roman" w:hAnsi="Times New Roman"/>
          <w:sz w:val="24"/>
          <w:szCs w:val="24"/>
          <w:lang w:eastAsia="en-US"/>
        </w:rPr>
      </w:pPr>
      <w:r w:rsidRPr="004C1DF4">
        <w:rPr>
          <w:rFonts w:ascii="Times New Roman" w:hAnsi="Times New Roman"/>
          <w:sz w:val="24"/>
          <w:szCs w:val="24"/>
          <w:lang w:eastAsia="en-US"/>
        </w:rPr>
        <w:t>Адрес электронной почты</w:t>
      </w:r>
      <w:r w:rsidRPr="00C03168">
        <w:rPr>
          <w:rFonts w:ascii="Times New Roman" w:hAnsi="Times New Roman"/>
          <w:sz w:val="24"/>
          <w:szCs w:val="24"/>
          <w:lang w:eastAsia="en-US"/>
        </w:rPr>
        <w:t xml:space="preserve">: </w:t>
      </w:r>
      <w:hyperlink r:id="rId10" w:history="1">
        <w:r w:rsidRPr="00C03168">
          <w:rPr>
            <w:rFonts w:ascii="Times New Roman" w:hAnsi="Times New Roman"/>
            <w:sz w:val="24"/>
            <w:szCs w:val="24"/>
            <w:lang w:eastAsia="en-US"/>
          </w:rPr>
          <w:t>vnvorontsova@opkrt.ru</w:t>
        </w:r>
      </w:hyperlink>
    </w:p>
    <w:p w14:paraId="54A3C658" w14:textId="77777777" w:rsidR="003A34EF" w:rsidRDefault="003A34EF" w:rsidP="003A34EF">
      <w:pPr>
        <w:pStyle w:val="a4"/>
        <w:numPr>
          <w:ilvl w:val="0"/>
          <w:numId w:val="0"/>
        </w:numPr>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Контактный телефон: </w:t>
      </w:r>
      <w:r>
        <w:rPr>
          <w:rFonts w:ascii="Times New Roman" w:hAnsi="Times New Roman"/>
          <w:sz w:val="24"/>
          <w:szCs w:val="24"/>
          <w:lang w:eastAsia="en-US"/>
        </w:rPr>
        <w:t>+7 (495) 777-42-82 (доб. 10474</w:t>
      </w:r>
      <w:r w:rsidRPr="004C1DF4">
        <w:rPr>
          <w:rFonts w:ascii="Times New Roman" w:hAnsi="Times New Roman"/>
          <w:sz w:val="24"/>
          <w:szCs w:val="24"/>
          <w:lang w:eastAsia="en-US"/>
        </w:rPr>
        <w:t>)</w:t>
      </w:r>
    </w:p>
    <w:p w14:paraId="00BB66CF" w14:textId="29FD0DC3" w:rsidR="00473FAF" w:rsidRPr="003A34EF" w:rsidRDefault="003A34EF" w:rsidP="003A34EF">
      <w:pPr>
        <w:pStyle w:val="a4"/>
        <w:numPr>
          <w:ilvl w:val="0"/>
          <w:numId w:val="0"/>
        </w:numPr>
        <w:spacing w:before="0"/>
        <w:rPr>
          <w:rFonts w:ascii="Times New Roman" w:hAnsi="Times New Roman"/>
          <w:sz w:val="24"/>
          <w:szCs w:val="24"/>
          <w:lang w:eastAsia="en-US"/>
        </w:rPr>
      </w:pPr>
      <w:r w:rsidRPr="003A34EF">
        <w:rPr>
          <w:rFonts w:ascii="Times New Roman" w:hAnsi="Times New Roman"/>
          <w:sz w:val="24"/>
          <w:szCs w:val="24"/>
          <w:lang w:eastAsia="en-US"/>
        </w:rPr>
        <w:t>Контактное лицо (Ф.И.О.): Воронцова Виктория Николаевна</w:t>
      </w:r>
    </w:p>
    <w:p w14:paraId="5124ADDC" w14:textId="324F9E5C" w:rsidR="00473FAF" w:rsidRPr="00D12BD3" w:rsidRDefault="008C1479" w:rsidP="00752F84">
      <w:pPr>
        <w:numPr>
          <w:ilvl w:val="0"/>
          <w:numId w:val="40"/>
        </w:numPr>
        <w:tabs>
          <w:tab w:val="num" w:pos="0"/>
          <w:tab w:val="num" w:pos="480"/>
          <w:tab w:val="left" w:pos="567"/>
        </w:tabs>
        <w:autoSpaceDE w:val="0"/>
        <w:autoSpaceDN w:val="0"/>
        <w:adjustRightInd w:val="0"/>
        <w:spacing w:before="120" w:after="0" w:line="240" w:lineRule="auto"/>
        <w:ind w:left="0" w:firstLine="0"/>
        <w:jc w:val="both"/>
        <w:rPr>
          <w:rFonts w:ascii="Times New Roman" w:hAnsi="Times New Roman"/>
          <w:sz w:val="24"/>
        </w:rPr>
      </w:pPr>
      <w:r w:rsidRPr="00D12BD3">
        <w:rPr>
          <w:rFonts w:ascii="Times New Roman" w:hAnsi="Times New Roman"/>
          <w:b/>
          <w:sz w:val="24"/>
        </w:rPr>
        <w:t xml:space="preserve">Специализированная организация: </w:t>
      </w:r>
      <w:r w:rsidR="00D12BD3">
        <w:rPr>
          <w:rFonts w:ascii="Times New Roman" w:hAnsi="Times New Roman"/>
          <w:sz w:val="24"/>
        </w:rPr>
        <w:t>Не привлекается</w:t>
      </w:r>
    </w:p>
    <w:p w14:paraId="072EA6B8" w14:textId="586CC087" w:rsidR="00FE30CD" w:rsidRPr="00BC5E4E" w:rsidRDefault="00FE30CD" w:rsidP="00BC5E4E">
      <w:pPr>
        <w:numPr>
          <w:ilvl w:val="0"/>
          <w:numId w:val="40"/>
        </w:numPr>
        <w:tabs>
          <w:tab w:val="num" w:pos="0"/>
          <w:tab w:val="left" w:pos="567"/>
        </w:tabs>
        <w:spacing w:before="120" w:after="0" w:line="240" w:lineRule="auto"/>
        <w:ind w:left="0" w:firstLine="0"/>
        <w:jc w:val="both"/>
        <w:rPr>
          <w:rFonts w:ascii="Times New Roman" w:hAnsi="Times New Roman"/>
          <w:sz w:val="24"/>
          <w:szCs w:val="24"/>
        </w:rPr>
      </w:pPr>
      <w:bookmarkStart w:id="2" w:name="_Ref386077833"/>
      <w:r w:rsidRPr="00AF5638">
        <w:rPr>
          <w:rFonts w:ascii="Times New Roman" w:hAnsi="Times New Roman"/>
          <w:b/>
          <w:sz w:val="24"/>
        </w:rPr>
        <w:t>Наименование и адрес ЭТП</w:t>
      </w:r>
      <w:r w:rsidR="00974F60" w:rsidRPr="00AF5638">
        <w:rPr>
          <w:rFonts w:ascii="Times New Roman" w:hAnsi="Times New Roman"/>
          <w:b/>
          <w:sz w:val="24"/>
        </w:rPr>
        <w:t xml:space="preserve"> в информационно-телекоммуникационной сети «Интернет»</w:t>
      </w:r>
      <w:r w:rsidRPr="00AF5638">
        <w:rPr>
          <w:rFonts w:ascii="Times New Roman" w:hAnsi="Times New Roman"/>
          <w:b/>
          <w:sz w:val="24"/>
        </w:rPr>
        <w:t xml:space="preserve">: </w:t>
      </w:r>
      <w:r w:rsidR="00BC5E4E" w:rsidRPr="004A3989">
        <w:rPr>
          <w:rFonts w:ascii="Times New Roman" w:hAnsi="Times New Roman"/>
          <w:sz w:val="24"/>
        </w:rPr>
        <w:t>ООО «ЭТП», http://etprf.ru</w:t>
      </w:r>
      <w:r w:rsidR="00BC5E4E" w:rsidRPr="00477CF0">
        <w:rPr>
          <w:rFonts w:ascii="Times New Roman" w:hAnsi="Times New Roman"/>
          <w:sz w:val="24"/>
        </w:rPr>
        <w:t>.</w:t>
      </w:r>
      <w:r w:rsidR="00BC5E4E" w:rsidRPr="00385D16">
        <w:rPr>
          <w:rFonts w:ascii="Times New Roman" w:hAnsi="Times New Roman"/>
          <w:sz w:val="24"/>
          <w:szCs w:val="24"/>
        </w:rPr>
        <w:t xml:space="preserve"> </w:t>
      </w:r>
    </w:p>
    <w:p w14:paraId="23BE937F" w14:textId="3D71042D" w:rsidR="001A6B80" w:rsidRPr="00AF5638" w:rsidRDefault="001A6B80" w:rsidP="000C49C7">
      <w:pPr>
        <w:numPr>
          <w:ilvl w:val="0"/>
          <w:numId w:val="40"/>
        </w:numPr>
        <w:tabs>
          <w:tab w:val="num" w:pos="0"/>
          <w:tab w:val="left" w:pos="567"/>
        </w:tabs>
        <w:spacing w:before="120" w:after="0" w:line="240" w:lineRule="auto"/>
        <w:ind w:left="0" w:firstLine="0"/>
        <w:jc w:val="both"/>
        <w:rPr>
          <w:rFonts w:ascii="Times New Roman" w:hAnsi="Times New Roman"/>
          <w:b/>
          <w:sz w:val="24"/>
        </w:rPr>
      </w:pPr>
      <w:bookmarkStart w:id="3" w:name="_Ref386077874"/>
      <w:r w:rsidRPr="00AF5638">
        <w:rPr>
          <w:rFonts w:ascii="Times New Roman" w:hAnsi="Times New Roman"/>
          <w:b/>
          <w:sz w:val="24"/>
        </w:rPr>
        <w:t xml:space="preserve">Место поставки товара, выполнения работ, оказания услуг: </w:t>
      </w:r>
      <w:r w:rsidR="00BC5E4E">
        <w:rPr>
          <w:rFonts w:ascii="Times New Roman" w:hAnsi="Times New Roman"/>
          <w:sz w:val="24"/>
        </w:rPr>
        <w:t>в соответствии с разделом 8 документации о закупке</w:t>
      </w:r>
      <w:r w:rsidRPr="00AF5638">
        <w:rPr>
          <w:rFonts w:ascii="Times New Roman" w:hAnsi="Times New Roman"/>
          <w:b/>
          <w:sz w:val="24"/>
        </w:rPr>
        <w:t>.</w:t>
      </w:r>
      <w:bookmarkEnd w:id="3"/>
    </w:p>
    <w:p w14:paraId="2EBB3774" w14:textId="53BB1B16" w:rsidR="00BC5E4E" w:rsidRDefault="001774B9" w:rsidP="00BC5E4E">
      <w:pPr>
        <w:numPr>
          <w:ilvl w:val="0"/>
          <w:numId w:val="40"/>
        </w:numPr>
        <w:tabs>
          <w:tab w:val="left" w:pos="567"/>
        </w:tabs>
        <w:spacing w:before="120" w:after="0" w:line="240" w:lineRule="auto"/>
        <w:ind w:left="0" w:firstLine="0"/>
        <w:jc w:val="both"/>
        <w:rPr>
          <w:rFonts w:ascii="Times New Roman" w:hAnsi="Times New Roman"/>
          <w:i/>
          <w:iCs/>
          <w:sz w:val="24"/>
        </w:rPr>
      </w:pPr>
      <w:bookmarkStart w:id="4" w:name="_Ref389222006"/>
      <w:bookmarkEnd w:id="2"/>
      <w:r w:rsidRPr="00AF5638">
        <w:rPr>
          <w:rFonts w:ascii="Times New Roman" w:hAnsi="Times New Roman"/>
          <w:b/>
          <w:sz w:val="24"/>
        </w:rPr>
        <w:t>Сведения о начальной (максимальной) цене договора:</w:t>
      </w:r>
      <w:r w:rsidR="00BC5E4E">
        <w:rPr>
          <w:rFonts w:ascii="Times New Roman" w:hAnsi="Times New Roman"/>
          <w:b/>
          <w:sz w:val="24"/>
        </w:rPr>
        <w:t xml:space="preserve"> </w:t>
      </w:r>
      <w:r w:rsidR="00BC5E4E" w:rsidRPr="00BC5E4E">
        <w:rPr>
          <w:rFonts w:ascii="Times New Roman" w:hAnsi="Times New Roman"/>
          <w:sz w:val="24"/>
        </w:rPr>
        <w:t>32 328 666</w:t>
      </w:r>
      <w:r w:rsidRPr="00BC5E4E">
        <w:rPr>
          <w:rFonts w:ascii="Times New Roman" w:hAnsi="Times New Roman"/>
          <w:sz w:val="24"/>
        </w:rPr>
        <w:t xml:space="preserve"> (</w:t>
      </w:r>
      <w:r w:rsidR="00BC5E4E">
        <w:rPr>
          <w:rFonts w:ascii="Times New Roman" w:hAnsi="Times New Roman"/>
          <w:sz w:val="24"/>
        </w:rPr>
        <w:t>тридцать два миллиона триста двадцать восемь тысяч шестьсот шестьдесят шесть</w:t>
      </w:r>
      <w:r w:rsidRPr="00BC5E4E">
        <w:rPr>
          <w:rFonts w:ascii="Times New Roman" w:hAnsi="Times New Roman"/>
          <w:sz w:val="24"/>
        </w:rPr>
        <w:t>) рублей</w:t>
      </w:r>
      <w:r w:rsidR="00BC5E4E">
        <w:rPr>
          <w:rFonts w:ascii="Times New Roman" w:hAnsi="Times New Roman"/>
          <w:sz w:val="24"/>
        </w:rPr>
        <w:t xml:space="preserve"> 67 копеек</w:t>
      </w:r>
      <w:r w:rsidRPr="00BC5E4E">
        <w:rPr>
          <w:rFonts w:ascii="Times New Roman" w:hAnsi="Times New Roman"/>
          <w:sz w:val="24"/>
        </w:rPr>
        <w:t xml:space="preserve">, </w:t>
      </w:r>
      <w:r w:rsidR="0024441A" w:rsidRPr="00BC5E4E">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r w:rsidRPr="00BC5E4E">
        <w:rPr>
          <w:rFonts w:ascii="Times New Roman" w:hAnsi="Times New Roman"/>
          <w:sz w:val="24"/>
        </w:rPr>
        <w:t>.</w:t>
      </w:r>
      <w:bookmarkEnd w:id="4"/>
    </w:p>
    <w:p w14:paraId="6F0E9CF2" w14:textId="05EABDA4" w:rsidR="001774B9" w:rsidRPr="00AF5638" w:rsidRDefault="001774B9" w:rsidP="00090EFB">
      <w:pPr>
        <w:numPr>
          <w:ilvl w:val="0"/>
          <w:numId w:val="40"/>
        </w:numPr>
        <w:spacing w:before="120" w:after="0" w:line="240" w:lineRule="auto"/>
        <w:ind w:left="0" w:firstLine="0"/>
        <w:jc w:val="both"/>
        <w:rPr>
          <w:rFonts w:ascii="Times New Roman" w:hAnsi="Times New Roman"/>
          <w:sz w:val="24"/>
        </w:rPr>
      </w:pPr>
      <w:r w:rsidRPr="00AF5638">
        <w:rPr>
          <w:rFonts w:ascii="Times New Roman" w:hAnsi="Times New Roman"/>
          <w:b/>
          <w:sz w:val="24"/>
        </w:rPr>
        <w:t>Срок, место и порядок предоставления документации</w:t>
      </w:r>
      <w:r w:rsidR="001A6B80" w:rsidRPr="00AF5638">
        <w:rPr>
          <w:rFonts w:ascii="Times New Roman" w:hAnsi="Times New Roman"/>
          <w:b/>
          <w:sz w:val="24"/>
        </w:rPr>
        <w:t xml:space="preserve"> о закупке</w:t>
      </w:r>
      <w:r w:rsidRPr="00AF5638">
        <w:rPr>
          <w:rFonts w:ascii="Times New Roman" w:hAnsi="Times New Roman"/>
          <w:sz w:val="24"/>
        </w:rPr>
        <w:t xml:space="preserve">: </w:t>
      </w:r>
      <w:r w:rsidR="005C69A5" w:rsidRPr="00AF5638">
        <w:rPr>
          <w:rFonts w:ascii="Times New Roman" w:hAnsi="Times New Roman"/>
          <w:sz w:val="24"/>
        </w:rPr>
        <w:t xml:space="preserve">Документация о закупке официально размещена в открытом источнике </w:t>
      </w:r>
      <w:r w:rsidR="008C1479" w:rsidRPr="00AF5638">
        <w:rPr>
          <w:rFonts w:ascii="Times New Roman" w:hAnsi="Times New Roman"/>
          <w:sz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AB60B3">
        <w:rPr>
          <w:rFonts w:ascii="Times New Roman" w:hAnsi="Times New Roman"/>
          <w:sz w:val="24"/>
        </w:rPr>
        <w:t xml:space="preserve"> </w:t>
      </w:r>
      <w:r w:rsidR="005C69A5" w:rsidRPr="00AF5638">
        <w:rPr>
          <w:rFonts w:ascii="Times New Roman" w:hAnsi="Times New Roman"/>
          <w:sz w:val="24"/>
        </w:rPr>
        <w:t>по адресу</w:t>
      </w:r>
      <w:r w:rsidR="005C69A5" w:rsidRPr="00AF5638">
        <w:rPr>
          <w:rFonts w:ascii="Times New Roman" w:hAnsi="Times New Roman"/>
          <w:bCs/>
          <w:sz w:val="24"/>
        </w:rPr>
        <w:t xml:space="preserve">: </w:t>
      </w:r>
      <w:r w:rsidR="005C69A5" w:rsidRPr="00AF5638">
        <w:rPr>
          <w:rFonts w:ascii="Times New Roman" w:hAnsi="Times New Roman"/>
          <w:sz w:val="24"/>
        </w:rPr>
        <w:t xml:space="preserve">единой информационной системы в </w:t>
      </w:r>
      <w:r w:rsidR="00EB04A6">
        <w:rPr>
          <w:rFonts w:ascii="Times New Roman" w:hAnsi="Times New Roman"/>
          <w:sz w:val="24"/>
        </w:rPr>
        <w:t xml:space="preserve">информационно-телекоммуникационной </w:t>
      </w:r>
      <w:r w:rsidR="005C69A5" w:rsidRPr="00AF5638">
        <w:rPr>
          <w:rFonts w:ascii="Times New Roman" w:hAnsi="Times New Roman"/>
          <w:sz w:val="24"/>
        </w:rPr>
        <w:t xml:space="preserve">сети «Интернет» для размещения информации о закупках отдельными видами юридических лиц </w:t>
      </w:r>
      <w:r w:rsidR="004F4E35">
        <w:rPr>
          <w:rFonts w:ascii="Times New Roman" w:hAnsi="Times New Roman"/>
          <w:sz w:val="24"/>
        </w:rPr>
        <w:t>(</w:t>
      </w:r>
      <w:r w:rsidR="004F4E35" w:rsidRPr="004F4E35">
        <w:rPr>
          <w:rFonts w:ascii="Times New Roman" w:hAnsi="Times New Roman"/>
          <w:sz w:val="24"/>
        </w:rPr>
        <w:t>www.zakupki.gov.ru</w:t>
      </w:r>
      <w:r w:rsidR="004F4E35">
        <w:rPr>
          <w:rFonts w:ascii="Times New Roman" w:hAnsi="Times New Roman"/>
          <w:sz w:val="24"/>
        </w:rPr>
        <w:t>)</w:t>
      </w:r>
      <w:r w:rsidR="005C69A5" w:rsidRPr="00AF5638">
        <w:rPr>
          <w:rFonts w:ascii="Times New Roman" w:hAnsi="Times New Roman"/>
          <w:sz w:val="24"/>
        </w:rPr>
        <w:t>.</w:t>
      </w:r>
    </w:p>
    <w:p w14:paraId="1EA7E28F" w14:textId="77777777" w:rsidR="002E6566" w:rsidRDefault="002E6566" w:rsidP="000C49C7">
      <w:pPr>
        <w:numPr>
          <w:ilvl w:val="0"/>
          <w:numId w:val="40"/>
        </w:numPr>
        <w:tabs>
          <w:tab w:val="left" w:pos="0"/>
        </w:tabs>
        <w:spacing w:before="120" w:after="0" w:line="240" w:lineRule="auto"/>
        <w:ind w:left="0" w:firstLine="0"/>
        <w:jc w:val="both"/>
        <w:rPr>
          <w:rFonts w:ascii="Times New Roman" w:hAnsi="Times New Roman"/>
          <w:b/>
          <w:sz w:val="24"/>
        </w:rPr>
      </w:pPr>
      <w:bookmarkStart w:id="5" w:name="_Ref386086909"/>
      <w:bookmarkStart w:id="6" w:name="_Ref386078182"/>
      <w:r>
        <w:rPr>
          <w:rFonts w:ascii="Times New Roman" w:hAnsi="Times New Roman"/>
          <w:b/>
          <w:sz w:val="24"/>
        </w:rPr>
        <w:t>Информация о подаче заявок</w:t>
      </w:r>
      <w:r w:rsidR="00B302D8">
        <w:rPr>
          <w:rFonts w:ascii="Times New Roman" w:hAnsi="Times New Roman"/>
          <w:b/>
          <w:sz w:val="24"/>
        </w:rPr>
        <w:t xml:space="preserve"> </w:t>
      </w:r>
      <w:r w:rsidR="00B302D8" w:rsidRPr="00C811C1">
        <w:rPr>
          <w:rFonts w:ascii="Times New Roman" w:hAnsi="Times New Roman"/>
          <w:b/>
          <w:sz w:val="24"/>
        </w:rPr>
        <w:t>на участие в закупке</w:t>
      </w:r>
      <w:r>
        <w:rPr>
          <w:rFonts w:ascii="Times New Roman" w:hAnsi="Times New Roman"/>
          <w:b/>
          <w:sz w:val="24"/>
        </w:rPr>
        <w:t>:</w:t>
      </w:r>
    </w:p>
    <w:p w14:paraId="29AB3821" w14:textId="77777777" w:rsidR="002E6566" w:rsidRDefault="00EE2B37" w:rsidP="00E821C9">
      <w:pPr>
        <w:pStyle w:val="af2"/>
        <w:numPr>
          <w:ilvl w:val="1"/>
          <w:numId w:val="40"/>
        </w:numPr>
        <w:tabs>
          <w:tab w:val="left" w:pos="0"/>
        </w:tabs>
        <w:spacing w:before="120" w:after="0" w:line="240" w:lineRule="auto"/>
        <w:ind w:left="0" w:firstLine="0"/>
        <w:jc w:val="both"/>
        <w:rPr>
          <w:rFonts w:ascii="Times New Roman" w:hAnsi="Times New Roman"/>
          <w:sz w:val="24"/>
        </w:rPr>
      </w:pPr>
      <w:r w:rsidRPr="00E821C9">
        <w:rPr>
          <w:rFonts w:ascii="Times New Roman" w:hAnsi="Times New Roman"/>
          <w:b/>
          <w:sz w:val="24"/>
        </w:rPr>
        <w:t>п</w:t>
      </w:r>
      <w:r w:rsidR="002E6566" w:rsidRPr="00EE2B37">
        <w:rPr>
          <w:rFonts w:ascii="Times New Roman" w:hAnsi="Times New Roman"/>
          <w:b/>
          <w:sz w:val="24"/>
        </w:rPr>
        <w:t>орядок</w:t>
      </w:r>
      <w:r w:rsidR="002E6566" w:rsidRPr="00E821C9">
        <w:rPr>
          <w:rFonts w:ascii="Times New Roman" w:hAnsi="Times New Roman"/>
          <w:b/>
          <w:sz w:val="24"/>
        </w:rPr>
        <w:t xml:space="preserve"> подачи заявок</w:t>
      </w:r>
      <w:r w:rsidR="002E6566">
        <w:rPr>
          <w:rFonts w:ascii="Times New Roman" w:hAnsi="Times New Roman"/>
          <w:sz w:val="24"/>
        </w:rPr>
        <w:t>: в соответствии с документацией о закупке;</w:t>
      </w:r>
    </w:p>
    <w:p w14:paraId="28951BF6" w14:textId="122E18A7" w:rsidR="002E6566" w:rsidRPr="00EE2B37" w:rsidRDefault="00EE2B37" w:rsidP="00E821C9">
      <w:pPr>
        <w:pStyle w:val="af2"/>
        <w:numPr>
          <w:ilvl w:val="1"/>
          <w:numId w:val="40"/>
        </w:numPr>
        <w:tabs>
          <w:tab w:val="left" w:pos="0"/>
        </w:tabs>
        <w:spacing w:before="120" w:after="0" w:line="240" w:lineRule="auto"/>
        <w:ind w:left="0" w:firstLine="0"/>
        <w:jc w:val="both"/>
        <w:rPr>
          <w:rFonts w:ascii="Times New Roman" w:hAnsi="Times New Roman"/>
          <w:sz w:val="24"/>
        </w:rPr>
      </w:pPr>
      <w:r w:rsidRPr="00E821C9">
        <w:rPr>
          <w:rFonts w:ascii="Times New Roman" w:hAnsi="Times New Roman"/>
          <w:b/>
          <w:sz w:val="24"/>
        </w:rPr>
        <w:t>дата начала подачи заявок</w:t>
      </w:r>
      <w:r>
        <w:rPr>
          <w:rFonts w:ascii="Times New Roman" w:hAnsi="Times New Roman"/>
          <w:sz w:val="24"/>
        </w:rPr>
        <w:t>:</w:t>
      </w:r>
      <w:r w:rsidR="00BC5E4E">
        <w:rPr>
          <w:rFonts w:ascii="Times New Roman" w:hAnsi="Times New Roman"/>
          <w:sz w:val="24"/>
        </w:rPr>
        <w:t xml:space="preserve"> </w:t>
      </w:r>
      <w:r w:rsidR="00BC5E4E" w:rsidRPr="00AF5638">
        <w:rPr>
          <w:rFonts w:ascii="Times New Roman" w:hAnsi="Times New Roman"/>
          <w:sz w:val="24"/>
        </w:rPr>
        <w:t>«</w:t>
      </w:r>
      <w:r w:rsidR="00BC5E4E">
        <w:rPr>
          <w:rFonts w:ascii="Times New Roman" w:hAnsi="Times New Roman"/>
          <w:sz w:val="24"/>
        </w:rPr>
        <w:t>31</w:t>
      </w:r>
      <w:r w:rsidR="00BC5E4E" w:rsidRPr="00AF5638">
        <w:rPr>
          <w:rFonts w:ascii="Times New Roman" w:hAnsi="Times New Roman"/>
          <w:sz w:val="24"/>
        </w:rPr>
        <w:t xml:space="preserve">» </w:t>
      </w:r>
      <w:r w:rsidR="00BC5E4E">
        <w:rPr>
          <w:rFonts w:ascii="Times New Roman" w:hAnsi="Times New Roman"/>
          <w:sz w:val="24"/>
        </w:rPr>
        <w:t>марта</w:t>
      </w:r>
      <w:r w:rsidR="00BC5E4E" w:rsidRPr="00AF5638">
        <w:rPr>
          <w:rFonts w:ascii="Times New Roman" w:hAnsi="Times New Roman"/>
          <w:sz w:val="24"/>
        </w:rPr>
        <w:t xml:space="preserve"> 20</w:t>
      </w:r>
      <w:r w:rsidR="00BC5E4E">
        <w:rPr>
          <w:rFonts w:ascii="Times New Roman" w:hAnsi="Times New Roman"/>
          <w:sz w:val="24"/>
        </w:rPr>
        <w:t>21</w:t>
      </w:r>
      <w:r w:rsidR="00BC5E4E" w:rsidRPr="00AF5638">
        <w:rPr>
          <w:rFonts w:ascii="Times New Roman" w:hAnsi="Times New Roman"/>
          <w:sz w:val="24"/>
        </w:rPr>
        <w:t xml:space="preserve"> года</w:t>
      </w:r>
      <w:r>
        <w:rPr>
          <w:rFonts w:ascii="Times New Roman" w:hAnsi="Times New Roman"/>
          <w:bCs/>
          <w:sz w:val="24"/>
        </w:rPr>
        <w:t>;</w:t>
      </w:r>
    </w:p>
    <w:p w14:paraId="7B5E7B43" w14:textId="561B5F7F" w:rsidR="006E082A" w:rsidRPr="00AF5638" w:rsidRDefault="002E6566" w:rsidP="005749F2">
      <w:pPr>
        <w:pStyle w:val="af2"/>
        <w:numPr>
          <w:ilvl w:val="1"/>
          <w:numId w:val="40"/>
        </w:numPr>
        <w:spacing w:before="120" w:after="0" w:line="240" w:lineRule="auto"/>
        <w:ind w:left="0" w:firstLine="0"/>
        <w:jc w:val="both"/>
        <w:rPr>
          <w:rFonts w:ascii="Times New Roman" w:hAnsi="Times New Roman"/>
          <w:b/>
          <w:sz w:val="24"/>
        </w:rPr>
      </w:pPr>
      <w:r>
        <w:rPr>
          <w:rFonts w:ascii="Times New Roman" w:hAnsi="Times New Roman"/>
          <w:b/>
          <w:sz w:val="24"/>
        </w:rPr>
        <w:lastRenderedPageBreak/>
        <w:t>дата</w:t>
      </w:r>
      <w:r w:rsidR="006E082A" w:rsidRPr="00AF5638">
        <w:rPr>
          <w:rFonts w:ascii="Times New Roman" w:hAnsi="Times New Roman"/>
          <w:b/>
          <w:sz w:val="24"/>
        </w:rPr>
        <w:t xml:space="preserve"> и время окончания </w:t>
      </w:r>
      <w:r>
        <w:rPr>
          <w:rFonts w:ascii="Times New Roman" w:hAnsi="Times New Roman"/>
          <w:b/>
          <w:sz w:val="24"/>
        </w:rPr>
        <w:t xml:space="preserve">срока </w:t>
      </w:r>
      <w:r w:rsidR="006E082A" w:rsidRPr="00AF5638">
        <w:rPr>
          <w:rFonts w:ascii="Times New Roman" w:hAnsi="Times New Roman"/>
          <w:b/>
          <w:sz w:val="24"/>
        </w:rPr>
        <w:t xml:space="preserve">подачи заявок, место их подачи: </w:t>
      </w:r>
      <w:r w:rsidR="00BC5E4E">
        <w:rPr>
          <w:rFonts w:ascii="Times New Roman" w:hAnsi="Times New Roman"/>
          <w:sz w:val="24"/>
        </w:rPr>
        <w:t xml:space="preserve">10:00 </w:t>
      </w:r>
      <w:r w:rsidR="006E082A" w:rsidRPr="00AF5638">
        <w:rPr>
          <w:rFonts w:ascii="Times New Roman" w:hAnsi="Times New Roman"/>
          <w:sz w:val="24"/>
        </w:rPr>
        <w:t>(</w:t>
      </w:r>
      <w:r w:rsidR="001140B6" w:rsidRPr="00AF5638">
        <w:rPr>
          <w:rFonts w:ascii="Times New Roman" w:hAnsi="Times New Roman"/>
          <w:bCs/>
          <w:spacing w:val="-6"/>
          <w:sz w:val="24"/>
        </w:rPr>
        <w:t>по местному времени организатора закупки</w:t>
      </w:r>
      <w:r w:rsidR="006E082A" w:rsidRPr="00AF5638">
        <w:rPr>
          <w:rFonts w:ascii="Times New Roman" w:hAnsi="Times New Roman"/>
          <w:sz w:val="24"/>
        </w:rPr>
        <w:t>)</w:t>
      </w:r>
      <w:r w:rsidR="00BC5E4E">
        <w:rPr>
          <w:rFonts w:ascii="Times New Roman" w:hAnsi="Times New Roman"/>
          <w:sz w:val="24"/>
        </w:rPr>
        <w:t xml:space="preserve"> </w:t>
      </w:r>
      <w:r w:rsidR="006E082A" w:rsidRPr="00AF5638">
        <w:rPr>
          <w:rFonts w:ascii="Times New Roman" w:hAnsi="Times New Roman"/>
          <w:sz w:val="24"/>
        </w:rPr>
        <w:t>«</w:t>
      </w:r>
      <w:r w:rsidR="005749F2" w:rsidRPr="005749F2">
        <w:rPr>
          <w:rFonts w:ascii="Times New Roman" w:hAnsi="Times New Roman"/>
          <w:sz w:val="24"/>
        </w:rPr>
        <w:t>16</w:t>
      </w:r>
      <w:r w:rsidR="006E082A" w:rsidRPr="00AF5638">
        <w:rPr>
          <w:rFonts w:ascii="Times New Roman" w:hAnsi="Times New Roman"/>
          <w:sz w:val="24"/>
        </w:rPr>
        <w:t xml:space="preserve">» </w:t>
      </w:r>
      <w:r w:rsidR="005749F2">
        <w:rPr>
          <w:rFonts w:ascii="Times New Roman" w:hAnsi="Times New Roman"/>
          <w:sz w:val="24"/>
        </w:rPr>
        <w:t>апреля</w:t>
      </w:r>
      <w:r w:rsidR="006E082A" w:rsidRPr="00AF5638">
        <w:rPr>
          <w:rFonts w:ascii="Times New Roman" w:hAnsi="Times New Roman"/>
          <w:sz w:val="24"/>
        </w:rPr>
        <w:t xml:space="preserve"> 20</w:t>
      </w:r>
      <w:r w:rsidR="00BC5E4E">
        <w:rPr>
          <w:rFonts w:ascii="Times New Roman" w:hAnsi="Times New Roman"/>
          <w:sz w:val="24"/>
        </w:rPr>
        <w:t>21</w:t>
      </w:r>
      <w:r w:rsidR="006E082A" w:rsidRPr="00AF5638">
        <w:rPr>
          <w:rFonts w:ascii="Times New Roman" w:hAnsi="Times New Roman"/>
          <w:sz w:val="24"/>
        </w:rPr>
        <w:t xml:space="preserve"> года</w:t>
      </w:r>
      <w:r w:rsidR="00BC5E4E">
        <w:rPr>
          <w:rFonts w:ascii="Times New Roman" w:hAnsi="Times New Roman"/>
          <w:sz w:val="24"/>
        </w:rPr>
        <w:t xml:space="preserve"> </w:t>
      </w:r>
      <w:r w:rsidR="001140B6" w:rsidRPr="00AF5638">
        <w:rPr>
          <w:rFonts w:ascii="Times New Roman" w:hAnsi="Times New Roman"/>
          <w:iCs/>
          <w:sz w:val="24"/>
        </w:rPr>
        <w:t xml:space="preserve">в электронной форме в соответствии с </w:t>
      </w:r>
      <w:r w:rsidR="001140B6" w:rsidRPr="00AF5638">
        <w:rPr>
          <w:rFonts w:ascii="Times New Roman" w:hAnsi="Times New Roman"/>
          <w:bCs/>
          <w:spacing w:val="-6"/>
          <w:sz w:val="24"/>
        </w:rPr>
        <w:t>регламентом и функционалом</w:t>
      </w:r>
      <w:r w:rsidR="001140B6" w:rsidRPr="00AF5638">
        <w:rPr>
          <w:rFonts w:ascii="Times New Roman" w:hAnsi="Times New Roman"/>
          <w:iCs/>
          <w:sz w:val="24"/>
        </w:rPr>
        <w:t xml:space="preserve"> ЭТП</w:t>
      </w:r>
      <w:r w:rsidR="006E082A" w:rsidRPr="00AF5638">
        <w:rPr>
          <w:rFonts w:ascii="Times New Roman" w:hAnsi="Times New Roman"/>
          <w:iCs/>
          <w:sz w:val="24"/>
        </w:rPr>
        <w:t>.</w:t>
      </w:r>
      <w:bookmarkEnd w:id="5"/>
    </w:p>
    <w:p w14:paraId="72ABC3CE" w14:textId="2CEB5216" w:rsidR="001774B9" w:rsidRPr="00AF5638" w:rsidRDefault="001774B9" w:rsidP="005749F2">
      <w:pPr>
        <w:numPr>
          <w:ilvl w:val="0"/>
          <w:numId w:val="40"/>
        </w:numPr>
        <w:spacing w:before="120" w:after="0" w:line="240" w:lineRule="auto"/>
        <w:ind w:left="0" w:firstLine="0"/>
        <w:jc w:val="both"/>
        <w:rPr>
          <w:rFonts w:ascii="Times New Roman" w:hAnsi="Times New Roman"/>
          <w:sz w:val="24"/>
        </w:rPr>
      </w:pPr>
      <w:r w:rsidRPr="00AF5638">
        <w:rPr>
          <w:rFonts w:ascii="Times New Roman" w:hAnsi="Times New Roman"/>
          <w:b/>
          <w:sz w:val="24"/>
        </w:rPr>
        <w:t>Обеспечение заявки</w:t>
      </w:r>
      <w:r w:rsidR="001140B6" w:rsidRPr="00AF5638">
        <w:rPr>
          <w:rFonts w:ascii="Times New Roman" w:hAnsi="Times New Roman"/>
          <w:b/>
          <w:sz w:val="24"/>
        </w:rPr>
        <w:t>:</w:t>
      </w:r>
      <w:r w:rsidR="00D21862">
        <w:rPr>
          <w:rFonts w:ascii="Times New Roman" w:hAnsi="Times New Roman"/>
          <w:b/>
          <w:sz w:val="24"/>
        </w:rPr>
        <w:t xml:space="preserve"> </w:t>
      </w:r>
      <w:r w:rsidR="007F1914" w:rsidRPr="00AF5638">
        <w:rPr>
          <w:rFonts w:ascii="Times New Roman" w:hAnsi="Times New Roman"/>
          <w:sz w:val="24"/>
        </w:rPr>
        <w:t>Требуется</w:t>
      </w:r>
      <w:r w:rsidR="00D21862">
        <w:rPr>
          <w:rFonts w:ascii="Times New Roman" w:hAnsi="Times New Roman"/>
          <w:sz w:val="24"/>
        </w:rPr>
        <w:t xml:space="preserve"> </w:t>
      </w:r>
      <w:r w:rsidR="007F1914" w:rsidRPr="00AF5638">
        <w:rPr>
          <w:rFonts w:ascii="Times New Roman" w:hAnsi="Times New Roman"/>
          <w:iCs/>
          <w:sz w:val="24"/>
        </w:rPr>
        <w:t xml:space="preserve">в размере </w:t>
      </w:r>
      <w:r w:rsidR="005749F2" w:rsidRPr="005749F2">
        <w:rPr>
          <w:rFonts w:ascii="Times New Roman" w:hAnsi="Times New Roman"/>
          <w:sz w:val="24"/>
        </w:rPr>
        <w:t>161 643,33</w:t>
      </w:r>
      <w:r w:rsidR="00F3675A" w:rsidRPr="00AF5638">
        <w:rPr>
          <w:rFonts w:ascii="Times New Roman" w:hAnsi="Times New Roman"/>
          <w:sz w:val="24"/>
        </w:rPr>
        <w:t xml:space="preserve"> руб.</w:t>
      </w:r>
      <w:r w:rsidR="006211FD" w:rsidRPr="00AF5638">
        <w:rPr>
          <w:rFonts w:ascii="Times New Roman" w:hAnsi="Times New Roman"/>
          <w:sz w:val="24"/>
        </w:rPr>
        <w:t>, НДС не облагается</w:t>
      </w:r>
      <w:r w:rsidR="00B72438" w:rsidRPr="00AF5638">
        <w:rPr>
          <w:rFonts w:ascii="Times New Roman" w:hAnsi="Times New Roman"/>
          <w:i/>
          <w:sz w:val="24"/>
        </w:rPr>
        <w:t>,</w:t>
      </w:r>
      <w:r w:rsidR="005749F2">
        <w:rPr>
          <w:rFonts w:ascii="Times New Roman" w:hAnsi="Times New Roman"/>
          <w:i/>
          <w:sz w:val="24"/>
        </w:rPr>
        <w:t xml:space="preserve"> </w:t>
      </w:r>
      <w:r w:rsidR="007F1914" w:rsidRPr="00AF5638">
        <w:rPr>
          <w:rFonts w:ascii="Times New Roman" w:hAnsi="Times New Roman"/>
          <w:sz w:val="24"/>
        </w:rPr>
        <w:t xml:space="preserve">путем перечисления денежных средств </w:t>
      </w:r>
      <w:bookmarkEnd w:id="6"/>
      <w:r w:rsidR="008C1479" w:rsidRPr="00AF5638">
        <w:rPr>
          <w:rFonts w:ascii="Times New Roman" w:hAnsi="Times New Roman"/>
          <w:sz w:val="24"/>
        </w:rPr>
        <w:t>на счет, открытый участнику оператором ЭТП</w:t>
      </w:r>
      <w:r w:rsidR="00147180" w:rsidRPr="00AF5638">
        <w:rPr>
          <w:rFonts w:ascii="Times New Roman" w:hAnsi="Times New Roman"/>
          <w:iCs/>
          <w:sz w:val="24"/>
        </w:rPr>
        <w:t xml:space="preserve">, </w:t>
      </w:r>
      <w:r w:rsidR="00147180" w:rsidRPr="00AF5638">
        <w:rPr>
          <w:rFonts w:ascii="Times New Roman" w:hAnsi="Times New Roman"/>
          <w:sz w:val="24"/>
        </w:rPr>
        <w:t>в срок не позднее момента окончания подачи заявок.</w:t>
      </w:r>
    </w:p>
    <w:p w14:paraId="4283A973" w14:textId="0F2D81F9" w:rsidR="001774B9" w:rsidRPr="00AF5638" w:rsidRDefault="00EE2B37" w:rsidP="005749F2">
      <w:pPr>
        <w:numPr>
          <w:ilvl w:val="0"/>
          <w:numId w:val="40"/>
        </w:numPr>
        <w:tabs>
          <w:tab w:val="left" w:pos="709"/>
        </w:tabs>
        <w:spacing w:before="120" w:after="0" w:line="240" w:lineRule="auto"/>
        <w:ind w:left="0" w:firstLine="0"/>
        <w:jc w:val="both"/>
        <w:rPr>
          <w:rFonts w:ascii="Times New Roman" w:hAnsi="Times New Roman"/>
          <w:b/>
          <w:sz w:val="24"/>
        </w:rPr>
      </w:pPr>
      <w:bookmarkStart w:id="7" w:name="_Ref386086964"/>
      <w:r>
        <w:rPr>
          <w:rFonts w:ascii="Times New Roman" w:hAnsi="Times New Roman"/>
          <w:b/>
          <w:sz w:val="24"/>
        </w:rPr>
        <w:t>Д</w:t>
      </w:r>
      <w:r w:rsidR="001774B9" w:rsidRPr="00AF5638">
        <w:rPr>
          <w:rFonts w:ascii="Times New Roman" w:hAnsi="Times New Roman"/>
          <w:b/>
          <w:sz w:val="24"/>
        </w:rPr>
        <w:t xml:space="preserve">ата рассмотрения заявок: </w:t>
      </w:r>
      <w:r w:rsidR="005749F2" w:rsidRPr="00AF5638">
        <w:rPr>
          <w:rFonts w:ascii="Times New Roman" w:hAnsi="Times New Roman"/>
          <w:sz w:val="24"/>
        </w:rPr>
        <w:t>«</w:t>
      </w:r>
      <w:r w:rsidR="005749F2">
        <w:rPr>
          <w:rFonts w:ascii="Times New Roman" w:hAnsi="Times New Roman"/>
          <w:sz w:val="24"/>
        </w:rPr>
        <w:t>22</w:t>
      </w:r>
      <w:r w:rsidR="005749F2" w:rsidRPr="00AF5638">
        <w:rPr>
          <w:rFonts w:ascii="Times New Roman" w:hAnsi="Times New Roman"/>
          <w:sz w:val="24"/>
        </w:rPr>
        <w:t xml:space="preserve">» </w:t>
      </w:r>
      <w:r w:rsidR="005749F2">
        <w:rPr>
          <w:rFonts w:ascii="Times New Roman" w:hAnsi="Times New Roman"/>
          <w:sz w:val="24"/>
        </w:rPr>
        <w:t>апреля</w:t>
      </w:r>
      <w:r w:rsidR="005749F2" w:rsidRPr="00AF5638">
        <w:rPr>
          <w:rFonts w:ascii="Times New Roman" w:hAnsi="Times New Roman"/>
          <w:sz w:val="24"/>
        </w:rPr>
        <w:t xml:space="preserve"> 20</w:t>
      </w:r>
      <w:r w:rsidR="005749F2">
        <w:rPr>
          <w:rFonts w:ascii="Times New Roman" w:hAnsi="Times New Roman"/>
          <w:sz w:val="24"/>
        </w:rPr>
        <w:t>21</w:t>
      </w:r>
      <w:r w:rsidR="005749F2" w:rsidRPr="00AF5638">
        <w:rPr>
          <w:rFonts w:ascii="Times New Roman" w:hAnsi="Times New Roman"/>
          <w:sz w:val="24"/>
        </w:rPr>
        <w:t xml:space="preserve"> </w:t>
      </w:r>
      <w:r w:rsidR="001774B9" w:rsidRPr="00AF5638">
        <w:rPr>
          <w:rFonts w:ascii="Times New Roman" w:hAnsi="Times New Roman"/>
          <w:sz w:val="24"/>
        </w:rPr>
        <w:t>года.</w:t>
      </w:r>
      <w:bookmarkEnd w:id="7"/>
    </w:p>
    <w:p w14:paraId="5008851B" w14:textId="47622131" w:rsidR="001774B9" w:rsidRPr="00AF5638" w:rsidRDefault="00EE2B37" w:rsidP="005749F2">
      <w:pPr>
        <w:numPr>
          <w:ilvl w:val="0"/>
          <w:numId w:val="40"/>
        </w:numPr>
        <w:tabs>
          <w:tab w:val="left" w:pos="709"/>
        </w:tabs>
        <w:spacing w:before="120" w:after="0" w:line="240" w:lineRule="auto"/>
        <w:ind w:left="0" w:firstLine="0"/>
        <w:jc w:val="both"/>
        <w:rPr>
          <w:rFonts w:ascii="Times New Roman" w:hAnsi="Times New Roman"/>
          <w:sz w:val="24"/>
        </w:rPr>
      </w:pPr>
      <w:bookmarkStart w:id="8" w:name="_Ref389222470"/>
      <w:r>
        <w:rPr>
          <w:rFonts w:ascii="Times New Roman" w:hAnsi="Times New Roman"/>
          <w:b/>
          <w:sz w:val="24"/>
        </w:rPr>
        <w:t>Д</w:t>
      </w:r>
      <w:r w:rsidR="001774B9" w:rsidRPr="00AF5638">
        <w:rPr>
          <w:rFonts w:ascii="Times New Roman" w:hAnsi="Times New Roman"/>
          <w:b/>
          <w:sz w:val="24"/>
        </w:rPr>
        <w:t xml:space="preserve">ата </w:t>
      </w:r>
      <w:r w:rsidR="003A0063" w:rsidRPr="00AF5638">
        <w:rPr>
          <w:rFonts w:ascii="Times New Roman" w:hAnsi="Times New Roman"/>
          <w:b/>
          <w:sz w:val="24"/>
        </w:rPr>
        <w:t xml:space="preserve">оценки и сопоставления, </w:t>
      </w:r>
      <w:r w:rsidR="001774B9" w:rsidRPr="00AF5638">
        <w:rPr>
          <w:rFonts w:ascii="Times New Roman" w:hAnsi="Times New Roman"/>
          <w:b/>
          <w:sz w:val="24"/>
        </w:rPr>
        <w:t xml:space="preserve">подведения итогов закупки: </w:t>
      </w:r>
      <w:bookmarkEnd w:id="8"/>
      <w:r w:rsidR="005749F2" w:rsidRPr="00AF5638">
        <w:rPr>
          <w:rFonts w:ascii="Times New Roman" w:hAnsi="Times New Roman"/>
          <w:sz w:val="24"/>
        </w:rPr>
        <w:t>«</w:t>
      </w:r>
      <w:r w:rsidR="005749F2">
        <w:rPr>
          <w:rFonts w:ascii="Times New Roman" w:hAnsi="Times New Roman"/>
          <w:sz w:val="24"/>
        </w:rPr>
        <w:t>28</w:t>
      </w:r>
      <w:r w:rsidR="005749F2" w:rsidRPr="00AF5638">
        <w:rPr>
          <w:rFonts w:ascii="Times New Roman" w:hAnsi="Times New Roman"/>
          <w:sz w:val="24"/>
        </w:rPr>
        <w:t xml:space="preserve">» </w:t>
      </w:r>
      <w:r w:rsidR="005749F2">
        <w:rPr>
          <w:rFonts w:ascii="Times New Roman" w:hAnsi="Times New Roman"/>
          <w:sz w:val="24"/>
        </w:rPr>
        <w:t>апреля</w:t>
      </w:r>
      <w:r w:rsidR="005749F2" w:rsidRPr="00AF5638">
        <w:rPr>
          <w:rFonts w:ascii="Times New Roman" w:hAnsi="Times New Roman"/>
          <w:sz w:val="24"/>
        </w:rPr>
        <w:t xml:space="preserve"> 20</w:t>
      </w:r>
      <w:r w:rsidR="005749F2">
        <w:rPr>
          <w:rFonts w:ascii="Times New Roman" w:hAnsi="Times New Roman"/>
          <w:sz w:val="24"/>
        </w:rPr>
        <w:t>21</w:t>
      </w:r>
      <w:r w:rsidR="005749F2" w:rsidRPr="00AF5638">
        <w:rPr>
          <w:rFonts w:ascii="Times New Roman" w:hAnsi="Times New Roman"/>
          <w:sz w:val="24"/>
        </w:rPr>
        <w:t xml:space="preserve"> </w:t>
      </w:r>
      <w:r w:rsidR="003A0063" w:rsidRPr="00AF5638">
        <w:rPr>
          <w:rFonts w:ascii="Times New Roman" w:hAnsi="Times New Roman"/>
          <w:sz w:val="24"/>
        </w:rPr>
        <w:t>года.</w:t>
      </w:r>
    </w:p>
    <w:p w14:paraId="71E73EF6" w14:textId="77777777" w:rsidR="00316D45" w:rsidRPr="00E821C9" w:rsidRDefault="00316D45" w:rsidP="005749F2">
      <w:pPr>
        <w:numPr>
          <w:ilvl w:val="0"/>
          <w:numId w:val="40"/>
        </w:numPr>
        <w:tabs>
          <w:tab w:val="left" w:pos="709"/>
        </w:tabs>
        <w:spacing w:before="120" w:after="0" w:line="240" w:lineRule="auto"/>
        <w:ind w:left="0" w:firstLine="0"/>
        <w:jc w:val="both"/>
        <w:rPr>
          <w:rFonts w:ascii="Times New Roman" w:hAnsi="Times New Roman"/>
          <w:sz w:val="24"/>
        </w:rPr>
      </w:pPr>
      <w:bookmarkStart w:id="9" w:name="_Ref389221984"/>
      <w:r w:rsidRPr="00E821C9">
        <w:rPr>
          <w:rFonts w:ascii="Times New Roman" w:hAnsi="Times New Roman"/>
          <w:b/>
          <w:sz w:val="24"/>
        </w:rPr>
        <w:t>Порядок подведения итогов закупки:</w:t>
      </w:r>
      <w:r>
        <w:rPr>
          <w:rFonts w:ascii="Times New Roman" w:hAnsi="Times New Roman"/>
          <w:sz w:val="24"/>
        </w:rPr>
        <w:t xml:space="preserve"> порядок подведения итогов закупки определяется в документации о закупке.</w:t>
      </w:r>
    </w:p>
    <w:p w14:paraId="4F67619F" w14:textId="1AA01F0F" w:rsidR="001774B9" w:rsidRPr="00AF5638" w:rsidRDefault="001774B9" w:rsidP="000C49C7">
      <w:pPr>
        <w:numPr>
          <w:ilvl w:val="0"/>
          <w:numId w:val="40"/>
        </w:numPr>
        <w:tabs>
          <w:tab w:val="left" w:pos="709"/>
        </w:tabs>
        <w:spacing w:before="120" w:after="0" w:line="240" w:lineRule="auto"/>
        <w:ind w:left="0" w:firstLine="0"/>
        <w:jc w:val="both"/>
        <w:rPr>
          <w:rFonts w:ascii="Times New Roman" w:hAnsi="Times New Roman"/>
          <w:sz w:val="24"/>
        </w:rPr>
      </w:pPr>
      <w:r w:rsidRPr="00AF5638">
        <w:rPr>
          <w:rFonts w:ascii="Times New Roman" w:hAnsi="Times New Roman"/>
          <w:b/>
          <w:sz w:val="24"/>
        </w:rPr>
        <w:t>Срок заключения договора</w:t>
      </w:r>
      <w:r w:rsidRPr="00AF5638">
        <w:rPr>
          <w:rFonts w:ascii="Times New Roman" w:hAnsi="Times New Roman"/>
          <w:sz w:val="24"/>
        </w:rPr>
        <w:t xml:space="preserve">: </w:t>
      </w:r>
      <w:r w:rsidR="006C7BF1" w:rsidRPr="00AF5638">
        <w:rPr>
          <w:rFonts w:ascii="Times New Roman" w:hAnsi="Times New Roman"/>
          <w:sz w:val="24"/>
        </w:rPr>
        <w:t>Н</w:t>
      </w:r>
      <w:r w:rsidR="008C1479" w:rsidRPr="00AF5638">
        <w:rPr>
          <w:rFonts w:ascii="Times New Roman" w:hAnsi="Times New Roman"/>
          <w:sz w:val="24"/>
        </w:rPr>
        <w:t xml:space="preserve">е </w:t>
      </w:r>
      <w:r w:rsidR="00571209" w:rsidRPr="00AF5638">
        <w:rPr>
          <w:rFonts w:ascii="Times New Roman" w:hAnsi="Times New Roman"/>
          <w:sz w:val="24"/>
        </w:rPr>
        <w:t>ранее</w:t>
      </w:r>
      <w:r w:rsidR="00B33CC5" w:rsidRPr="00C811C1">
        <w:rPr>
          <w:rFonts w:ascii="Times New Roman" w:hAnsi="Times New Roman"/>
          <w:sz w:val="24"/>
        </w:rPr>
        <w:t>, чем через</w:t>
      </w:r>
      <w:r w:rsidR="00571209" w:rsidRPr="00AF5638">
        <w:rPr>
          <w:rFonts w:ascii="Times New Roman" w:hAnsi="Times New Roman"/>
          <w:sz w:val="24"/>
        </w:rPr>
        <w:t xml:space="preserve"> 10 дней и не </w:t>
      </w:r>
      <w:r w:rsidR="008C1479" w:rsidRPr="00AF5638">
        <w:rPr>
          <w:rFonts w:ascii="Times New Roman" w:hAnsi="Times New Roman"/>
          <w:sz w:val="24"/>
        </w:rPr>
        <w:t xml:space="preserve">позднее </w:t>
      </w:r>
      <w:r w:rsidR="00BF28BC" w:rsidRPr="00C811C1">
        <w:rPr>
          <w:rFonts w:ascii="Times New Roman" w:hAnsi="Times New Roman"/>
          <w:sz w:val="24"/>
        </w:rPr>
        <w:t>20</w:t>
      </w:r>
      <w:r w:rsidR="00BF28BC">
        <w:rPr>
          <w:rFonts w:ascii="Times New Roman" w:hAnsi="Times New Roman"/>
          <w:sz w:val="24"/>
        </w:rPr>
        <w:t xml:space="preserve"> </w:t>
      </w:r>
      <w:r w:rsidR="008C1479" w:rsidRPr="00AF5638">
        <w:rPr>
          <w:rFonts w:ascii="Times New Roman" w:hAnsi="Times New Roman"/>
          <w:sz w:val="24"/>
        </w:rPr>
        <w:t>дней со дня официального размещения протокола</w:t>
      </w:r>
      <w:r w:rsidR="00AD6561" w:rsidRPr="00AF5638">
        <w:rPr>
          <w:rFonts w:ascii="Times New Roman" w:hAnsi="Times New Roman"/>
          <w:sz w:val="24"/>
        </w:rPr>
        <w:t>, которым были подведены итоги закупки</w:t>
      </w:r>
      <w:r w:rsidR="00BF28BC" w:rsidRPr="00C811C1">
        <w:rPr>
          <w:rFonts w:ascii="Times New Roman" w:hAnsi="Times New Roman"/>
          <w:sz w:val="24"/>
        </w:rPr>
        <w:t>, с учетом особенностей, предусмотренных документацией о закупке</w:t>
      </w:r>
      <w:r w:rsidRPr="00AF5638">
        <w:rPr>
          <w:rFonts w:ascii="Times New Roman" w:hAnsi="Times New Roman"/>
          <w:sz w:val="24"/>
        </w:rPr>
        <w:t>.</w:t>
      </w:r>
      <w:bookmarkEnd w:id="9"/>
    </w:p>
    <w:p w14:paraId="4C18ED26" w14:textId="77777777" w:rsidR="006C4B1E" w:rsidRPr="00AF5638" w:rsidRDefault="006C4B1E" w:rsidP="000C49C7">
      <w:pPr>
        <w:numPr>
          <w:ilvl w:val="0"/>
          <w:numId w:val="40"/>
        </w:numPr>
        <w:tabs>
          <w:tab w:val="left" w:pos="709"/>
        </w:tabs>
        <w:spacing w:before="120" w:after="0" w:line="240" w:lineRule="auto"/>
        <w:ind w:left="0" w:firstLine="0"/>
        <w:jc w:val="both"/>
        <w:rPr>
          <w:rFonts w:ascii="Times New Roman" w:hAnsi="Times New Roman"/>
          <w:sz w:val="24"/>
        </w:rPr>
      </w:pPr>
      <w:r w:rsidRPr="00AF5638">
        <w:rPr>
          <w:rFonts w:ascii="Times New Roman" w:hAnsi="Times New Roman"/>
          <w:b/>
          <w:sz w:val="24"/>
        </w:rPr>
        <w:t>Срок</w:t>
      </w:r>
      <w:r w:rsidR="00EE2B37">
        <w:rPr>
          <w:rFonts w:ascii="Times New Roman" w:hAnsi="Times New Roman"/>
          <w:b/>
          <w:sz w:val="24"/>
        </w:rPr>
        <w:t xml:space="preserve"> для отмены</w:t>
      </w:r>
      <w:r w:rsidRPr="00AF5638">
        <w:rPr>
          <w:rFonts w:ascii="Times New Roman" w:hAnsi="Times New Roman"/>
          <w:b/>
          <w:sz w:val="24"/>
        </w:rPr>
        <w:t xml:space="preserve"> закупки</w:t>
      </w:r>
      <w:r w:rsidRPr="00AF5638">
        <w:rPr>
          <w:rFonts w:ascii="Times New Roman" w:hAnsi="Times New Roman"/>
          <w:sz w:val="24"/>
        </w:rPr>
        <w:t>: Организатор закупки вправе</w:t>
      </w:r>
      <w:r w:rsidR="00EE2B37">
        <w:rPr>
          <w:rFonts w:ascii="Times New Roman" w:hAnsi="Times New Roman"/>
          <w:sz w:val="24"/>
        </w:rPr>
        <w:t xml:space="preserve"> отменить</w:t>
      </w:r>
      <w:r w:rsidRPr="00AF5638">
        <w:rPr>
          <w:rFonts w:ascii="Times New Roman" w:hAnsi="Times New Roman"/>
          <w:sz w:val="24"/>
        </w:rPr>
        <w:t xml:space="preserve"> закупк</w:t>
      </w:r>
      <w:r w:rsidR="00EE2B37">
        <w:rPr>
          <w:rFonts w:ascii="Times New Roman" w:hAnsi="Times New Roman"/>
          <w:sz w:val="24"/>
        </w:rPr>
        <w:t>у</w:t>
      </w:r>
      <w:r w:rsidRPr="00AF5638">
        <w:rPr>
          <w:rFonts w:ascii="Times New Roman" w:hAnsi="Times New Roman"/>
          <w:sz w:val="24"/>
        </w:rPr>
        <w:t xml:space="preserve"> без каких-либо последствий в любой момент до </w:t>
      </w:r>
      <w:r w:rsidR="00EE2B37">
        <w:rPr>
          <w:rFonts w:ascii="Times New Roman" w:hAnsi="Times New Roman"/>
          <w:sz w:val="24"/>
        </w:rPr>
        <w:t>окончания срока подачи заявок</w:t>
      </w:r>
      <w:r w:rsidRPr="00AF5638">
        <w:rPr>
          <w:rFonts w:ascii="Times New Roman" w:hAnsi="Times New Roman"/>
          <w:sz w:val="24"/>
        </w:rPr>
        <w:t>.</w:t>
      </w:r>
    </w:p>
    <w:p w14:paraId="734EA338" w14:textId="77777777" w:rsidR="001774B9" w:rsidRPr="00AF5638" w:rsidRDefault="001774B9" w:rsidP="000C49C7">
      <w:pPr>
        <w:numPr>
          <w:ilvl w:val="0"/>
          <w:numId w:val="40"/>
        </w:numPr>
        <w:tabs>
          <w:tab w:val="left" w:pos="709"/>
        </w:tabs>
        <w:spacing w:before="120" w:after="0" w:line="240" w:lineRule="auto"/>
        <w:ind w:left="0" w:firstLine="0"/>
        <w:jc w:val="both"/>
        <w:rPr>
          <w:rFonts w:ascii="Times New Roman" w:hAnsi="Times New Roman"/>
          <w:b/>
          <w:sz w:val="24"/>
        </w:rPr>
      </w:pPr>
      <w:r w:rsidRPr="00AF5638">
        <w:rPr>
          <w:rFonts w:ascii="Times New Roman" w:hAnsi="Times New Roman"/>
          <w:b/>
          <w:sz w:val="24"/>
        </w:rPr>
        <w:t>Дополнительные комментарии:</w:t>
      </w:r>
    </w:p>
    <w:p w14:paraId="2AD88212" w14:textId="77777777" w:rsidR="008079B6" w:rsidRPr="00AF5638" w:rsidRDefault="00F24840" w:rsidP="000C49C7">
      <w:pPr>
        <w:numPr>
          <w:ilvl w:val="1"/>
          <w:numId w:val="40"/>
        </w:numPr>
        <w:tabs>
          <w:tab w:val="left" w:pos="709"/>
        </w:tabs>
        <w:spacing w:before="120" w:after="0" w:line="240" w:lineRule="auto"/>
        <w:ind w:left="0" w:hanging="6"/>
        <w:jc w:val="both"/>
        <w:rPr>
          <w:rFonts w:ascii="Times New Roman" w:hAnsi="Times New Roman"/>
          <w:sz w:val="24"/>
        </w:rPr>
      </w:pPr>
      <w:r w:rsidRPr="00AF5638">
        <w:rPr>
          <w:rFonts w:ascii="Times New Roman" w:hAnsi="Times New Roman"/>
          <w:sz w:val="24"/>
        </w:rPr>
        <w:t>Остальные и более подробные условия проведения закупки содержатся в документации о закупке.</w:t>
      </w:r>
      <w:r w:rsidR="008079B6" w:rsidRPr="00AF5638">
        <w:rPr>
          <w:rFonts w:ascii="Times New Roman" w:hAnsi="Times New Roman"/>
          <w:sz w:val="24"/>
        </w:rPr>
        <w:br w:type="page"/>
      </w:r>
    </w:p>
    <w:tbl>
      <w:tblPr>
        <w:tblW w:w="9939" w:type="dxa"/>
        <w:tblLook w:val="01E0" w:firstRow="1" w:lastRow="1" w:firstColumn="1" w:lastColumn="1" w:noHBand="0" w:noVBand="0"/>
      </w:tblPr>
      <w:tblGrid>
        <w:gridCol w:w="4786"/>
        <w:gridCol w:w="5153"/>
      </w:tblGrid>
      <w:tr w:rsidR="00496A80" w:rsidRPr="00AF5638" w14:paraId="373D8A49" w14:textId="77777777" w:rsidTr="00496A80">
        <w:tc>
          <w:tcPr>
            <w:tcW w:w="4786" w:type="dxa"/>
          </w:tcPr>
          <w:p w14:paraId="4F02C794" w14:textId="0DFE5D9D" w:rsidR="00496A80" w:rsidRPr="00AF5638" w:rsidRDefault="00496A80" w:rsidP="00176711">
            <w:pPr>
              <w:spacing w:after="0" w:line="240" w:lineRule="auto"/>
              <w:jc w:val="center"/>
              <w:rPr>
                <w:rFonts w:ascii="Times New Roman" w:hAnsi="Times New Roman"/>
                <w:sz w:val="22"/>
              </w:rPr>
            </w:pPr>
            <w:r w:rsidRPr="00AF5638">
              <w:rPr>
                <w:rFonts w:ascii="Times New Roman" w:hAnsi="Times New Roman"/>
                <w:sz w:val="22"/>
              </w:rPr>
              <w:lastRenderedPageBreak/>
              <w:t>«</w:t>
            </w:r>
            <w:r w:rsidR="003B6FA4" w:rsidRPr="00AF5638">
              <w:rPr>
                <w:rFonts w:ascii="Times New Roman" w:hAnsi="Times New Roman"/>
                <w:sz w:val="22"/>
              </w:rPr>
              <w:t>СОГЛАСОВАНО</w:t>
            </w:r>
            <w:r w:rsidRPr="00AF5638">
              <w:rPr>
                <w:rFonts w:ascii="Times New Roman" w:hAnsi="Times New Roman"/>
                <w:sz w:val="22"/>
              </w:rPr>
              <w:t>»</w:t>
            </w:r>
          </w:p>
        </w:tc>
        <w:tc>
          <w:tcPr>
            <w:tcW w:w="5153" w:type="dxa"/>
          </w:tcPr>
          <w:p w14:paraId="38AF46D7" w14:textId="77777777" w:rsidR="00496A80" w:rsidRPr="00AF5638" w:rsidRDefault="00496A80" w:rsidP="00EB2325">
            <w:pPr>
              <w:spacing w:after="0" w:line="240" w:lineRule="auto"/>
              <w:jc w:val="center"/>
              <w:rPr>
                <w:rFonts w:ascii="Times New Roman" w:hAnsi="Times New Roman"/>
                <w:sz w:val="22"/>
              </w:rPr>
            </w:pPr>
            <w:r w:rsidRPr="00AF5638">
              <w:rPr>
                <w:rFonts w:ascii="Times New Roman" w:hAnsi="Times New Roman"/>
                <w:sz w:val="22"/>
              </w:rPr>
              <w:t>«УТВЕРЖДАЮ»</w:t>
            </w:r>
          </w:p>
        </w:tc>
      </w:tr>
      <w:tr w:rsidR="00176711" w:rsidRPr="00AF5638" w14:paraId="1ADD3123" w14:textId="77777777" w:rsidTr="00496A80">
        <w:tc>
          <w:tcPr>
            <w:tcW w:w="4786" w:type="dxa"/>
          </w:tcPr>
          <w:p w14:paraId="567316F7" w14:textId="77777777" w:rsidR="00176711" w:rsidRPr="00CC09CB" w:rsidRDefault="00176711" w:rsidP="00176711">
            <w:pPr>
              <w:spacing w:after="0" w:line="240" w:lineRule="auto"/>
              <w:jc w:val="center"/>
              <w:rPr>
                <w:rFonts w:ascii="Times New Roman" w:hAnsi="Times New Roman"/>
                <w:sz w:val="24"/>
                <w:szCs w:val="24"/>
              </w:rPr>
            </w:pPr>
            <w:r>
              <w:rPr>
                <w:rFonts w:ascii="Times New Roman" w:hAnsi="Times New Roman"/>
                <w:sz w:val="24"/>
                <w:szCs w:val="24"/>
              </w:rPr>
              <w:t>Начальник корпоративно-правового управления АО «НПП «Алмаз»</w:t>
            </w:r>
          </w:p>
          <w:p w14:paraId="3E16C0CB" w14:textId="77777777" w:rsidR="00176711" w:rsidRPr="00AF5638" w:rsidRDefault="00176711" w:rsidP="00176711">
            <w:pPr>
              <w:spacing w:after="0" w:line="240" w:lineRule="auto"/>
              <w:jc w:val="center"/>
              <w:rPr>
                <w:rFonts w:ascii="Times New Roman" w:hAnsi="Times New Roman"/>
                <w:sz w:val="22"/>
              </w:rPr>
            </w:pPr>
          </w:p>
        </w:tc>
        <w:tc>
          <w:tcPr>
            <w:tcW w:w="5153" w:type="dxa"/>
          </w:tcPr>
          <w:p w14:paraId="1844F01A" w14:textId="77777777" w:rsidR="00176711" w:rsidRPr="004C1DF4" w:rsidRDefault="00176711" w:rsidP="00176711">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31F83A31" w14:textId="77777777" w:rsidR="00176711" w:rsidRPr="00AF5638" w:rsidRDefault="00176711" w:rsidP="00176711">
            <w:pPr>
              <w:spacing w:after="0" w:line="240" w:lineRule="auto"/>
              <w:ind w:hanging="4"/>
              <w:jc w:val="center"/>
              <w:rPr>
                <w:rFonts w:ascii="Times New Roman" w:hAnsi="Times New Roman"/>
                <w:sz w:val="22"/>
              </w:rPr>
            </w:pPr>
          </w:p>
        </w:tc>
      </w:tr>
      <w:tr w:rsidR="00176711" w:rsidRPr="00AF5638" w14:paraId="7CAD75F0" w14:textId="77777777" w:rsidTr="00496A80">
        <w:tc>
          <w:tcPr>
            <w:tcW w:w="4786" w:type="dxa"/>
          </w:tcPr>
          <w:p w14:paraId="6D4B128C" w14:textId="77777777" w:rsidR="00176711" w:rsidRPr="00385D16" w:rsidRDefault="00176711" w:rsidP="00176711">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А.В. Сураев </w:t>
            </w:r>
            <w:r w:rsidRPr="00385D16">
              <w:rPr>
                <w:rFonts w:ascii="Times New Roman" w:hAnsi="Times New Roman"/>
                <w:sz w:val="24"/>
                <w:szCs w:val="24"/>
              </w:rPr>
              <w:t>/</w:t>
            </w:r>
          </w:p>
          <w:p w14:paraId="0DEA91A6" w14:textId="74136D02" w:rsidR="00176711" w:rsidRPr="00AF5638" w:rsidRDefault="00176711" w:rsidP="00176711">
            <w:pPr>
              <w:spacing w:after="0" w:line="240" w:lineRule="auto"/>
              <w:jc w:val="center"/>
              <w:rPr>
                <w:rFonts w:ascii="Times New Roman" w:hAnsi="Times New Roman"/>
                <w:sz w:val="24"/>
              </w:rPr>
            </w:pPr>
            <w:r w:rsidRPr="00385D16">
              <w:rPr>
                <w:rFonts w:ascii="Times New Roman" w:hAnsi="Times New Roman"/>
                <w:sz w:val="24"/>
                <w:szCs w:val="24"/>
              </w:rPr>
              <w:t>«__» ___________ 20</w:t>
            </w:r>
            <w:r>
              <w:rPr>
                <w:rFonts w:ascii="Times New Roman" w:hAnsi="Times New Roman"/>
                <w:sz w:val="24"/>
                <w:szCs w:val="24"/>
                <w:lang w:val="en-US"/>
              </w:rPr>
              <w:t>_</w:t>
            </w:r>
            <w:r w:rsidRPr="00385D16">
              <w:rPr>
                <w:rFonts w:ascii="Times New Roman" w:hAnsi="Times New Roman"/>
                <w:sz w:val="24"/>
                <w:szCs w:val="24"/>
              </w:rPr>
              <w:t>_ г.</w:t>
            </w:r>
          </w:p>
        </w:tc>
        <w:tc>
          <w:tcPr>
            <w:tcW w:w="5153" w:type="dxa"/>
          </w:tcPr>
          <w:p w14:paraId="330FCF5A" w14:textId="77777777" w:rsidR="00176711" w:rsidRPr="0061579A" w:rsidRDefault="00176711" w:rsidP="00176711">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567FB772" w14:textId="0092777B" w:rsidR="00176711" w:rsidRPr="00AF5638" w:rsidRDefault="00176711" w:rsidP="00176711">
            <w:pPr>
              <w:spacing w:after="0" w:line="240" w:lineRule="auto"/>
              <w:jc w:val="center"/>
              <w:rPr>
                <w:rFonts w:ascii="Times New Roman" w:hAnsi="Times New Roman"/>
                <w:sz w:val="24"/>
              </w:rPr>
            </w:pPr>
            <w:r w:rsidRPr="0061579A">
              <w:rPr>
                <w:rFonts w:ascii="Times New Roman" w:hAnsi="Times New Roman"/>
                <w:sz w:val="24"/>
              </w:rPr>
              <w:t>«__» ___________ 20</w:t>
            </w:r>
            <w:r>
              <w:rPr>
                <w:rFonts w:ascii="Times New Roman" w:hAnsi="Times New Roman"/>
                <w:sz w:val="24"/>
                <w:lang w:val="en-US"/>
              </w:rPr>
              <w:t>20</w:t>
            </w:r>
            <w:r w:rsidRPr="0061579A">
              <w:rPr>
                <w:rFonts w:ascii="Times New Roman" w:hAnsi="Times New Roman"/>
                <w:sz w:val="24"/>
              </w:rPr>
              <w:t xml:space="preserve"> г.</w:t>
            </w:r>
          </w:p>
        </w:tc>
      </w:tr>
    </w:tbl>
    <w:p w14:paraId="25927D1D" w14:textId="78E7D5A6" w:rsidR="00053044" w:rsidRPr="00AF5638" w:rsidRDefault="00053044" w:rsidP="008C1479">
      <w:pPr>
        <w:pStyle w:val="a4"/>
        <w:numPr>
          <w:ilvl w:val="0"/>
          <w:numId w:val="0"/>
        </w:numPr>
        <w:spacing w:before="1760"/>
        <w:jc w:val="center"/>
        <w:rPr>
          <w:rStyle w:val="afffff4"/>
          <w:rFonts w:ascii="Times New Roman" w:hAnsi="Times New Roman"/>
          <w:szCs w:val="32"/>
        </w:rPr>
      </w:pPr>
      <w:r w:rsidRPr="00AF5638">
        <w:rPr>
          <w:rStyle w:val="afffff4"/>
          <w:rFonts w:ascii="Times New Roman" w:hAnsi="Times New Roman"/>
          <w:szCs w:val="32"/>
        </w:rPr>
        <w:t>ДОКУМЕНТАЦИЯ</w:t>
      </w:r>
      <w:r w:rsidR="0034146F" w:rsidRPr="00AF5638">
        <w:rPr>
          <w:rStyle w:val="afffff4"/>
          <w:rFonts w:ascii="Times New Roman" w:hAnsi="Times New Roman"/>
          <w:szCs w:val="32"/>
        </w:rPr>
        <w:t xml:space="preserve"> О ЗАКУПКЕ</w:t>
      </w:r>
      <w:r w:rsidR="0078095B" w:rsidRPr="00AF5638">
        <w:rPr>
          <w:rStyle w:val="afffff4"/>
          <w:rFonts w:ascii="Times New Roman" w:hAnsi="Times New Roman"/>
          <w:szCs w:val="32"/>
        </w:rPr>
        <w:br/>
      </w:r>
      <w:r w:rsidR="0023100E" w:rsidRPr="00AF5638">
        <w:rPr>
          <w:rStyle w:val="afffff4"/>
          <w:rFonts w:ascii="Times New Roman" w:hAnsi="Times New Roman"/>
          <w:szCs w:val="32"/>
        </w:rPr>
        <w:t xml:space="preserve">по </w:t>
      </w:r>
      <w:r w:rsidR="006724A9" w:rsidRPr="00AF5638">
        <w:rPr>
          <w:rStyle w:val="afffff4"/>
          <w:rFonts w:ascii="Times New Roman" w:hAnsi="Times New Roman"/>
          <w:szCs w:val="32"/>
        </w:rPr>
        <w:t>конкурсу</w:t>
      </w:r>
      <w:r w:rsidR="008A6241">
        <w:rPr>
          <w:rStyle w:val="afffff4"/>
          <w:rFonts w:ascii="Times New Roman" w:hAnsi="Times New Roman"/>
          <w:szCs w:val="32"/>
        </w:rPr>
        <w:t xml:space="preserve"> </w:t>
      </w:r>
      <w:r w:rsidR="002E7663" w:rsidRPr="00AF5638">
        <w:rPr>
          <w:rStyle w:val="afffff4"/>
          <w:rFonts w:ascii="Times New Roman" w:hAnsi="Times New Roman"/>
          <w:szCs w:val="32"/>
        </w:rPr>
        <w:t>в электронной форме</w:t>
      </w:r>
      <w:r w:rsidR="008A6241">
        <w:rPr>
          <w:rStyle w:val="afffff4"/>
          <w:rFonts w:ascii="Times New Roman" w:hAnsi="Times New Roman"/>
          <w:szCs w:val="32"/>
        </w:rPr>
        <w:br/>
      </w:r>
      <w:r w:rsidR="00506C78">
        <w:rPr>
          <w:rStyle w:val="afffff4"/>
          <w:rFonts w:ascii="Times New Roman" w:hAnsi="Times New Roman"/>
          <w:szCs w:val="32"/>
        </w:rPr>
        <w:t xml:space="preserve"> </w:t>
      </w:r>
      <w:r w:rsidRPr="00AF5638">
        <w:rPr>
          <w:rStyle w:val="afffff4"/>
          <w:rFonts w:ascii="Times New Roman" w:hAnsi="Times New Roman"/>
          <w:szCs w:val="32"/>
        </w:rPr>
        <w:t>на право заключения договора</w:t>
      </w:r>
      <w:r w:rsidR="0078095B" w:rsidRPr="00AF5638">
        <w:rPr>
          <w:rStyle w:val="afffff4"/>
          <w:rFonts w:ascii="Times New Roman" w:hAnsi="Times New Roman"/>
          <w:szCs w:val="32"/>
        </w:rPr>
        <w:br/>
      </w:r>
      <w:r w:rsidR="005A3155" w:rsidRPr="00AF5638">
        <w:rPr>
          <w:rStyle w:val="afffff4"/>
          <w:rFonts w:ascii="Times New Roman" w:hAnsi="Times New Roman"/>
          <w:szCs w:val="32"/>
        </w:rPr>
        <w:t xml:space="preserve">на </w:t>
      </w:r>
      <w:r w:rsidR="00176711" w:rsidRPr="00176711">
        <w:rPr>
          <w:rStyle w:val="afffff4"/>
          <w:rFonts w:ascii="Times New Roman" w:hAnsi="Times New Roman"/>
          <w:szCs w:val="32"/>
        </w:rPr>
        <w:t>поставку, проектирование и изготовление установки резистивного напыления в вакууме</w:t>
      </w:r>
    </w:p>
    <w:p w14:paraId="7FD67E00" w14:textId="390CDFA6" w:rsidR="00176711" w:rsidRDefault="00176711" w:rsidP="00176711">
      <w:pPr>
        <w:pStyle w:val="a4"/>
        <w:numPr>
          <w:ilvl w:val="0"/>
          <w:numId w:val="0"/>
        </w:numPr>
        <w:rPr>
          <w:rStyle w:val="affffd"/>
          <w:rFonts w:ascii="Times New Roman" w:hAnsi="Times New Roman"/>
          <w:b w:val="0"/>
          <w:sz w:val="24"/>
          <w:highlight w:val="yellow"/>
        </w:rPr>
      </w:pPr>
    </w:p>
    <w:p w14:paraId="3DECAB89" w14:textId="77777777" w:rsidR="00176711" w:rsidRDefault="00176711" w:rsidP="00176711">
      <w:pPr>
        <w:pStyle w:val="a4"/>
        <w:numPr>
          <w:ilvl w:val="0"/>
          <w:numId w:val="0"/>
        </w:numPr>
        <w:rPr>
          <w:rStyle w:val="affffd"/>
          <w:rFonts w:ascii="Times New Roman" w:hAnsi="Times New Roman"/>
          <w:b w:val="0"/>
          <w:sz w:val="24"/>
        </w:rPr>
      </w:pPr>
    </w:p>
    <w:p w14:paraId="3B7D8481" w14:textId="77777777" w:rsidR="00176711" w:rsidRDefault="00176711" w:rsidP="00176711">
      <w:pPr>
        <w:pStyle w:val="a4"/>
        <w:numPr>
          <w:ilvl w:val="0"/>
          <w:numId w:val="0"/>
        </w:numPr>
        <w:rPr>
          <w:rStyle w:val="affffd"/>
          <w:rFonts w:ascii="Times New Roman" w:hAnsi="Times New Roman"/>
          <w:b w:val="0"/>
          <w:sz w:val="24"/>
        </w:rPr>
      </w:pPr>
    </w:p>
    <w:p w14:paraId="59512B9E" w14:textId="77777777" w:rsidR="00176711" w:rsidRDefault="00176711" w:rsidP="00176711">
      <w:pPr>
        <w:pStyle w:val="a4"/>
        <w:numPr>
          <w:ilvl w:val="0"/>
          <w:numId w:val="0"/>
        </w:numPr>
        <w:rPr>
          <w:rStyle w:val="affffd"/>
          <w:rFonts w:ascii="Times New Roman" w:hAnsi="Times New Roman"/>
          <w:b w:val="0"/>
          <w:sz w:val="24"/>
        </w:rPr>
      </w:pPr>
    </w:p>
    <w:p w14:paraId="1A0335AD" w14:textId="77777777" w:rsidR="00176711" w:rsidRDefault="00176711" w:rsidP="00176711">
      <w:pPr>
        <w:pStyle w:val="a4"/>
        <w:numPr>
          <w:ilvl w:val="0"/>
          <w:numId w:val="0"/>
        </w:numPr>
        <w:rPr>
          <w:rStyle w:val="affffd"/>
          <w:rFonts w:ascii="Times New Roman" w:hAnsi="Times New Roman"/>
          <w:b w:val="0"/>
          <w:sz w:val="24"/>
        </w:rPr>
      </w:pPr>
    </w:p>
    <w:p w14:paraId="082EE932" w14:textId="77777777" w:rsidR="00176711" w:rsidRDefault="00176711" w:rsidP="00176711">
      <w:pPr>
        <w:pStyle w:val="a4"/>
        <w:numPr>
          <w:ilvl w:val="0"/>
          <w:numId w:val="0"/>
        </w:numPr>
        <w:rPr>
          <w:rStyle w:val="affffd"/>
          <w:rFonts w:ascii="Times New Roman" w:hAnsi="Times New Roman"/>
          <w:b w:val="0"/>
          <w:sz w:val="24"/>
        </w:rPr>
      </w:pPr>
    </w:p>
    <w:p w14:paraId="0AB4D140" w14:textId="77777777" w:rsidR="00176711" w:rsidRDefault="00176711" w:rsidP="00176711">
      <w:pPr>
        <w:pStyle w:val="a4"/>
        <w:numPr>
          <w:ilvl w:val="0"/>
          <w:numId w:val="0"/>
        </w:numPr>
        <w:rPr>
          <w:rStyle w:val="affffd"/>
          <w:rFonts w:ascii="Times New Roman" w:hAnsi="Times New Roman"/>
          <w:b w:val="0"/>
          <w:sz w:val="24"/>
        </w:rPr>
      </w:pPr>
    </w:p>
    <w:p w14:paraId="55CC2C8F" w14:textId="77777777" w:rsidR="00176711" w:rsidRDefault="00176711" w:rsidP="00176711">
      <w:pPr>
        <w:pStyle w:val="a4"/>
        <w:numPr>
          <w:ilvl w:val="0"/>
          <w:numId w:val="0"/>
        </w:numPr>
        <w:rPr>
          <w:rStyle w:val="affffd"/>
          <w:rFonts w:ascii="Times New Roman" w:hAnsi="Times New Roman"/>
          <w:b w:val="0"/>
          <w:sz w:val="24"/>
        </w:rPr>
      </w:pPr>
    </w:p>
    <w:p w14:paraId="14D65F84" w14:textId="77777777" w:rsidR="00176711" w:rsidRDefault="00176711" w:rsidP="00176711">
      <w:pPr>
        <w:pStyle w:val="a4"/>
        <w:numPr>
          <w:ilvl w:val="0"/>
          <w:numId w:val="0"/>
        </w:numPr>
        <w:rPr>
          <w:rStyle w:val="affffd"/>
          <w:rFonts w:ascii="Times New Roman" w:hAnsi="Times New Roman"/>
          <w:b w:val="0"/>
          <w:sz w:val="24"/>
        </w:rPr>
      </w:pPr>
    </w:p>
    <w:p w14:paraId="7F1AFE33" w14:textId="77777777" w:rsidR="00176711" w:rsidRDefault="00176711" w:rsidP="00176711">
      <w:pPr>
        <w:pStyle w:val="a4"/>
        <w:numPr>
          <w:ilvl w:val="0"/>
          <w:numId w:val="0"/>
        </w:numPr>
        <w:rPr>
          <w:rStyle w:val="affffd"/>
          <w:rFonts w:ascii="Times New Roman" w:hAnsi="Times New Roman"/>
          <w:b w:val="0"/>
          <w:sz w:val="24"/>
        </w:rPr>
      </w:pPr>
    </w:p>
    <w:p w14:paraId="4996F405" w14:textId="77777777" w:rsidR="00176711" w:rsidRDefault="00176711" w:rsidP="00176711">
      <w:pPr>
        <w:pStyle w:val="a4"/>
        <w:numPr>
          <w:ilvl w:val="0"/>
          <w:numId w:val="0"/>
        </w:numPr>
        <w:rPr>
          <w:rStyle w:val="affffd"/>
          <w:rFonts w:ascii="Times New Roman" w:hAnsi="Times New Roman"/>
          <w:b w:val="0"/>
          <w:sz w:val="24"/>
        </w:rPr>
      </w:pPr>
    </w:p>
    <w:p w14:paraId="3F1C49A5" w14:textId="77777777" w:rsidR="00176711" w:rsidRDefault="00176711" w:rsidP="00176711">
      <w:pPr>
        <w:pStyle w:val="a4"/>
        <w:numPr>
          <w:ilvl w:val="0"/>
          <w:numId w:val="0"/>
        </w:numPr>
        <w:rPr>
          <w:rStyle w:val="affffd"/>
          <w:rFonts w:ascii="Times New Roman" w:hAnsi="Times New Roman"/>
          <w:b w:val="0"/>
          <w:sz w:val="24"/>
        </w:rPr>
      </w:pPr>
    </w:p>
    <w:p w14:paraId="3B421303" w14:textId="77777777" w:rsidR="00176711" w:rsidRDefault="00176711" w:rsidP="00176711">
      <w:pPr>
        <w:pStyle w:val="a4"/>
        <w:numPr>
          <w:ilvl w:val="0"/>
          <w:numId w:val="0"/>
        </w:numPr>
        <w:rPr>
          <w:rStyle w:val="affffd"/>
          <w:rFonts w:ascii="Times New Roman" w:hAnsi="Times New Roman"/>
          <w:b w:val="0"/>
          <w:sz w:val="24"/>
        </w:rPr>
      </w:pPr>
    </w:p>
    <w:p w14:paraId="70E02C49" w14:textId="77777777" w:rsidR="00176711" w:rsidRDefault="00176711" w:rsidP="00176711">
      <w:pPr>
        <w:pStyle w:val="a4"/>
        <w:numPr>
          <w:ilvl w:val="0"/>
          <w:numId w:val="0"/>
        </w:numPr>
        <w:rPr>
          <w:rStyle w:val="affffd"/>
          <w:rFonts w:ascii="Times New Roman" w:hAnsi="Times New Roman"/>
          <w:b w:val="0"/>
          <w:sz w:val="24"/>
        </w:rPr>
      </w:pPr>
    </w:p>
    <w:p w14:paraId="630FD052" w14:textId="77777777" w:rsidR="00176711" w:rsidRDefault="00176711" w:rsidP="00176711">
      <w:pPr>
        <w:pStyle w:val="a4"/>
        <w:numPr>
          <w:ilvl w:val="0"/>
          <w:numId w:val="0"/>
        </w:numPr>
        <w:rPr>
          <w:rStyle w:val="affffd"/>
          <w:rFonts w:ascii="Times New Roman" w:hAnsi="Times New Roman"/>
          <w:b w:val="0"/>
          <w:sz w:val="24"/>
        </w:rPr>
      </w:pPr>
    </w:p>
    <w:p w14:paraId="70B7D7E4" w14:textId="77777777" w:rsidR="00176711" w:rsidRDefault="00176711" w:rsidP="00176711">
      <w:pPr>
        <w:pStyle w:val="a4"/>
        <w:numPr>
          <w:ilvl w:val="0"/>
          <w:numId w:val="0"/>
        </w:numPr>
        <w:rPr>
          <w:rStyle w:val="affffd"/>
          <w:rFonts w:ascii="Times New Roman" w:hAnsi="Times New Roman"/>
          <w:b w:val="0"/>
          <w:sz w:val="24"/>
        </w:rPr>
      </w:pPr>
    </w:p>
    <w:p w14:paraId="57E23A91" w14:textId="77777777" w:rsidR="00176711" w:rsidRDefault="00176711" w:rsidP="00176711">
      <w:pPr>
        <w:pStyle w:val="a4"/>
        <w:numPr>
          <w:ilvl w:val="0"/>
          <w:numId w:val="0"/>
        </w:numPr>
        <w:rPr>
          <w:rStyle w:val="affffd"/>
          <w:rFonts w:ascii="Times New Roman" w:hAnsi="Times New Roman"/>
          <w:b w:val="0"/>
          <w:sz w:val="24"/>
        </w:rPr>
      </w:pPr>
    </w:p>
    <w:p w14:paraId="1CEDA684" w14:textId="77777777" w:rsidR="00176711" w:rsidRDefault="00176711" w:rsidP="00176711">
      <w:pPr>
        <w:pStyle w:val="a4"/>
        <w:numPr>
          <w:ilvl w:val="0"/>
          <w:numId w:val="0"/>
        </w:numPr>
        <w:rPr>
          <w:rStyle w:val="affffd"/>
          <w:rFonts w:ascii="Times New Roman" w:hAnsi="Times New Roman"/>
          <w:b w:val="0"/>
          <w:sz w:val="24"/>
        </w:rPr>
      </w:pPr>
    </w:p>
    <w:p w14:paraId="6419E7A0" w14:textId="77777777" w:rsidR="00176711" w:rsidRDefault="00176711" w:rsidP="00176711">
      <w:pPr>
        <w:pStyle w:val="a4"/>
        <w:numPr>
          <w:ilvl w:val="0"/>
          <w:numId w:val="0"/>
        </w:numPr>
        <w:rPr>
          <w:rStyle w:val="affffd"/>
          <w:rFonts w:ascii="Times New Roman" w:hAnsi="Times New Roman"/>
          <w:b w:val="0"/>
          <w:sz w:val="24"/>
        </w:rPr>
      </w:pPr>
    </w:p>
    <w:p w14:paraId="50D7BE84" w14:textId="77777777" w:rsidR="00176711" w:rsidRDefault="00176711" w:rsidP="00176711">
      <w:pPr>
        <w:pStyle w:val="a4"/>
        <w:numPr>
          <w:ilvl w:val="0"/>
          <w:numId w:val="0"/>
        </w:numPr>
        <w:rPr>
          <w:rStyle w:val="affffd"/>
          <w:rFonts w:ascii="Times New Roman" w:hAnsi="Times New Roman"/>
          <w:b w:val="0"/>
          <w:sz w:val="24"/>
        </w:rPr>
      </w:pPr>
    </w:p>
    <w:p w14:paraId="7FB49C2D" w14:textId="77777777" w:rsidR="00176711" w:rsidRDefault="00176711" w:rsidP="00176711">
      <w:pPr>
        <w:pStyle w:val="a4"/>
        <w:numPr>
          <w:ilvl w:val="0"/>
          <w:numId w:val="0"/>
        </w:numPr>
        <w:rPr>
          <w:rStyle w:val="affffd"/>
          <w:rFonts w:ascii="Times New Roman" w:hAnsi="Times New Roman"/>
          <w:b w:val="0"/>
          <w:sz w:val="24"/>
        </w:rPr>
      </w:pPr>
    </w:p>
    <w:p w14:paraId="4ED85C76" w14:textId="77777777" w:rsidR="00176711" w:rsidRPr="00AF5638" w:rsidRDefault="00176711" w:rsidP="00176711">
      <w:pPr>
        <w:pStyle w:val="a4"/>
        <w:numPr>
          <w:ilvl w:val="0"/>
          <w:numId w:val="0"/>
        </w:numPr>
        <w:rPr>
          <w:rStyle w:val="affffd"/>
          <w:rFonts w:ascii="Times New Roman" w:hAnsi="Times New Roman"/>
          <w:sz w:val="24"/>
        </w:rPr>
      </w:pPr>
    </w:p>
    <w:p w14:paraId="020C34BC" w14:textId="3F03840B" w:rsidR="008849BA" w:rsidRPr="00AF5638" w:rsidRDefault="008849BA" w:rsidP="0078095B">
      <w:pPr>
        <w:pStyle w:val="a4"/>
        <w:numPr>
          <w:ilvl w:val="0"/>
          <w:numId w:val="0"/>
        </w:numPr>
        <w:rPr>
          <w:rStyle w:val="affffd"/>
          <w:rFonts w:ascii="Times New Roman" w:hAnsi="Times New Roman"/>
          <w:sz w:val="24"/>
        </w:rPr>
      </w:pPr>
    </w:p>
    <w:p w14:paraId="294FD336" w14:textId="26888217" w:rsidR="0078095B" w:rsidRPr="00AF5638" w:rsidRDefault="00AC159A" w:rsidP="00DD0497">
      <w:pPr>
        <w:pStyle w:val="a4"/>
        <w:numPr>
          <w:ilvl w:val="0"/>
          <w:numId w:val="0"/>
        </w:numPr>
        <w:spacing w:before="240"/>
        <w:jc w:val="center"/>
        <w:rPr>
          <w:rFonts w:ascii="Times New Roman" w:hAnsi="Times New Roman"/>
          <w:sz w:val="24"/>
          <w:u w:val="single"/>
        </w:rPr>
        <w:sectPr w:rsidR="0078095B" w:rsidRPr="00AF5638" w:rsidSect="008079B6">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AF5638">
        <w:rPr>
          <w:rFonts w:ascii="Times New Roman" w:hAnsi="Times New Roman"/>
          <w:sz w:val="24"/>
        </w:rPr>
        <w:t>г</w:t>
      </w:r>
      <w:r w:rsidR="0078095B" w:rsidRPr="00AF5638">
        <w:rPr>
          <w:rFonts w:ascii="Times New Roman" w:hAnsi="Times New Roman"/>
          <w:sz w:val="24"/>
        </w:rPr>
        <w:t>. </w:t>
      </w:r>
      <w:r w:rsidR="00176711">
        <w:rPr>
          <w:rFonts w:ascii="Times New Roman" w:hAnsi="Times New Roman"/>
          <w:sz w:val="24"/>
        </w:rPr>
        <w:t xml:space="preserve">Москва, </w:t>
      </w:r>
      <w:r w:rsidR="0078095B" w:rsidRPr="00AF5638">
        <w:rPr>
          <w:rFonts w:ascii="Times New Roman" w:hAnsi="Times New Roman"/>
          <w:sz w:val="24"/>
        </w:rPr>
        <w:t>20</w:t>
      </w:r>
      <w:r w:rsidR="00176711">
        <w:rPr>
          <w:rFonts w:ascii="Times New Roman" w:hAnsi="Times New Roman"/>
          <w:sz w:val="24"/>
        </w:rPr>
        <w:t>21</w:t>
      </w:r>
    </w:p>
    <w:p w14:paraId="766679F6" w14:textId="77777777" w:rsidR="0078095B" w:rsidRPr="00AF5638" w:rsidRDefault="0078095B" w:rsidP="0078095B">
      <w:pPr>
        <w:pStyle w:val="1f"/>
        <w:outlineLvl w:val="9"/>
        <w:rPr>
          <w:rFonts w:ascii="Times New Roman" w:hAnsi="Times New Roman"/>
          <w:sz w:val="24"/>
        </w:rPr>
      </w:pPr>
      <w:r w:rsidRPr="00AF5638">
        <w:rPr>
          <w:rFonts w:ascii="Times New Roman" w:hAnsi="Times New Roman"/>
          <w:sz w:val="24"/>
        </w:rPr>
        <w:lastRenderedPageBreak/>
        <w:t>СОДЕРЖАНИЕ</w:t>
      </w:r>
    </w:p>
    <w:p w14:paraId="290E4D17" w14:textId="77777777" w:rsidR="006D4013" w:rsidRDefault="00FC2726">
      <w:pPr>
        <w:pStyle w:val="19"/>
        <w:tabs>
          <w:tab w:val="right" w:leader="dot" w:pos="9771"/>
        </w:tabs>
        <w:rPr>
          <w:rFonts w:asciiTheme="minorHAnsi" w:eastAsiaTheme="minorEastAsia" w:hAnsiTheme="minorHAnsi" w:cstheme="minorBidi"/>
          <w:b w:val="0"/>
          <w:bCs w:val="0"/>
          <w:caps w:val="0"/>
          <w:sz w:val="22"/>
          <w:szCs w:val="22"/>
        </w:rPr>
      </w:pPr>
      <w:r w:rsidRPr="00280835">
        <w:rPr>
          <w:rFonts w:ascii="Times New Roman" w:hAnsi="Times New Roman"/>
          <w:caps w:val="0"/>
          <w:sz w:val="24"/>
          <w:szCs w:val="24"/>
        </w:rPr>
        <w:fldChar w:fldCharType="begin"/>
      </w:r>
      <w:r w:rsidR="00744924" w:rsidRPr="00280835">
        <w:rPr>
          <w:rFonts w:ascii="Times New Roman" w:hAnsi="Times New Roman"/>
          <w:sz w:val="24"/>
          <w:szCs w:val="24"/>
        </w:rPr>
        <w:instrText xml:space="preserve"> TOC \o "1-3" \h \z \u </w:instrText>
      </w:r>
      <w:r w:rsidRPr="00280835">
        <w:rPr>
          <w:rFonts w:ascii="Times New Roman" w:hAnsi="Times New Roman"/>
          <w:caps w:val="0"/>
          <w:sz w:val="24"/>
          <w:szCs w:val="24"/>
        </w:rPr>
        <w:fldChar w:fldCharType="separate"/>
      </w:r>
      <w:hyperlink w:anchor="_Toc67936507" w:history="1">
        <w:r w:rsidR="006D4013" w:rsidRPr="00323110">
          <w:rPr>
            <w:rStyle w:val="affa"/>
            <w:rFonts w:ascii="Times New Roman" w:hAnsi="Times New Roman"/>
          </w:rPr>
          <w:t>ИЗВЕЩЕНИЕ ОБ ОСУЩЕСТВЛЕНИИ ЗАКУПКИ</w:t>
        </w:r>
        <w:r w:rsidR="006D4013">
          <w:rPr>
            <w:webHidden/>
          </w:rPr>
          <w:tab/>
        </w:r>
        <w:r w:rsidR="006D4013">
          <w:rPr>
            <w:webHidden/>
          </w:rPr>
          <w:fldChar w:fldCharType="begin"/>
        </w:r>
        <w:r w:rsidR="006D4013">
          <w:rPr>
            <w:webHidden/>
          </w:rPr>
          <w:instrText xml:space="preserve"> PAGEREF _Toc67936507 \h </w:instrText>
        </w:r>
        <w:r w:rsidR="006D4013">
          <w:rPr>
            <w:webHidden/>
          </w:rPr>
        </w:r>
        <w:r w:rsidR="006D4013">
          <w:rPr>
            <w:webHidden/>
          </w:rPr>
          <w:fldChar w:fldCharType="separate"/>
        </w:r>
        <w:r w:rsidR="006D4013">
          <w:rPr>
            <w:webHidden/>
          </w:rPr>
          <w:t>1</w:t>
        </w:r>
        <w:r w:rsidR="006D4013">
          <w:rPr>
            <w:webHidden/>
          </w:rPr>
          <w:fldChar w:fldCharType="end"/>
        </w:r>
      </w:hyperlink>
    </w:p>
    <w:p w14:paraId="24B02ABF"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08" w:history="1">
        <w:r w:rsidR="006D4013" w:rsidRPr="00323110">
          <w:rPr>
            <w:rStyle w:val="affa"/>
            <w:rFonts w:ascii="Times New Roman" w:hAnsi="Times New Roman"/>
          </w:rPr>
          <w:t>1.</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СОКРАЩЕНИЯ</w:t>
        </w:r>
        <w:r w:rsidR="006D4013">
          <w:rPr>
            <w:webHidden/>
          </w:rPr>
          <w:tab/>
        </w:r>
        <w:r w:rsidR="006D4013">
          <w:rPr>
            <w:webHidden/>
          </w:rPr>
          <w:fldChar w:fldCharType="begin"/>
        </w:r>
        <w:r w:rsidR="006D4013">
          <w:rPr>
            <w:webHidden/>
          </w:rPr>
          <w:instrText xml:space="preserve"> PAGEREF _Toc67936508 \h </w:instrText>
        </w:r>
        <w:r w:rsidR="006D4013">
          <w:rPr>
            <w:webHidden/>
          </w:rPr>
        </w:r>
        <w:r w:rsidR="006D4013">
          <w:rPr>
            <w:webHidden/>
          </w:rPr>
          <w:fldChar w:fldCharType="separate"/>
        </w:r>
        <w:r w:rsidR="006D4013">
          <w:rPr>
            <w:webHidden/>
          </w:rPr>
          <w:t>6</w:t>
        </w:r>
        <w:r w:rsidR="006D4013">
          <w:rPr>
            <w:webHidden/>
          </w:rPr>
          <w:fldChar w:fldCharType="end"/>
        </w:r>
      </w:hyperlink>
    </w:p>
    <w:p w14:paraId="1564AE7E"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09" w:history="1">
        <w:r w:rsidR="006D4013" w:rsidRPr="00323110">
          <w:rPr>
            <w:rStyle w:val="affa"/>
            <w:rFonts w:ascii="Times New Roman" w:hAnsi="Times New Roman"/>
          </w:rPr>
          <w:t>2.</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ТЕРМИНЫ И ОПРЕДЕЛЕНИЯ</w:t>
        </w:r>
        <w:r w:rsidR="006D4013">
          <w:rPr>
            <w:webHidden/>
          </w:rPr>
          <w:tab/>
        </w:r>
        <w:r w:rsidR="006D4013">
          <w:rPr>
            <w:webHidden/>
          </w:rPr>
          <w:fldChar w:fldCharType="begin"/>
        </w:r>
        <w:r w:rsidR="006D4013">
          <w:rPr>
            <w:webHidden/>
          </w:rPr>
          <w:instrText xml:space="preserve"> PAGEREF _Toc67936509 \h </w:instrText>
        </w:r>
        <w:r w:rsidR="006D4013">
          <w:rPr>
            <w:webHidden/>
          </w:rPr>
        </w:r>
        <w:r w:rsidR="006D4013">
          <w:rPr>
            <w:webHidden/>
          </w:rPr>
          <w:fldChar w:fldCharType="separate"/>
        </w:r>
        <w:r w:rsidR="006D4013">
          <w:rPr>
            <w:webHidden/>
          </w:rPr>
          <w:t>7</w:t>
        </w:r>
        <w:r w:rsidR="006D4013">
          <w:rPr>
            <w:webHidden/>
          </w:rPr>
          <w:fldChar w:fldCharType="end"/>
        </w:r>
      </w:hyperlink>
    </w:p>
    <w:p w14:paraId="5286C7BA"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10" w:history="1">
        <w:r w:rsidR="006D4013" w:rsidRPr="00323110">
          <w:rPr>
            <w:rStyle w:val="affa"/>
            <w:rFonts w:ascii="Times New Roman" w:hAnsi="Times New Roman"/>
          </w:rPr>
          <w:t>3.</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ОБЩИЕ ПОЛОЖЕНИЯ</w:t>
        </w:r>
        <w:r w:rsidR="006D4013">
          <w:rPr>
            <w:webHidden/>
          </w:rPr>
          <w:tab/>
        </w:r>
        <w:r w:rsidR="006D4013">
          <w:rPr>
            <w:webHidden/>
          </w:rPr>
          <w:fldChar w:fldCharType="begin"/>
        </w:r>
        <w:r w:rsidR="006D4013">
          <w:rPr>
            <w:webHidden/>
          </w:rPr>
          <w:instrText xml:space="preserve"> PAGEREF _Toc67936510 \h </w:instrText>
        </w:r>
        <w:r w:rsidR="006D4013">
          <w:rPr>
            <w:webHidden/>
          </w:rPr>
        </w:r>
        <w:r w:rsidR="006D4013">
          <w:rPr>
            <w:webHidden/>
          </w:rPr>
          <w:fldChar w:fldCharType="separate"/>
        </w:r>
        <w:r w:rsidR="006D4013">
          <w:rPr>
            <w:webHidden/>
          </w:rPr>
          <w:t>10</w:t>
        </w:r>
        <w:r w:rsidR="006D4013">
          <w:rPr>
            <w:webHidden/>
          </w:rPr>
          <w:fldChar w:fldCharType="end"/>
        </w:r>
      </w:hyperlink>
    </w:p>
    <w:p w14:paraId="17A90E01" w14:textId="77777777" w:rsidR="006D4013" w:rsidRDefault="00AD4E34">
      <w:pPr>
        <w:pStyle w:val="35"/>
        <w:rPr>
          <w:rFonts w:asciiTheme="minorHAnsi" w:hAnsiTheme="minorHAnsi" w:cstheme="minorBidi"/>
          <w:sz w:val="22"/>
          <w:szCs w:val="22"/>
        </w:rPr>
      </w:pPr>
      <w:hyperlink w:anchor="_Toc67936511" w:history="1">
        <w:r w:rsidR="006D4013" w:rsidRPr="00323110">
          <w:rPr>
            <w:rStyle w:val="affa"/>
          </w:rPr>
          <w:t>3.1</w:t>
        </w:r>
        <w:r w:rsidR="006D4013">
          <w:rPr>
            <w:rFonts w:asciiTheme="minorHAnsi" w:hAnsiTheme="minorHAnsi" w:cstheme="minorBidi"/>
            <w:sz w:val="22"/>
            <w:szCs w:val="22"/>
          </w:rPr>
          <w:tab/>
        </w:r>
        <w:r w:rsidR="006D4013" w:rsidRPr="00323110">
          <w:rPr>
            <w:rStyle w:val="affa"/>
          </w:rPr>
          <w:t>Общие сведения о процедуре закупки</w:t>
        </w:r>
        <w:r w:rsidR="006D4013">
          <w:rPr>
            <w:webHidden/>
          </w:rPr>
          <w:tab/>
        </w:r>
        <w:r w:rsidR="006D4013">
          <w:rPr>
            <w:webHidden/>
          </w:rPr>
          <w:fldChar w:fldCharType="begin"/>
        </w:r>
        <w:r w:rsidR="006D4013">
          <w:rPr>
            <w:webHidden/>
          </w:rPr>
          <w:instrText xml:space="preserve"> PAGEREF _Toc67936511 \h </w:instrText>
        </w:r>
        <w:r w:rsidR="006D4013">
          <w:rPr>
            <w:webHidden/>
          </w:rPr>
        </w:r>
        <w:r w:rsidR="006D4013">
          <w:rPr>
            <w:webHidden/>
          </w:rPr>
          <w:fldChar w:fldCharType="separate"/>
        </w:r>
        <w:r w:rsidR="006D4013">
          <w:rPr>
            <w:webHidden/>
          </w:rPr>
          <w:t>10</w:t>
        </w:r>
        <w:r w:rsidR="006D4013">
          <w:rPr>
            <w:webHidden/>
          </w:rPr>
          <w:fldChar w:fldCharType="end"/>
        </w:r>
      </w:hyperlink>
    </w:p>
    <w:p w14:paraId="4B8AF143" w14:textId="77777777" w:rsidR="006D4013" w:rsidRDefault="00AD4E34">
      <w:pPr>
        <w:pStyle w:val="35"/>
        <w:rPr>
          <w:rFonts w:asciiTheme="minorHAnsi" w:hAnsiTheme="minorHAnsi" w:cstheme="minorBidi"/>
          <w:sz w:val="22"/>
          <w:szCs w:val="22"/>
        </w:rPr>
      </w:pPr>
      <w:hyperlink w:anchor="_Toc67936512" w:history="1">
        <w:r w:rsidR="006D4013" w:rsidRPr="00323110">
          <w:rPr>
            <w:rStyle w:val="affa"/>
          </w:rPr>
          <w:t>3.2</w:t>
        </w:r>
        <w:r w:rsidR="006D4013">
          <w:rPr>
            <w:rFonts w:asciiTheme="minorHAnsi" w:hAnsiTheme="minorHAnsi" w:cstheme="minorBidi"/>
            <w:sz w:val="22"/>
            <w:szCs w:val="22"/>
          </w:rPr>
          <w:tab/>
        </w:r>
        <w:r w:rsidR="006D4013" w:rsidRPr="00323110">
          <w:rPr>
            <w:rStyle w:val="affa"/>
          </w:rPr>
          <w:t>Правовой статус процедуры и документов</w:t>
        </w:r>
        <w:r w:rsidR="006D4013">
          <w:rPr>
            <w:webHidden/>
          </w:rPr>
          <w:tab/>
        </w:r>
        <w:r w:rsidR="006D4013">
          <w:rPr>
            <w:webHidden/>
          </w:rPr>
          <w:fldChar w:fldCharType="begin"/>
        </w:r>
        <w:r w:rsidR="006D4013">
          <w:rPr>
            <w:webHidden/>
          </w:rPr>
          <w:instrText xml:space="preserve"> PAGEREF _Toc67936512 \h </w:instrText>
        </w:r>
        <w:r w:rsidR="006D4013">
          <w:rPr>
            <w:webHidden/>
          </w:rPr>
        </w:r>
        <w:r w:rsidR="006D4013">
          <w:rPr>
            <w:webHidden/>
          </w:rPr>
          <w:fldChar w:fldCharType="separate"/>
        </w:r>
        <w:r w:rsidR="006D4013">
          <w:rPr>
            <w:webHidden/>
          </w:rPr>
          <w:t>10</w:t>
        </w:r>
        <w:r w:rsidR="006D4013">
          <w:rPr>
            <w:webHidden/>
          </w:rPr>
          <w:fldChar w:fldCharType="end"/>
        </w:r>
      </w:hyperlink>
    </w:p>
    <w:p w14:paraId="2C567A52" w14:textId="77777777" w:rsidR="006D4013" w:rsidRDefault="00AD4E34">
      <w:pPr>
        <w:pStyle w:val="35"/>
        <w:rPr>
          <w:rFonts w:asciiTheme="minorHAnsi" w:hAnsiTheme="minorHAnsi" w:cstheme="minorBidi"/>
          <w:sz w:val="22"/>
          <w:szCs w:val="22"/>
        </w:rPr>
      </w:pPr>
      <w:hyperlink w:anchor="_Toc67936513" w:history="1">
        <w:r w:rsidR="006D4013" w:rsidRPr="00323110">
          <w:rPr>
            <w:rStyle w:val="affa"/>
          </w:rPr>
          <w:t>3.3</w:t>
        </w:r>
        <w:r w:rsidR="006D4013">
          <w:rPr>
            <w:rFonts w:asciiTheme="minorHAnsi" w:hAnsiTheme="minorHAnsi" w:cstheme="minorBidi"/>
            <w:sz w:val="22"/>
            <w:szCs w:val="22"/>
          </w:rPr>
          <w:tab/>
        </w:r>
        <w:r w:rsidR="006D4013" w:rsidRPr="00323110">
          <w:rPr>
            <w:rStyle w:val="affa"/>
          </w:rPr>
          <w:t>Особые положения в связи с проведением закупки в открытой форме</w:t>
        </w:r>
        <w:r w:rsidR="006D4013">
          <w:rPr>
            <w:webHidden/>
          </w:rPr>
          <w:tab/>
        </w:r>
        <w:r w:rsidR="006D4013">
          <w:rPr>
            <w:webHidden/>
          </w:rPr>
          <w:fldChar w:fldCharType="begin"/>
        </w:r>
        <w:r w:rsidR="006D4013">
          <w:rPr>
            <w:webHidden/>
          </w:rPr>
          <w:instrText xml:space="preserve"> PAGEREF _Toc67936513 \h </w:instrText>
        </w:r>
        <w:r w:rsidR="006D4013">
          <w:rPr>
            <w:webHidden/>
          </w:rPr>
        </w:r>
        <w:r w:rsidR="006D4013">
          <w:rPr>
            <w:webHidden/>
          </w:rPr>
          <w:fldChar w:fldCharType="separate"/>
        </w:r>
        <w:r w:rsidR="006D4013">
          <w:rPr>
            <w:webHidden/>
          </w:rPr>
          <w:t>11</w:t>
        </w:r>
        <w:r w:rsidR="006D4013">
          <w:rPr>
            <w:webHidden/>
          </w:rPr>
          <w:fldChar w:fldCharType="end"/>
        </w:r>
      </w:hyperlink>
    </w:p>
    <w:p w14:paraId="0C9F739C" w14:textId="77777777" w:rsidR="006D4013" w:rsidRDefault="00AD4E34">
      <w:pPr>
        <w:pStyle w:val="35"/>
        <w:rPr>
          <w:rFonts w:asciiTheme="minorHAnsi" w:hAnsiTheme="minorHAnsi" w:cstheme="minorBidi"/>
          <w:sz w:val="22"/>
          <w:szCs w:val="22"/>
        </w:rPr>
      </w:pPr>
      <w:hyperlink w:anchor="_Toc67936514" w:history="1">
        <w:r w:rsidR="006D4013" w:rsidRPr="00323110">
          <w:rPr>
            <w:rStyle w:val="affa"/>
          </w:rPr>
          <w:t>3.4</w:t>
        </w:r>
        <w:r w:rsidR="006D4013">
          <w:rPr>
            <w:rFonts w:asciiTheme="minorHAnsi" w:hAnsiTheme="minorHAnsi" w:cstheme="minorBidi"/>
            <w:sz w:val="22"/>
            <w:szCs w:val="22"/>
          </w:rPr>
          <w:tab/>
        </w:r>
        <w:r w:rsidR="006D4013" w:rsidRPr="00323110">
          <w:rPr>
            <w:rStyle w:val="affa"/>
          </w:rPr>
          <w:t>Особые положения в связи с проведением закупки в электронной форме</w:t>
        </w:r>
        <w:r w:rsidR="006D4013">
          <w:rPr>
            <w:webHidden/>
          </w:rPr>
          <w:tab/>
        </w:r>
        <w:r w:rsidR="006D4013">
          <w:rPr>
            <w:webHidden/>
          </w:rPr>
          <w:fldChar w:fldCharType="begin"/>
        </w:r>
        <w:r w:rsidR="006D4013">
          <w:rPr>
            <w:webHidden/>
          </w:rPr>
          <w:instrText xml:space="preserve"> PAGEREF _Toc67936514 \h </w:instrText>
        </w:r>
        <w:r w:rsidR="006D4013">
          <w:rPr>
            <w:webHidden/>
          </w:rPr>
        </w:r>
        <w:r w:rsidR="006D4013">
          <w:rPr>
            <w:webHidden/>
          </w:rPr>
          <w:fldChar w:fldCharType="separate"/>
        </w:r>
        <w:r w:rsidR="006D4013">
          <w:rPr>
            <w:webHidden/>
          </w:rPr>
          <w:t>12</w:t>
        </w:r>
        <w:r w:rsidR="006D4013">
          <w:rPr>
            <w:webHidden/>
          </w:rPr>
          <w:fldChar w:fldCharType="end"/>
        </w:r>
      </w:hyperlink>
    </w:p>
    <w:p w14:paraId="5C22D6A7" w14:textId="77777777" w:rsidR="006D4013" w:rsidRDefault="00AD4E34">
      <w:pPr>
        <w:pStyle w:val="35"/>
        <w:rPr>
          <w:rFonts w:asciiTheme="minorHAnsi" w:hAnsiTheme="minorHAnsi" w:cstheme="minorBidi"/>
          <w:sz w:val="22"/>
          <w:szCs w:val="22"/>
        </w:rPr>
      </w:pPr>
      <w:hyperlink w:anchor="_Toc67936515" w:history="1">
        <w:r w:rsidR="006D4013" w:rsidRPr="00323110">
          <w:rPr>
            <w:rStyle w:val="affa"/>
          </w:rPr>
          <w:t>3.5</w:t>
        </w:r>
        <w:r w:rsidR="006D4013">
          <w:rPr>
            <w:rFonts w:asciiTheme="minorHAnsi" w:hAnsiTheme="minorHAnsi" w:cstheme="minorBidi"/>
            <w:sz w:val="22"/>
            <w:szCs w:val="22"/>
          </w:rPr>
          <w:tab/>
        </w:r>
        <w:r w:rsidR="006D4013" w:rsidRPr="00323110">
          <w:rPr>
            <w:rStyle w:val="affa"/>
          </w:rPr>
          <w:t>Особые положения в отношении многолотовой закупки</w:t>
        </w:r>
        <w:r w:rsidR="006D4013">
          <w:rPr>
            <w:webHidden/>
          </w:rPr>
          <w:tab/>
        </w:r>
        <w:r w:rsidR="006D4013">
          <w:rPr>
            <w:webHidden/>
          </w:rPr>
          <w:fldChar w:fldCharType="begin"/>
        </w:r>
        <w:r w:rsidR="006D4013">
          <w:rPr>
            <w:webHidden/>
          </w:rPr>
          <w:instrText xml:space="preserve"> PAGEREF _Toc67936515 \h </w:instrText>
        </w:r>
        <w:r w:rsidR="006D4013">
          <w:rPr>
            <w:webHidden/>
          </w:rPr>
        </w:r>
        <w:r w:rsidR="006D4013">
          <w:rPr>
            <w:webHidden/>
          </w:rPr>
          <w:fldChar w:fldCharType="separate"/>
        </w:r>
        <w:r w:rsidR="006D4013">
          <w:rPr>
            <w:webHidden/>
          </w:rPr>
          <w:t>13</w:t>
        </w:r>
        <w:r w:rsidR="006D4013">
          <w:rPr>
            <w:webHidden/>
          </w:rPr>
          <w:fldChar w:fldCharType="end"/>
        </w:r>
      </w:hyperlink>
    </w:p>
    <w:p w14:paraId="3F919A3D" w14:textId="77777777" w:rsidR="006D4013" w:rsidRDefault="00AD4E34">
      <w:pPr>
        <w:pStyle w:val="35"/>
        <w:rPr>
          <w:rFonts w:asciiTheme="minorHAnsi" w:hAnsiTheme="minorHAnsi" w:cstheme="minorBidi"/>
          <w:sz w:val="22"/>
          <w:szCs w:val="22"/>
        </w:rPr>
      </w:pPr>
      <w:hyperlink w:anchor="_Toc67936516" w:history="1">
        <w:r w:rsidR="006D4013" w:rsidRPr="00323110">
          <w:rPr>
            <w:rStyle w:val="affa"/>
          </w:rPr>
          <w:t>3.6</w:t>
        </w:r>
        <w:r w:rsidR="006D4013">
          <w:rPr>
            <w:rFonts w:asciiTheme="minorHAnsi" w:hAnsiTheme="minorHAnsi" w:cstheme="minorBidi"/>
            <w:sz w:val="22"/>
            <w:szCs w:val="22"/>
          </w:rPr>
          <w:tab/>
        </w:r>
        <w:r w:rsidR="006D4013" w:rsidRPr="00323110">
          <w:rPr>
            <w:rStyle w:val="affa"/>
          </w:rPr>
          <w:t>Особые положения в связи с выбором нескольких победителей</w:t>
        </w:r>
        <w:r w:rsidR="006D4013">
          <w:rPr>
            <w:webHidden/>
          </w:rPr>
          <w:tab/>
        </w:r>
        <w:r w:rsidR="006D4013">
          <w:rPr>
            <w:webHidden/>
          </w:rPr>
          <w:fldChar w:fldCharType="begin"/>
        </w:r>
        <w:r w:rsidR="006D4013">
          <w:rPr>
            <w:webHidden/>
          </w:rPr>
          <w:instrText xml:space="preserve"> PAGEREF _Toc67936516 \h </w:instrText>
        </w:r>
        <w:r w:rsidR="006D4013">
          <w:rPr>
            <w:webHidden/>
          </w:rPr>
        </w:r>
        <w:r w:rsidR="006D4013">
          <w:rPr>
            <w:webHidden/>
          </w:rPr>
          <w:fldChar w:fldCharType="separate"/>
        </w:r>
        <w:r w:rsidR="006D4013">
          <w:rPr>
            <w:webHidden/>
          </w:rPr>
          <w:t>14</w:t>
        </w:r>
        <w:r w:rsidR="006D4013">
          <w:rPr>
            <w:webHidden/>
          </w:rPr>
          <w:fldChar w:fldCharType="end"/>
        </w:r>
      </w:hyperlink>
    </w:p>
    <w:p w14:paraId="4FD6DA45" w14:textId="77777777" w:rsidR="006D4013" w:rsidRDefault="00AD4E34">
      <w:pPr>
        <w:pStyle w:val="35"/>
        <w:rPr>
          <w:rFonts w:asciiTheme="minorHAnsi" w:hAnsiTheme="minorHAnsi" w:cstheme="minorBidi"/>
          <w:sz w:val="22"/>
          <w:szCs w:val="22"/>
        </w:rPr>
      </w:pPr>
      <w:hyperlink w:anchor="_Toc67936517" w:history="1">
        <w:r w:rsidR="006D4013" w:rsidRPr="00323110">
          <w:rPr>
            <w:rStyle w:val="affa"/>
          </w:rPr>
          <w:t>3.7</w:t>
        </w:r>
        <w:r w:rsidR="006D4013">
          <w:rPr>
            <w:rFonts w:asciiTheme="minorHAnsi" w:hAnsiTheme="minorHAnsi" w:cstheme="minorBidi"/>
            <w:sz w:val="22"/>
            <w:szCs w:val="22"/>
          </w:rPr>
          <w:tab/>
        </w:r>
        <w:r w:rsidR="006D4013" w:rsidRPr="00323110">
          <w:rPr>
            <w:rStyle w:val="affa"/>
          </w:rPr>
          <w:t>Обжалование</w:t>
        </w:r>
        <w:r w:rsidR="006D4013">
          <w:rPr>
            <w:webHidden/>
          </w:rPr>
          <w:tab/>
        </w:r>
        <w:r w:rsidR="006D4013">
          <w:rPr>
            <w:webHidden/>
          </w:rPr>
          <w:fldChar w:fldCharType="begin"/>
        </w:r>
        <w:r w:rsidR="006D4013">
          <w:rPr>
            <w:webHidden/>
          </w:rPr>
          <w:instrText xml:space="preserve"> PAGEREF _Toc67936517 \h </w:instrText>
        </w:r>
        <w:r w:rsidR="006D4013">
          <w:rPr>
            <w:webHidden/>
          </w:rPr>
        </w:r>
        <w:r w:rsidR="006D4013">
          <w:rPr>
            <w:webHidden/>
          </w:rPr>
          <w:fldChar w:fldCharType="separate"/>
        </w:r>
        <w:r w:rsidR="006D4013">
          <w:rPr>
            <w:webHidden/>
          </w:rPr>
          <w:t>15</w:t>
        </w:r>
        <w:r w:rsidR="006D4013">
          <w:rPr>
            <w:webHidden/>
          </w:rPr>
          <w:fldChar w:fldCharType="end"/>
        </w:r>
      </w:hyperlink>
    </w:p>
    <w:p w14:paraId="0080672E"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18" w:history="1">
        <w:r w:rsidR="006D4013" w:rsidRPr="00323110">
          <w:rPr>
            <w:rStyle w:val="affa"/>
            <w:rFonts w:ascii="Times New Roman" w:hAnsi="Times New Roman"/>
          </w:rPr>
          <w:t>4.</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ПОРЯДОК ПРОВЕДЕНИЯ ЗАКУПКИ</w:t>
        </w:r>
        <w:r w:rsidR="006D4013">
          <w:rPr>
            <w:webHidden/>
          </w:rPr>
          <w:tab/>
        </w:r>
        <w:r w:rsidR="006D4013">
          <w:rPr>
            <w:webHidden/>
          </w:rPr>
          <w:fldChar w:fldCharType="begin"/>
        </w:r>
        <w:r w:rsidR="006D4013">
          <w:rPr>
            <w:webHidden/>
          </w:rPr>
          <w:instrText xml:space="preserve"> PAGEREF _Toc67936518 \h </w:instrText>
        </w:r>
        <w:r w:rsidR="006D4013">
          <w:rPr>
            <w:webHidden/>
          </w:rPr>
        </w:r>
        <w:r w:rsidR="006D4013">
          <w:rPr>
            <w:webHidden/>
          </w:rPr>
          <w:fldChar w:fldCharType="separate"/>
        </w:r>
        <w:r w:rsidR="006D4013">
          <w:rPr>
            <w:webHidden/>
          </w:rPr>
          <w:t>18</w:t>
        </w:r>
        <w:r w:rsidR="006D4013">
          <w:rPr>
            <w:webHidden/>
          </w:rPr>
          <w:fldChar w:fldCharType="end"/>
        </w:r>
      </w:hyperlink>
    </w:p>
    <w:p w14:paraId="59030895" w14:textId="77777777" w:rsidR="006D4013" w:rsidRDefault="00AD4E34">
      <w:pPr>
        <w:pStyle w:val="35"/>
        <w:rPr>
          <w:rFonts w:asciiTheme="minorHAnsi" w:hAnsiTheme="minorHAnsi" w:cstheme="minorBidi"/>
          <w:sz w:val="22"/>
          <w:szCs w:val="22"/>
        </w:rPr>
      </w:pPr>
      <w:hyperlink w:anchor="_Toc67936519" w:history="1">
        <w:r w:rsidR="006D4013" w:rsidRPr="00323110">
          <w:rPr>
            <w:rStyle w:val="affa"/>
            <w:rFonts w:eastAsiaTheme="majorEastAsia"/>
          </w:rPr>
          <w:t>4.1</w:t>
        </w:r>
        <w:r w:rsidR="006D4013">
          <w:rPr>
            <w:rFonts w:asciiTheme="minorHAnsi" w:hAnsiTheme="minorHAnsi" w:cstheme="minorBidi"/>
            <w:sz w:val="22"/>
            <w:szCs w:val="22"/>
          </w:rPr>
          <w:tab/>
        </w:r>
        <w:r w:rsidR="006D4013" w:rsidRPr="00323110">
          <w:rPr>
            <w:rStyle w:val="affa"/>
            <w:rFonts w:eastAsiaTheme="majorEastAsia"/>
          </w:rPr>
          <w:t>Общий порядок проведения закупки</w:t>
        </w:r>
        <w:r w:rsidR="006D4013">
          <w:rPr>
            <w:webHidden/>
          </w:rPr>
          <w:tab/>
        </w:r>
        <w:r w:rsidR="006D4013">
          <w:rPr>
            <w:webHidden/>
          </w:rPr>
          <w:fldChar w:fldCharType="begin"/>
        </w:r>
        <w:r w:rsidR="006D4013">
          <w:rPr>
            <w:webHidden/>
          </w:rPr>
          <w:instrText xml:space="preserve"> PAGEREF _Toc67936519 \h </w:instrText>
        </w:r>
        <w:r w:rsidR="006D4013">
          <w:rPr>
            <w:webHidden/>
          </w:rPr>
        </w:r>
        <w:r w:rsidR="006D4013">
          <w:rPr>
            <w:webHidden/>
          </w:rPr>
          <w:fldChar w:fldCharType="separate"/>
        </w:r>
        <w:r w:rsidR="006D4013">
          <w:rPr>
            <w:webHidden/>
          </w:rPr>
          <w:t>18</w:t>
        </w:r>
        <w:r w:rsidR="006D4013">
          <w:rPr>
            <w:webHidden/>
          </w:rPr>
          <w:fldChar w:fldCharType="end"/>
        </w:r>
      </w:hyperlink>
    </w:p>
    <w:p w14:paraId="646D10CC" w14:textId="77777777" w:rsidR="006D4013" w:rsidRDefault="00AD4E34">
      <w:pPr>
        <w:pStyle w:val="35"/>
        <w:rPr>
          <w:rFonts w:asciiTheme="minorHAnsi" w:hAnsiTheme="minorHAnsi" w:cstheme="minorBidi"/>
          <w:sz w:val="22"/>
          <w:szCs w:val="22"/>
        </w:rPr>
      </w:pPr>
      <w:hyperlink w:anchor="_Toc67936520" w:history="1">
        <w:r w:rsidR="006D4013" w:rsidRPr="00323110">
          <w:rPr>
            <w:rStyle w:val="affa"/>
            <w:rFonts w:eastAsiaTheme="majorEastAsia"/>
          </w:rPr>
          <w:t>4.2</w:t>
        </w:r>
        <w:r w:rsidR="006D4013">
          <w:rPr>
            <w:rFonts w:asciiTheme="minorHAnsi" w:hAnsiTheme="minorHAnsi" w:cstheme="minorBidi"/>
            <w:sz w:val="22"/>
            <w:szCs w:val="22"/>
          </w:rPr>
          <w:tab/>
        </w:r>
        <w:r w:rsidR="006D4013" w:rsidRPr="00323110">
          <w:rPr>
            <w:rStyle w:val="affa"/>
            <w:rFonts w:eastAsiaTheme="majorEastAsia"/>
          </w:rPr>
          <w:t>Официальное размещение извещения и документации о закупке</w:t>
        </w:r>
        <w:r w:rsidR="006D4013">
          <w:rPr>
            <w:webHidden/>
          </w:rPr>
          <w:tab/>
        </w:r>
        <w:r w:rsidR="006D4013">
          <w:rPr>
            <w:webHidden/>
          </w:rPr>
          <w:fldChar w:fldCharType="begin"/>
        </w:r>
        <w:r w:rsidR="006D4013">
          <w:rPr>
            <w:webHidden/>
          </w:rPr>
          <w:instrText xml:space="preserve"> PAGEREF _Toc67936520 \h </w:instrText>
        </w:r>
        <w:r w:rsidR="006D4013">
          <w:rPr>
            <w:webHidden/>
          </w:rPr>
        </w:r>
        <w:r w:rsidR="006D4013">
          <w:rPr>
            <w:webHidden/>
          </w:rPr>
          <w:fldChar w:fldCharType="separate"/>
        </w:r>
        <w:r w:rsidR="006D4013">
          <w:rPr>
            <w:webHidden/>
          </w:rPr>
          <w:t>18</w:t>
        </w:r>
        <w:r w:rsidR="006D4013">
          <w:rPr>
            <w:webHidden/>
          </w:rPr>
          <w:fldChar w:fldCharType="end"/>
        </w:r>
      </w:hyperlink>
    </w:p>
    <w:p w14:paraId="472A5127" w14:textId="77777777" w:rsidR="006D4013" w:rsidRDefault="00AD4E34">
      <w:pPr>
        <w:pStyle w:val="35"/>
        <w:rPr>
          <w:rFonts w:asciiTheme="minorHAnsi" w:hAnsiTheme="minorHAnsi" w:cstheme="minorBidi"/>
          <w:sz w:val="22"/>
          <w:szCs w:val="22"/>
        </w:rPr>
      </w:pPr>
      <w:hyperlink w:anchor="_Toc67936521" w:history="1">
        <w:r w:rsidR="006D4013" w:rsidRPr="00323110">
          <w:rPr>
            <w:rStyle w:val="affa"/>
            <w:rFonts w:eastAsiaTheme="majorEastAsia"/>
          </w:rPr>
          <w:t>4.3</w:t>
        </w:r>
        <w:r w:rsidR="006D4013">
          <w:rPr>
            <w:rFonts w:asciiTheme="minorHAnsi" w:hAnsiTheme="minorHAnsi" w:cstheme="minorBidi"/>
            <w:sz w:val="22"/>
            <w:szCs w:val="22"/>
          </w:rPr>
          <w:tab/>
        </w:r>
        <w:r w:rsidR="006D4013" w:rsidRPr="00323110">
          <w:rPr>
            <w:rStyle w:val="affa"/>
            <w:rFonts w:eastAsiaTheme="majorEastAsia"/>
          </w:rPr>
          <w:t>Разъяснение извещения, документации о закупке</w:t>
        </w:r>
        <w:r w:rsidR="006D4013">
          <w:rPr>
            <w:webHidden/>
          </w:rPr>
          <w:tab/>
        </w:r>
        <w:r w:rsidR="006D4013">
          <w:rPr>
            <w:webHidden/>
          </w:rPr>
          <w:fldChar w:fldCharType="begin"/>
        </w:r>
        <w:r w:rsidR="006D4013">
          <w:rPr>
            <w:webHidden/>
          </w:rPr>
          <w:instrText xml:space="preserve"> PAGEREF _Toc67936521 \h </w:instrText>
        </w:r>
        <w:r w:rsidR="006D4013">
          <w:rPr>
            <w:webHidden/>
          </w:rPr>
        </w:r>
        <w:r w:rsidR="006D4013">
          <w:rPr>
            <w:webHidden/>
          </w:rPr>
          <w:fldChar w:fldCharType="separate"/>
        </w:r>
        <w:r w:rsidR="006D4013">
          <w:rPr>
            <w:webHidden/>
          </w:rPr>
          <w:t>18</w:t>
        </w:r>
        <w:r w:rsidR="006D4013">
          <w:rPr>
            <w:webHidden/>
          </w:rPr>
          <w:fldChar w:fldCharType="end"/>
        </w:r>
      </w:hyperlink>
    </w:p>
    <w:p w14:paraId="3D78265A" w14:textId="77777777" w:rsidR="006D4013" w:rsidRDefault="00AD4E34">
      <w:pPr>
        <w:pStyle w:val="35"/>
        <w:rPr>
          <w:rFonts w:asciiTheme="minorHAnsi" w:hAnsiTheme="minorHAnsi" w:cstheme="minorBidi"/>
          <w:sz w:val="22"/>
          <w:szCs w:val="22"/>
        </w:rPr>
      </w:pPr>
      <w:hyperlink w:anchor="_Toc67936522" w:history="1">
        <w:r w:rsidR="006D4013" w:rsidRPr="00323110">
          <w:rPr>
            <w:rStyle w:val="affa"/>
            <w:rFonts w:eastAsiaTheme="majorEastAsia"/>
          </w:rPr>
          <w:t>4.4</w:t>
        </w:r>
        <w:r w:rsidR="006D4013">
          <w:rPr>
            <w:rFonts w:asciiTheme="minorHAnsi" w:hAnsiTheme="minorHAnsi" w:cstheme="minorBidi"/>
            <w:sz w:val="22"/>
            <w:szCs w:val="22"/>
          </w:rPr>
          <w:tab/>
        </w:r>
        <w:r w:rsidR="006D4013" w:rsidRPr="00323110">
          <w:rPr>
            <w:rStyle w:val="affa"/>
            <w:rFonts w:eastAsiaTheme="majorEastAsia"/>
          </w:rPr>
          <w:t>Внесение изменений в извещение, документацию о закупке</w:t>
        </w:r>
        <w:r w:rsidR="006D4013">
          <w:rPr>
            <w:webHidden/>
          </w:rPr>
          <w:tab/>
        </w:r>
        <w:r w:rsidR="006D4013">
          <w:rPr>
            <w:webHidden/>
          </w:rPr>
          <w:fldChar w:fldCharType="begin"/>
        </w:r>
        <w:r w:rsidR="006D4013">
          <w:rPr>
            <w:webHidden/>
          </w:rPr>
          <w:instrText xml:space="preserve"> PAGEREF _Toc67936522 \h </w:instrText>
        </w:r>
        <w:r w:rsidR="006D4013">
          <w:rPr>
            <w:webHidden/>
          </w:rPr>
        </w:r>
        <w:r w:rsidR="006D4013">
          <w:rPr>
            <w:webHidden/>
          </w:rPr>
          <w:fldChar w:fldCharType="separate"/>
        </w:r>
        <w:r w:rsidR="006D4013">
          <w:rPr>
            <w:webHidden/>
          </w:rPr>
          <w:t>19</w:t>
        </w:r>
        <w:r w:rsidR="006D4013">
          <w:rPr>
            <w:webHidden/>
          </w:rPr>
          <w:fldChar w:fldCharType="end"/>
        </w:r>
      </w:hyperlink>
    </w:p>
    <w:p w14:paraId="456414B9" w14:textId="77777777" w:rsidR="006D4013" w:rsidRDefault="00AD4E34">
      <w:pPr>
        <w:pStyle w:val="35"/>
        <w:rPr>
          <w:rFonts w:asciiTheme="minorHAnsi" w:hAnsiTheme="minorHAnsi" w:cstheme="minorBidi"/>
          <w:sz w:val="22"/>
          <w:szCs w:val="22"/>
        </w:rPr>
      </w:pPr>
      <w:hyperlink w:anchor="_Toc67936523" w:history="1">
        <w:r w:rsidR="006D4013" w:rsidRPr="00323110">
          <w:rPr>
            <w:rStyle w:val="affa"/>
            <w:rFonts w:eastAsiaTheme="majorEastAsia"/>
          </w:rPr>
          <w:t>4.5</w:t>
        </w:r>
        <w:r w:rsidR="006D4013">
          <w:rPr>
            <w:rFonts w:asciiTheme="minorHAnsi" w:hAnsiTheme="minorHAnsi" w:cstheme="minorBidi"/>
            <w:sz w:val="22"/>
            <w:szCs w:val="22"/>
          </w:rPr>
          <w:tab/>
        </w:r>
        <w:r w:rsidR="006D4013" w:rsidRPr="00323110">
          <w:rPr>
            <w:rStyle w:val="affa"/>
            <w:rFonts w:eastAsiaTheme="majorEastAsia"/>
          </w:rPr>
          <w:t>Общие требования к заявке</w:t>
        </w:r>
        <w:r w:rsidR="006D4013">
          <w:rPr>
            <w:webHidden/>
          </w:rPr>
          <w:tab/>
        </w:r>
        <w:r w:rsidR="006D4013">
          <w:rPr>
            <w:webHidden/>
          </w:rPr>
          <w:fldChar w:fldCharType="begin"/>
        </w:r>
        <w:r w:rsidR="006D4013">
          <w:rPr>
            <w:webHidden/>
          </w:rPr>
          <w:instrText xml:space="preserve"> PAGEREF _Toc67936523 \h </w:instrText>
        </w:r>
        <w:r w:rsidR="006D4013">
          <w:rPr>
            <w:webHidden/>
          </w:rPr>
        </w:r>
        <w:r w:rsidR="006D4013">
          <w:rPr>
            <w:webHidden/>
          </w:rPr>
          <w:fldChar w:fldCharType="separate"/>
        </w:r>
        <w:r w:rsidR="006D4013">
          <w:rPr>
            <w:webHidden/>
          </w:rPr>
          <w:t>19</w:t>
        </w:r>
        <w:r w:rsidR="006D4013">
          <w:rPr>
            <w:webHidden/>
          </w:rPr>
          <w:fldChar w:fldCharType="end"/>
        </w:r>
      </w:hyperlink>
    </w:p>
    <w:p w14:paraId="2B7BE8BB" w14:textId="77777777" w:rsidR="006D4013" w:rsidRDefault="00AD4E34">
      <w:pPr>
        <w:pStyle w:val="35"/>
        <w:rPr>
          <w:rFonts w:asciiTheme="minorHAnsi" w:hAnsiTheme="minorHAnsi" w:cstheme="minorBidi"/>
          <w:sz w:val="22"/>
          <w:szCs w:val="22"/>
        </w:rPr>
      </w:pPr>
      <w:hyperlink w:anchor="_Toc67936524" w:history="1">
        <w:r w:rsidR="006D4013" w:rsidRPr="00323110">
          <w:rPr>
            <w:rStyle w:val="affa"/>
            <w:rFonts w:eastAsiaTheme="majorEastAsia"/>
          </w:rPr>
          <w:t>4.6</w:t>
        </w:r>
        <w:r w:rsidR="006D4013">
          <w:rPr>
            <w:rFonts w:asciiTheme="minorHAnsi" w:hAnsiTheme="minorHAnsi" w:cstheme="minorBidi"/>
            <w:sz w:val="22"/>
            <w:szCs w:val="22"/>
          </w:rPr>
          <w:tab/>
        </w:r>
        <w:r w:rsidR="006D4013" w:rsidRPr="00323110">
          <w:rPr>
            <w:rStyle w:val="affa"/>
            <w:rFonts w:eastAsiaTheme="majorEastAsia"/>
          </w:rPr>
          <w:t>Требования к описанию продукции</w:t>
        </w:r>
        <w:r w:rsidR="006D4013">
          <w:rPr>
            <w:webHidden/>
          </w:rPr>
          <w:tab/>
        </w:r>
        <w:r w:rsidR="006D4013">
          <w:rPr>
            <w:webHidden/>
          </w:rPr>
          <w:fldChar w:fldCharType="begin"/>
        </w:r>
        <w:r w:rsidR="006D4013">
          <w:rPr>
            <w:webHidden/>
          </w:rPr>
          <w:instrText xml:space="preserve"> PAGEREF _Toc67936524 \h </w:instrText>
        </w:r>
        <w:r w:rsidR="006D4013">
          <w:rPr>
            <w:webHidden/>
          </w:rPr>
        </w:r>
        <w:r w:rsidR="006D4013">
          <w:rPr>
            <w:webHidden/>
          </w:rPr>
          <w:fldChar w:fldCharType="separate"/>
        </w:r>
        <w:r w:rsidR="006D4013">
          <w:rPr>
            <w:webHidden/>
          </w:rPr>
          <w:t>21</w:t>
        </w:r>
        <w:r w:rsidR="006D4013">
          <w:rPr>
            <w:webHidden/>
          </w:rPr>
          <w:fldChar w:fldCharType="end"/>
        </w:r>
      </w:hyperlink>
    </w:p>
    <w:p w14:paraId="4B9C1A83" w14:textId="77777777" w:rsidR="006D4013" w:rsidRDefault="00AD4E34">
      <w:pPr>
        <w:pStyle w:val="35"/>
        <w:rPr>
          <w:rFonts w:asciiTheme="minorHAnsi" w:hAnsiTheme="minorHAnsi" w:cstheme="minorBidi"/>
          <w:sz w:val="22"/>
          <w:szCs w:val="22"/>
        </w:rPr>
      </w:pPr>
      <w:hyperlink w:anchor="_Toc67936525" w:history="1">
        <w:r w:rsidR="006D4013" w:rsidRPr="00323110">
          <w:rPr>
            <w:rStyle w:val="affa"/>
            <w:rFonts w:eastAsiaTheme="majorEastAsia"/>
          </w:rPr>
          <w:t>4.7</w:t>
        </w:r>
        <w:r w:rsidR="006D4013">
          <w:rPr>
            <w:rFonts w:asciiTheme="minorHAnsi" w:hAnsiTheme="minorHAnsi" w:cstheme="minorBidi"/>
            <w:sz w:val="22"/>
            <w:szCs w:val="22"/>
          </w:rPr>
          <w:tab/>
        </w:r>
        <w:r w:rsidR="006D4013" w:rsidRPr="00323110">
          <w:rPr>
            <w:rStyle w:val="affa"/>
            <w:rFonts w:eastAsiaTheme="majorEastAsia"/>
          </w:rPr>
          <w:t>Альтернативные предложения</w:t>
        </w:r>
        <w:r w:rsidR="006D4013">
          <w:rPr>
            <w:webHidden/>
          </w:rPr>
          <w:tab/>
        </w:r>
        <w:r w:rsidR="006D4013">
          <w:rPr>
            <w:webHidden/>
          </w:rPr>
          <w:fldChar w:fldCharType="begin"/>
        </w:r>
        <w:r w:rsidR="006D4013">
          <w:rPr>
            <w:webHidden/>
          </w:rPr>
          <w:instrText xml:space="preserve"> PAGEREF _Toc67936525 \h </w:instrText>
        </w:r>
        <w:r w:rsidR="006D4013">
          <w:rPr>
            <w:webHidden/>
          </w:rPr>
        </w:r>
        <w:r w:rsidR="006D4013">
          <w:rPr>
            <w:webHidden/>
          </w:rPr>
          <w:fldChar w:fldCharType="separate"/>
        </w:r>
        <w:r w:rsidR="006D4013">
          <w:rPr>
            <w:webHidden/>
          </w:rPr>
          <w:t>21</w:t>
        </w:r>
        <w:r w:rsidR="006D4013">
          <w:rPr>
            <w:webHidden/>
          </w:rPr>
          <w:fldChar w:fldCharType="end"/>
        </w:r>
      </w:hyperlink>
    </w:p>
    <w:p w14:paraId="3EB1DF7E" w14:textId="77777777" w:rsidR="006D4013" w:rsidRDefault="00AD4E34">
      <w:pPr>
        <w:pStyle w:val="35"/>
        <w:rPr>
          <w:rFonts w:asciiTheme="minorHAnsi" w:hAnsiTheme="minorHAnsi" w:cstheme="minorBidi"/>
          <w:sz w:val="22"/>
          <w:szCs w:val="22"/>
        </w:rPr>
      </w:pPr>
      <w:hyperlink w:anchor="_Toc67936526" w:history="1">
        <w:r w:rsidR="006D4013" w:rsidRPr="00323110">
          <w:rPr>
            <w:rStyle w:val="affa"/>
            <w:rFonts w:eastAsiaTheme="majorEastAsia"/>
          </w:rPr>
          <w:t>4.8</w:t>
        </w:r>
        <w:r w:rsidR="006D4013">
          <w:rPr>
            <w:rFonts w:asciiTheme="minorHAnsi" w:hAnsiTheme="minorHAnsi" w:cstheme="minorBidi"/>
            <w:sz w:val="22"/>
            <w:szCs w:val="22"/>
          </w:rPr>
          <w:tab/>
        </w:r>
        <w:r w:rsidR="006D4013" w:rsidRPr="00323110">
          <w:rPr>
            <w:rStyle w:val="affa"/>
            <w:rFonts w:eastAsiaTheme="majorEastAsia"/>
          </w:rPr>
          <w:t>Предложения по поставке инновационной и/или высокотехнологичной продукции</w:t>
        </w:r>
        <w:r w:rsidR="006D4013">
          <w:rPr>
            <w:webHidden/>
          </w:rPr>
          <w:tab/>
        </w:r>
        <w:r w:rsidR="006D4013">
          <w:rPr>
            <w:webHidden/>
          </w:rPr>
          <w:fldChar w:fldCharType="begin"/>
        </w:r>
        <w:r w:rsidR="006D4013">
          <w:rPr>
            <w:webHidden/>
          </w:rPr>
          <w:instrText xml:space="preserve"> PAGEREF _Toc67936526 \h </w:instrText>
        </w:r>
        <w:r w:rsidR="006D4013">
          <w:rPr>
            <w:webHidden/>
          </w:rPr>
        </w:r>
        <w:r w:rsidR="006D4013">
          <w:rPr>
            <w:webHidden/>
          </w:rPr>
          <w:fldChar w:fldCharType="separate"/>
        </w:r>
        <w:r w:rsidR="006D4013">
          <w:rPr>
            <w:webHidden/>
          </w:rPr>
          <w:t>22</w:t>
        </w:r>
        <w:r w:rsidR="006D4013">
          <w:rPr>
            <w:webHidden/>
          </w:rPr>
          <w:fldChar w:fldCharType="end"/>
        </w:r>
      </w:hyperlink>
    </w:p>
    <w:p w14:paraId="48D7BEB0" w14:textId="77777777" w:rsidR="006D4013" w:rsidRDefault="00AD4E34">
      <w:pPr>
        <w:pStyle w:val="35"/>
        <w:rPr>
          <w:rFonts w:asciiTheme="minorHAnsi" w:hAnsiTheme="minorHAnsi" w:cstheme="minorBidi"/>
          <w:sz w:val="22"/>
          <w:szCs w:val="22"/>
        </w:rPr>
      </w:pPr>
      <w:hyperlink w:anchor="_Toc67936527" w:history="1">
        <w:r w:rsidR="006D4013" w:rsidRPr="00323110">
          <w:rPr>
            <w:rStyle w:val="affa"/>
            <w:rFonts w:eastAsiaTheme="majorEastAsia"/>
          </w:rPr>
          <w:t>4.9</w:t>
        </w:r>
        <w:r w:rsidR="006D4013">
          <w:rPr>
            <w:rFonts w:asciiTheme="minorHAnsi" w:hAnsiTheme="minorHAnsi" w:cstheme="minorBidi"/>
            <w:sz w:val="22"/>
            <w:szCs w:val="22"/>
          </w:rPr>
          <w:tab/>
        </w:r>
        <w:r w:rsidR="006D4013" w:rsidRPr="00323110">
          <w:rPr>
            <w:rStyle w:val="affa"/>
            <w:rFonts w:eastAsiaTheme="majorEastAsia"/>
          </w:rPr>
          <w:t>Начальная (максимальная) цена договора (цена лота)</w:t>
        </w:r>
        <w:r w:rsidR="006D4013">
          <w:rPr>
            <w:webHidden/>
          </w:rPr>
          <w:tab/>
        </w:r>
        <w:r w:rsidR="006D4013">
          <w:rPr>
            <w:webHidden/>
          </w:rPr>
          <w:fldChar w:fldCharType="begin"/>
        </w:r>
        <w:r w:rsidR="006D4013">
          <w:rPr>
            <w:webHidden/>
          </w:rPr>
          <w:instrText xml:space="preserve"> PAGEREF _Toc67936527 \h </w:instrText>
        </w:r>
        <w:r w:rsidR="006D4013">
          <w:rPr>
            <w:webHidden/>
          </w:rPr>
        </w:r>
        <w:r w:rsidR="006D4013">
          <w:rPr>
            <w:webHidden/>
          </w:rPr>
          <w:fldChar w:fldCharType="separate"/>
        </w:r>
        <w:r w:rsidR="006D4013">
          <w:rPr>
            <w:webHidden/>
          </w:rPr>
          <w:t>23</w:t>
        </w:r>
        <w:r w:rsidR="006D4013">
          <w:rPr>
            <w:webHidden/>
          </w:rPr>
          <w:fldChar w:fldCharType="end"/>
        </w:r>
      </w:hyperlink>
    </w:p>
    <w:p w14:paraId="17BB3E95" w14:textId="77777777" w:rsidR="006D4013" w:rsidRDefault="00AD4E34">
      <w:pPr>
        <w:pStyle w:val="35"/>
        <w:rPr>
          <w:rFonts w:asciiTheme="minorHAnsi" w:hAnsiTheme="minorHAnsi" w:cstheme="minorBidi"/>
          <w:sz w:val="22"/>
          <w:szCs w:val="22"/>
        </w:rPr>
      </w:pPr>
      <w:hyperlink w:anchor="_Toc67936528" w:history="1">
        <w:r w:rsidR="006D4013" w:rsidRPr="00323110">
          <w:rPr>
            <w:rStyle w:val="affa"/>
          </w:rPr>
          <w:t>4.10</w:t>
        </w:r>
        <w:r w:rsidR="006D4013">
          <w:rPr>
            <w:rFonts w:asciiTheme="minorHAnsi" w:hAnsiTheme="minorHAnsi" w:cstheme="minorBidi"/>
            <w:sz w:val="22"/>
            <w:szCs w:val="22"/>
          </w:rPr>
          <w:tab/>
        </w:r>
        <w:r w:rsidR="006D4013" w:rsidRPr="00323110">
          <w:rPr>
            <w:rStyle w:val="affa"/>
          </w:rPr>
          <w:t>Обеспечение заявки</w:t>
        </w:r>
        <w:r w:rsidR="006D4013">
          <w:rPr>
            <w:webHidden/>
          </w:rPr>
          <w:tab/>
        </w:r>
        <w:r w:rsidR="006D4013">
          <w:rPr>
            <w:webHidden/>
          </w:rPr>
          <w:fldChar w:fldCharType="begin"/>
        </w:r>
        <w:r w:rsidR="006D4013">
          <w:rPr>
            <w:webHidden/>
          </w:rPr>
          <w:instrText xml:space="preserve"> PAGEREF _Toc67936528 \h </w:instrText>
        </w:r>
        <w:r w:rsidR="006D4013">
          <w:rPr>
            <w:webHidden/>
          </w:rPr>
        </w:r>
        <w:r w:rsidR="006D4013">
          <w:rPr>
            <w:webHidden/>
          </w:rPr>
          <w:fldChar w:fldCharType="separate"/>
        </w:r>
        <w:r w:rsidR="006D4013">
          <w:rPr>
            <w:webHidden/>
          </w:rPr>
          <w:t>23</w:t>
        </w:r>
        <w:r w:rsidR="006D4013">
          <w:rPr>
            <w:webHidden/>
          </w:rPr>
          <w:fldChar w:fldCharType="end"/>
        </w:r>
      </w:hyperlink>
    </w:p>
    <w:p w14:paraId="055C890A" w14:textId="77777777" w:rsidR="006D4013" w:rsidRDefault="00AD4E34">
      <w:pPr>
        <w:pStyle w:val="35"/>
        <w:rPr>
          <w:rFonts w:asciiTheme="minorHAnsi" w:hAnsiTheme="minorHAnsi" w:cstheme="minorBidi"/>
          <w:sz w:val="22"/>
          <w:szCs w:val="22"/>
        </w:rPr>
      </w:pPr>
      <w:hyperlink w:anchor="_Toc67936529" w:history="1">
        <w:r w:rsidR="006D4013" w:rsidRPr="00323110">
          <w:rPr>
            <w:rStyle w:val="affa"/>
            <w:rFonts w:eastAsiaTheme="majorEastAsia"/>
          </w:rPr>
          <w:t>4.11</w:t>
        </w:r>
        <w:r w:rsidR="006D4013">
          <w:rPr>
            <w:rFonts w:asciiTheme="minorHAnsi" w:hAnsiTheme="minorHAnsi" w:cstheme="minorBidi"/>
            <w:sz w:val="22"/>
            <w:szCs w:val="22"/>
          </w:rPr>
          <w:tab/>
        </w:r>
        <w:r w:rsidR="006D4013" w:rsidRPr="00323110">
          <w:rPr>
            <w:rStyle w:val="affa"/>
            <w:rFonts w:eastAsiaTheme="majorEastAsia"/>
          </w:rPr>
          <w:t>Подача заявок</w:t>
        </w:r>
        <w:r w:rsidR="006D4013">
          <w:rPr>
            <w:webHidden/>
          </w:rPr>
          <w:tab/>
        </w:r>
        <w:r w:rsidR="006D4013">
          <w:rPr>
            <w:webHidden/>
          </w:rPr>
          <w:fldChar w:fldCharType="begin"/>
        </w:r>
        <w:r w:rsidR="006D4013">
          <w:rPr>
            <w:webHidden/>
          </w:rPr>
          <w:instrText xml:space="preserve"> PAGEREF _Toc67936529 \h </w:instrText>
        </w:r>
        <w:r w:rsidR="006D4013">
          <w:rPr>
            <w:webHidden/>
          </w:rPr>
        </w:r>
        <w:r w:rsidR="006D4013">
          <w:rPr>
            <w:webHidden/>
          </w:rPr>
          <w:fldChar w:fldCharType="separate"/>
        </w:r>
        <w:r w:rsidR="006D4013">
          <w:rPr>
            <w:webHidden/>
          </w:rPr>
          <w:t>24</w:t>
        </w:r>
        <w:r w:rsidR="006D4013">
          <w:rPr>
            <w:webHidden/>
          </w:rPr>
          <w:fldChar w:fldCharType="end"/>
        </w:r>
      </w:hyperlink>
    </w:p>
    <w:p w14:paraId="4A01ECDE" w14:textId="77777777" w:rsidR="006D4013" w:rsidRDefault="00AD4E34">
      <w:pPr>
        <w:pStyle w:val="35"/>
        <w:rPr>
          <w:rFonts w:asciiTheme="minorHAnsi" w:hAnsiTheme="minorHAnsi" w:cstheme="minorBidi"/>
          <w:sz w:val="22"/>
          <w:szCs w:val="22"/>
        </w:rPr>
      </w:pPr>
      <w:hyperlink w:anchor="_Toc67936530" w:history="1">
        <w:r w:rsidR="006D4013" w:rsidRPr="00323110">
          <w:rPr>
            <w:rStyle w:val="affa"/>
          </w:rPr>
          <w:t>4.12</w:t>
        </w:r>
        <w:r w:rsidR="006D4013">
          <w:rPr>
            <w:rFonts w:asciiTheme="minorHAnsi" w:hAnsiTheme="minorHAnsi" w:cstheme="minorBidi"/>
            <w:sz w:val="22"/>
            <w:szCs w:val="22"/>
          </w:rPr>
          <w:tab/>
        </w:r>
        <w:r w:rsidR="006D4013" w:rsidRPr="00323110">
          <w:rPr>
            <w:rStyle w:val="affa"/>
          </w:rPr>
          <w:t>Изменение или отзыв заявки</w:t>
        </w:r>
        <w:r w:rsidR="006D4013">
          <w:rPr>
            <w:webHidden/>
          </w:rPr>
          <w:tab/>
        </w:r>
        <w:r w:rsidR="006D4013">
          <w:rPr>
            <w:webHidden/>
          </w:rPr>
          <w:fldChar w:fldCharType="begin"/>
        </w:r>
        <w:r w:rsidR="006D4013">
          <w:rPr>
            <w:webHidden/>
          </w:rPr>
          <w:instrText xml:space="preserve"> PAGEREF _Toc67936530 \h </w:instrText>
        </w:r>
        <w:r w:rsidR="006D4013">
          <w:rPr>
            <w:webHidden/>
          </w:rPr>
        </w:r>
        <w:r w:rsidR="006D4013">
          <w:rPr>
            <w:webHidden/>
          </w:rPr>
          <w:fldChar w:fldCharType="separate"/>
        </w:r>
        <w:r w:rsidR="006D4013">
          <w:rPr>
            <w:webHidden/>
          </w:rPr>
          <w:t>25</w:t>
        </w:r>
        <w:r w:rsidR="006D4013">
          <w:rPr>
            <w:webHidden/>
          </w:rPr>
          <w:fldChar w:fldCharType="end"/>
        </w:r>
      </w:hyperlink>
    </w:p>
    <w:p w14:paraId="46E8EF3E" w14:textId="77777777" w:rsidR="006D4013" w:rsidRDefault="00AD4E34">
      <w:pPr>
        <w:pStyle w:val="35"/>
        <w:rPr>
          <w:rFonts w:asciiTheme="minorHAnsi" w:hAnsiTheme="minorHAnsi" w:cstheme="minorBidi"/>
          <w:sz w:val="22"/>
          <w:szCs w:val="22"/>
        </w:rPr>
      </w:pPr>
      <w:hyperlink w:anchor="_Toc67936531" w:history="1">
        <w:r w:rsidR="006D4013" w:rsidRPr="00323110">
          <w:rPr>
            <w:rStyle w:val="affa"/>
            <w:rFonts w:eastAsiaTheme="majorEastAsia"/>
          </w:rPr>
          <w:t>4.13</w:t>
        </w:r>
        <w:r w:rsidR="006D4013">
          <w:rPr>
            <w:rFonts w:asciiTheme="minorHAnsi" w:hAnsiTheme="minorHAnsi" w:cstheme="minorBidi"/>
            <w:sz w:val="22"/>
            <w:szCs w:val="22"/>
          </w:rPr>
          <w:tab/>
        </w:r>
        <w:r w:rsidR="006D4013" w:rsidRPr="00323110">
          <w:rPr>
            <w:rStyle w:val="affa"/>
            <w:rFonts w:eastAsiaTheme="majorEastAsia"/>
          </w:rPr>
          <w:t>Открытие доступа к заявкам</w:t>
        </w:r>
        <w:r w:rsidR="006D4013">
          <w:rPr>
            <w:webHidden/>
          </w:rPr>
          <w:tab/>
        </w:r>
        <w:r w:rsidR="006D4013">
          <w:rPr>
            <w:webHidden/>
          </w:rPr>
          <w:fldChar w:fldCharType="begin"/>
        </w:r>
        <w:r w:rsidR="006D4013">
          <w:rPr>
            <w:webHidden/>
          </w:rPr>
          <w:instrText xml:space="preserve"> PAGEREF _Toc67936531 \h </w:instrText>
        </w:r>
        <w:r w:rsidR="006D4013">
          <w:rPr>
            <w:webHidden/>
          </w:rPr>
        </w:r>
        <w:r w:rsidR="006D4013">
          <w:rPr>
            <w:webHidden/>
          </w:rPr>
          <w:fldChar w:fldCharType="separate"/>
        </w:r>
        <w:r w:rsidR="006D4013">
          <w:rPr>
            <w:webHidden/>
          </w:rPr>
          <w:t>25</w:t>
        </w:r>
        <w:r w:rsidR="006D4013">
          <w:rPr>
            <w:webHidden/>
          </w:rPr>
          <w:fldChar w:fldCharType="end"/>
        </w:r>
      </w:hyperlink>
    </w:p>
    <w:p w14:paraId="712EFB42" w14:textId="77777777" w:rsidR="006D4013" w:rsidRDefault="00AD4E34">
      <w:pPr>
        <w:pStyle w:val="35"/>
        <w:rPr>
          <w:rFonts w:asciiTheme="minorHAnsi" w:hAnsiTheme="minorHAnsi" w:cstheme="minorBidi"/>
          <w:sz w:val="22"/>
          <w:szCs w:val="22"/>
        </w:rPr>
      </w:pPr>
      <w:hyperlink w:anchor="_Toc67936532" w:history="1">
        <w:r w:rsidR="006D4013" w:rsidRPr="00323110">
          <w:rPr>
            <w:rStyle w:val="affa"/>
            <w:rFonts w:eastAsiaTheme="majorEastAsia"/>
          </w:rPr>
          <w:t>4.14</w:t>
        </w:r>
        <w:r w:rsidR="006D4013">
          <w:rPr>
            <w:rFonts w:asciiTheme="minorHAnsi" w:hAnsiTheme="minorHAnsi" w:cstheme="minorBidi"/>
            <w:sz w:val="22"/>
            <w:szCs w:val="22"/>
          </w:rPr>
          <w:tab/>
        </w:r>
        <w:r w:rsidR="006D4013" w:rsidRPr="00323110">
          <w:rPr>
            <w:rStyle w:val="affa"/>
            <w:rFonts w:eastAsiaTheme="majorEastAsia"/>
          </w:rPr>
          <w:t>Рассмотрение заявок (отборочная стадия), дозапрос. Допуск к участию в закупке</w:t>
        </w:r>
        <w:r w:rsidR="006D4013">
          <w:rPr>
            <w:webHidden/>
          </w:rPr>
          <w:tab/>
        </w:r>
        <w:r w:rsidR="006D4013">
          <w:rPr>
            <w:webHidden/>
          </w:rPr>
          <w:fldChar w:fldCharType="begin"/>
        </w:r>
        <w:r w:rsidR="006D4013">
          <w:rPr>
            <w:webHidden/>
          </w:rPr>
          <w:instrText xml:space="preserve"> PAGEREF _Toc67936532 \h </w:instrText>
        </w:r>
        <w:r w:rsidR="006D4013">
          <w:rPr>
            <w:webHidden/>
          </w:rPr>
        </w:r>
        <w:r w:rsidR="006D4013">
          <w:rPr>
            <w:webHidden/>
          </w:rPr>
          <w:fldChar w:fldCharType="separate"/>
        </w:r>
        <w:r w:rsidR="006D4013">
          <w:rPr>
            <w:webHidden/>
          </w:rPr>
          <w:t>25</w:t>
        </w:r>
        <w:r w:rsidR="006D4013">
          <w:rPr>
            <w:webHidden/>
          </w:rPr>
          <w:fldChar w:fldCharType="end"/>
        </w:r>
      </w:hyperlink>
    </w:p>
    <w:p w14:paraId="3269F5BC" w14:textId="77777777" w:rsidR="006D4013" w:rsidRDefault="00AD4E34">
      <w:pPr>
        <w:pStyle w:val="35"/>
        <w:rPr>
          <w:rFonts w:asciiTheme="minorHAnsi" w:hAnsiTheme="minorHAnsi" w:cstheme="minorBidi"/>
          <w:sz w:val="22"/>
          <w:szCs w:val="22"/>
        </w:rPr>
      </w:pPr>
      <w:hyperlink w:anchor="_Toc67936533" w:history="1">
        <w:r w:rsidR="006D4013" w:rsidRPr="00323110">
          <w:rPr>
            <w:rStyle w:val="affa"/>
            <w:rFonts w:eastAsiaTheme="majorEastAsia"/>
          </w:rPr>
          <w:t>4.15</w:t>
        </w:r>
        <w:r w:rsidR="006D4013">
          <w:rPr>
            <w:rFonts w:asciiTheme="minorHAnsi" w:hAnsiTheme="minorHAnsi" w:cstheme="minorBidi"/>
            <w:sz w:val="22"/>
            <w:szCs w:val="22"/>
          </w:rPr>
          <w:tab/>
        </w:r>
        <w:r w:rsidR="006D4013" w:rsidRPr="00323110">
          <w:rPr>
            <w:rStyle w:val="affa"/>
            <w:rFonts w:eastAsiaTheme="majorEastAsia"/>
          </w:rPr>
          <w:t>Переторжка</w:t>
        </w:r>
        <w:r w:rsidR="006D4013">
          <w:rPr>
            <w:webHidden/>
          </w:rPr>
          <w:tab/>
        </w:r>
        <w:r w:rsidR="006D4013">
          <w:rPr>
            <w:webHidden/>
          </w:rPr>
          <w:fldChar w:fldCharType="begin"/>
        </w:r>
        <w:r w:rsidR="006D4013">
          <w:rPr>
            <w:webHidden/>
          </w:rPr>
          <w:instrText xml:space="preserve"> PAGEREF _Toc67936533 \h </w:instrText>
        </w:r>
        <w:r w:rsidR="006D4013">
          <w:rPr>
            <w:webHidden/>
          </w:rPr>
        </w:r>
        <w:r w:rsidR="006D4013">
          <w:rPr>
            <w:webHidden/>
          </w:rPr>
          <w:fldChar w:fldCharType="separate"/>
        </w:r>
        <w:r w:rsidR="006D4013">
          <w:rPr>
            <w:webHidden/>
          </w:rPr>
          <w:t>29</w:t>
        </w:r>
        <w:r w:rsidR="006D4013">
          <w:rPr>
            <w:webHidden/>
          </w:rPr>
          <w:fldChar w:fldCharType="end"/>
        </w:r>
      </w:hyperlink>
    </w:p>
    <w:p w14:paraId="2604F05C" w14:textId="77777777" w:rsidR="006D4013" w:rsidRDefault="00AD4E34">
      <w:pPr>
        <w:pStyle w:val="35"/>
        <w:rPr>
          <w:rFonts w:asciiTheme="minorHAnsi" w:hAnsiTheme="minorHAnsi" w:cstheme="minorBidi"/>
          <w:sz w:val="22"/>
          <w:szCs w:val="22"/>
        </w:rPr>
      </w:pPr>
      <w:hyperlink w:anchor="_Toc67936534" w:history="1">
        <w:r w:rsidR="006D4013" w:rsidRPr="00323110">
          <w:rPr>
            <w:rStyle w:val="affa"/>
            <w:rFonts w:eastAsiaTheme="majorEastAsia"/>
          </w:rPr>
          <w:t>4.16</w:t>
        </w:r>
        <w:r w:rsidR="006D4013">
          <w:rPr>
            <w:rFonts w:asciiTheme="minorHAnsi" w:hAnsiTheme="minorHAnsi" w:cstheme="minorBidi"/>
            <w:sz w:val="22"/>
            <w:szCs w:val="22"/>
          </w:rPr>
          <w:tab/>
        </w:r>
        <w:r w:rsidR="006D4013" w:rsidRPr="00323110">
          <w:rPr>
            <w:rStyle w:val="affa"/>
            <w:rFonts w:eastAsiaTheme="majorEastAsia"/>
          </w:rPr>
          <w:t>Оценка и сопоставление заявок (оценочная стадия). Выбор победителя и подведение итогов закупки</w:t>
        </w:r>
        <w:r w:rsidR="006D4013">
          <w:rPr>
            <w:webHidden/>
          </w:rPr>
          <w:tab/>
        </w:r>
        <w:r w:rsidR="006D4013">
          <w:rPr>
            <w:webHidden/>
          </w:rPr>
          <w:fldChar w:fldCharType="begin"/>
        </w:r>
        <w:r w:rsidR="006D4013">
          <w:rPr>
            <w:webHidden/>
          </w:rPr>
          <w:instrText xml:space="preserve"> PAGEREF _Toc67936534 \h </w:instrText>
        </w:r>
        <w:r w:rsidR="006D4013">
          <w:rPr>
            <w:webHidden/>
          </w:rPr>
        </w:r>
        <w:r w:rsidR="006D4013">
          <w:rPr>
            <w:webHidden/>
          </w:rPr>
          <w:fldChar w:fldCharType="separate"/>
        </w:r>
        <w:r w:rsidR="006D4013">
          <w:rPr>
            <w:webHidden/>
          </w:rPr>
          <w:t>31</w:t>
        </w:r>
        <w:r w:rsidR="006D4013">
          <w:rPr>
            <w:webHidden/>
          </w:rPr>
          <w:fldChar w:fldCharType="end"/>
        </w:r>
      </w:hyperlink>
    </w:p>
    <w:p w14:paraId="2685C2B4" w14:textId="77777777" w:rsidR="006D4013" w:rsidRDefault="00AD4E34">
      <w:pPr>
        <w:pStyle w:val="35"/>
        <w:rPr>
          <w:rFonts w:asciiTheme="minorHAnsi" w:hAnsiTheme="minorHAnsi" w:cstheme="minorBidi"/>
          <w:sz w:val="22"/>
          <w:szCs w:val="22"/>
        </w:rPr>
      </w:pPr>
      <w:hyperlink w:anchor="_Toc67936535" w:history="1">
        <w:r w:rsidR="006D4013" w:rsidRPr="00323110">
          <w:rPr>
            <w:rStyle w:val="affa"/>
            <w:rFonts w:eastAsiaTheme="majorEastAsia"/>
          </w:rPr>
          <w:t>4.17</w:t>
        </w:r>
        <w:r w:rsidR="006D4013">
          <w:rPr>
            <w:rFonts w:asciiTheme="minorHAnsi" w:hAnsiTheme="minorHAnsi" w:cstheme="minorBidi"/>
            <w:sz w:val="22"/>
            <w:szCs w:val="22"/>
          </w:rPr>
          <w:tab/>
        </w:r>
        <w:r w:rsidR="006D4013" w:rsidRPr="00323110">
          <w:rPr>
            <w:rStyle w:val="affa"/>
            <w:rFonts w:eastAsiaTheme="majorEastAsia"/>
          </w:rPr>
          <w:t>Отмена закупки</w:t>
        </w:r>
        <w:r w:rsidR="006D4013">
          <w:rPr>
            <w:webHidden/>
          </w:rPr>
          <w:tab/>
        </w:r>
        <w:r w:rsidR="006D4013">
          <w:rPr>
            <w:webHidden/>
          </w:rPr>
          <w:fldChar w:fldCharType="begin"/>
        </w:r>
        <w:r w:rsidR="006D4013">
          <w:rPr>
            <w:webHidden/>
          </w:rPr>
          <w:instrText xml:space="preserve"> PAGEREF _Toc67936535 \h </w:instrText>
        </w:r>
        <w:r w:rsidR="006D4013">
          <w:rPr>
            <w:webHidden/>
          </w:rPr>
        </w:r>
        <w:r w:rsidR="006D4013">
          <w:rPr>
            <w:webHidden/>
          </w:rPr>
          <w:fldChar w:fldCharType="separate"/>
        </w:r>
        <w:r w:rsidR="006D4013">
          <w:rPr>
            <w:webHidden/>
          </w:rPr>
          <w:t>33</w:t>
        </w:r>
        <w:r w:rsidR="006D4013">
          <w:rPr>
            <w:webHidden/>
          </w:rPr>
          <w:fldChar w:fldCharType="end"/>
        </w:r>
      </w:hyperlink>
    </w:p>
    <w:p w14:paraId="748B3F97" w14:textId="77777777" w:rsidR="006D4013" w:rsidRDefault="00AD4E34">
      <w:pPr>
        <w:pStyle w:val="35"/>
        <w:rPr>
          <w:rFonts w:asciiTheme="minorHAnsi" w:hAnsiTheme="minorHAnsi" w:cstheme="minorBidi"/>
          <w:sz w:val="22"/>
          <w:szCs w:val="22"/>
        </w:rPr>
      </w:pPr>
      <w:hyperlink w:anchor="_Toc67936536" w:history="1">
        <w:r w:rsidR="006D4013" w:rsidRPr="00323110">
          <w:rPr>
            <w:rStyle w:val="affa"/>
            <w:rFonts w:eastAsiaTheme="majorEastAsia"/>
          </w:rPr>
          <w:t>4.18</w:t>
        </w:r>
        <w:r w:rsidR="006D4013">
          <w:rPr>
            <w:rFonts w:asciiTheme="minorHAnsi" w:hAnsiTheme="minorHAnsi" w:cstheme="minorBidi"/>
            <w:sz w:val="22"/>
            <w:szCs w:val="22"/>
          </w:rPr>
          <w:tab/>
        </w:r>
        <w:r w:rsidR="006D4013" w:rsidRPr="00323110">
          <w:rPr>
            <w:rStyle w:val="affa"/>
            <w:rFonts w:eastAsiaTheme="majorEastAsia"/>
          </w:rPr>
          <w:t>Постквалификация</w:t>
        </w:r>
        <w:r w:rsidR="006D4013">
          <w:rPr>
            <w:webHidden/>
          </w:rPr>
          <w:tab/>
        </w:r>
        <w:r w:rsidR="006D4013">
          <w:rPr>
            <w:webHidden/>
          </w:rPr>
          <w:fldChar w:fldCharType="begin"/>
        </w:r>
        <w:r w:rsidR="006D4013">
          <w:rPr>
            <w:webHidden/>
          </w:rPr>
          <w:instrText xml:space="preserve"> PAGEREF _Toc67936536 \h </w:instrText>
        </w:r>
        <w:r w:rsidR="006D4013">
          <w:rPr>
            <w:webHidden/>
          </w:rPr>
        </w:r>
        <w:r w:rsidR="006D4013">
          <w:rPr>
            <w:webHidden/>
          </w:rPr>
          <w:fldChar w:fldCharType="separate"/>
        </w:r>
        <w:r w:rsidR="006D4013">
          <w:rPr>
            <w:webHidden/>
          </w:rPr>
          <w:t>33</w:t>
        </w:r>
        <w:r w:rsidR="006D4013">
          <w:rPr>
            <w:webHidden/>
          </w:rPr>
          <w:fldChar w:fldCharType="end"/>
        </w:r>
      </w:hyperlink>
    </w:p>
    <w:p w14:paraId="1D1379A5" w14:textId="77777777" w:rsidR="006D4013" w:rsidRDefault="00AD4E34">
      <w:pPr>
        <w:pStyle w:val="35"/>
        <w:rPr>
          <w:rFonts w:asciiTheme="minorHAnsi" w:hAnsiTheme="minorHAnsi" w:cstheme="minorBidi"/>
          <w:sz w:val="22"/>
          <w:szCs w:val="22"/>
        </w:rPr>
      </w:pPr>
      <w:hyperlink w:anchor="_Toc67936537" w:history="1">
        <w:r w:rsidR="006D4013" w:rsidRPr="00323110">
          <w:rPr>
            <w:rStyle w:val="affa"/>
            <w:rFonts w:eastAsiaTheme="majorEastAsia"/>
          </w:rPr>
          <w:t>4.19</w:t>
        </w:r>
        <w:r w:rsidR="006D4013">
          <w:rPr>
            <w:rFonts w:asciiTheme="minorHAnsi" w:hAnsiTheme="minorHAnsi" w:cstheme="minorBidi"/>
            <w:sz w:val="22"/>
            <w:szCs w:val="22"/>
          </w:rPr>
          <w:tab/>
        </w:r>
        <w:r w:rsidR="006D4013" w:rsidRPr="00323110">
          <w:rPr>
            <w:rStyle w:val="affa"/>
            <w:rFonts w:eastAsiaTheme="majorEastAsia"/>
          </w:rPr>
          <w:t>Антидемпинговые меры при проведении закупки</w:t>
        </w:r>
        <w:r w:rsidR="006D4013">
          <w:rPr>
            <w:webHidden/>
          </w:rPr>
          <w:tab/>
        </w:r>
        <w:r w:rsidR="006D4013">
          <w:rPr>
            <w:webHidden/>
          </w:rPr>
          <w:fldChar w:fldCharType="begin"/>
        </w:r>
        <w:r w:rsidR="006D4013">
          <w:rPr>
            <w:webHidden/>
          </w:rPr>
          <w:instrText xml:space="preserve"> PAGEREF _Toc67936537 \h </w:instrText>
        </w:r>
        <w:r w:rsidR="006D4013">
          <w:rPr>
            <w:webHidden/>
          </w:rPr>
        </w:r>
        <w:r w:rsidR="006D4013">
          <w:rPr>
            <w:webHidden/>
          </w:rPr>
          <w:fldChar w:fldCharType="separate"/>
        </w:r>
        <w:r w:rsidR="006D4013">
          <w:rPr>
            <w:webHidden/>
          </w:rPr>
          <w:t>35</w:t>
        </w:r>
        <w:r w:rsidR="006D4013">
          <w:rPr>
            <w:webHidden/>
          </w:rPr>
          <w:fldChar w:fldCharType="end"/>
        </w:r>
      </w:hyperlink>
    </w:p>
    <w:p w14:paraId="0F2E771A" w14:textId="77777777" w:rsidR="006D4013" w:rsidRDefault="00AD4E34">
      <w:pPr>
        <w:pStyle w:val="35"/>
        <w:rPr>
          <w:rFonts w:asciiTheme="minorHAnsi" w:hAnsiTheme="minorHAnsi" w:cstheme="minorBidi"/>
          <w:sz w:val="22"/>
          <w:szCs w:val="22"/>
        </w:rPr>
      </w:pPr>
      <w:hyperlink w:anchor="_Toc67936538" w:history="1">
        <w:r w:rsidR="006D4013" w:rsidRPr="00323110">
          <w:rPr>
            <w:rStyle w:val="affa"/>
            <w:rFonts w:eastAsiaTheme="majorEastAsia"/>
          </w:rPr>
          <w:t>4.20</w:t>
        </w:r>
        <w:r w:rsidR="006D4013">
          <w:rPr>
            <w:rFonts w:asciiTheme="minorHAnsi" w:hAnsiTheme="minorHAnsi" w:cstheme="minorBidi"/>
            <w:sz w:val="22"/>
            <w:szCs w:val="22"/>
          </w:rPr>
          <w:tab/>
        </w:r>
        <w:r w:rsidR="006D4013" w:rsidRPr="00323110">
          <w:rPr>
            <w:rStyle w:val="affa"/>
            <w:rFonts w:eastAsiaTheme="majorEastAsia"/>
          </w:rPr>
          <w:t>Отстранение участника закупки</w:t>
        </w:r>
        <w:r w:rsidR="006D4013">
          <w:rPr>
            <w:webHidden/>
          </w:rPr>
          <w:tab/>
        </w:r>
        <w:r w:rsidR="006D4013">
          <w:rPr>
            <w:webHidden/>
          </w:rPr>
          <w:fldChar w:fldCharType="begin"/>
        </w:r>
        <w:r w:rsidR="006D4013">
          <w:rPr>
            <w:webHidden/>
          </w:rPr>
          <w:instrText xml:space="preserve"> PAGEREF _Toc67936538 \h </w:instrText>
        </w:r>
        <w:r w:rsidR="006D4013">
          <w:rPr>
            <w:webHidden/>
          </w:rPr>
        </w:r>
        <w:r w:rsidR="006D4013">
          <w:rPr>
            <w:webHidden/>
          </w:rPr>
          <w:fldChar w:fldCharType="separate"/>
        </w:r>
        <w:r w:rsidR="006D4013">
          <w:rPr>
            <w:webHidden/>
          </w:rPr>
          <w:t>36</w:t>
        </w:r>
        <w:r w:rsidR="006D4013">
          <w:rPr>
            <w:webHidden/>
          </w:rPr>
          <w:fldChar w:fldCharType="end"/>
        </w:r>
      </w:hyperlink>
    </w:p>
    <w:p w14:paraId="049BD0DA" w14:textId="77777777" w:rsidR="006D4013" w:rsidRDefault="00AD4E34">
      <w:pPr>
        <w:pStyle w:val="35"/>
        <w:rPr>
          <w:rFonts w:asciiTheme="minorHAnsi" w:hAnsiTheme="minorHAnsi" w:cstheme="minorBidi"/>
          <w:sz w:val="22"/>
          <w:szCs w:val="22"/>
        </w:rPr>
      </w:pPr>
      <w:hyperlink w:anchor="_Toc67936539" w:history="1">
        <w:r w:rsidR="006D4013" w:rsidRPr="00323110">
          <w:rPr>
            <w:rStyle w:val="affa"/>
          </w:rPr>
          <w:t>4.21</w:t>
        </w:r>
        <w:r w:rsidR="006D4013">
          <w:rPr>
            <w:rFonts w:asciiTheme="minorHAnsi" w:hAnsiTheme="minorHAnsi" w:cstheme="minorBidi"/>
            <w:sz w:val="22"/>
            <w:szCs w:val="22"/>
          </w:rPr>
          <w:tab/>
        </w:r>
        <w:r w:rsidR="006D4013" w:rsidRPr="00323110">
          <w:rPr>
            <w:rStyle w:val="affa"/>
          </w:rPr>
          <w:t>Преддоговорные переговоры</w:t>
        </w:r>
        <w:r w:rsidR="006D4013">
          <w:rPr>
            <w:webHidden/>
          </w:rPr>
          <w:tab/>
        </w:r>
        <w:r w:rsidR="006D4013">
          <w:rPr>
            <w:webHidden/>
          </w:rPr>
          <w:fldChar w:fldCharType="begin"/>
        </w:r>
        <w:r w:rsidR="006D4013">
          <w:rPr>
            <w:webHidden/>
          </w:rPr>
          <w:instrText xml:space="preserve"> PAGEREF _Toc67936539 \h </w:instrText>
        </w:r>
        <w:r w:rsidR="006D4013">
          <w:rPr>
            <w:webHidden/>
          </w:rPr>
        </w:r>
        <w:r w:rsidR="006D4013">
          <w:rPr>
            <w:webHidden/>
          </w:rPr>
          <w:fldChar w:fldCharType="separate"/>
        </w:r>
        <w:r w:rsidR="006D4013">
          <w:rPr>
            <w:webHidden/>
          </w:rPr>
          <w:t>36</w:t>
        </w:r>
        <w:r w:rsidR="006D4013">
          <w:rPr>
            <w:webHidden/>
          </w:rPr>
          <w:fldChar w:fldCharType="end"/>
        </w:r>
      </w:hyperlink>
    </w:p>
    <w:p w14:paraId="68A7FBB5" w14:textId="77777777" w:rsidR="006D4013" w:rsidRDefault="00AD4E34">
      <w:pPr>
        <w:pStyle w:val="35"/>
        <w:rPr>
          <w:rFonts w:asciiTheme="minorHAnsi" w:hAnsiTheme="minorHAnsi" w:cstheme="minorBidi"/>
          <w:sz w:val="22"/>
          <w:szCs w:val="22"/>
        </w:rPr>
      </w:pPr>
      <w:hyperlink w:anchor="_Toc67936540" w:history="1">
        <w:r w:rsidR="006D4013" w:rsidRPr="00323110">
          <w:rPr>
            <w:rStyle w:val="affa"/>
            <w:rFonts w:eastAsiaTheme="majorEastAsia"/>
          </w:rPr>
          <w:t>4.22</w:t>
        </w:r>
        <w:r w:rsidR="006D4013">
          <w:rPr>
            <w:rFonts w:asciiTheme="minorHAnsi" w:hAnsiTheme="minorHAnsi" w:cstheme="minorBidi"/>
            <w:sz w:val="22"/>
            <w:szCs w:val="22"/>
          </w:rPr>
          <w:tab/>
        </w:r>
        <w:r w:rsidR="006D4013" w:rsidRPr="00323110">
          <w:rPr>
            <w:rStyle w:val="affa"/>
            <w:rFonts w:eastAsiaTheme="majorEastAsia"/>
          </w:rPr>
          <w:t>Заключение договора</w:t>
        </w:r>
        <w:r w:rsidR="006D4013">
          <w:rPr>
            <w:webHidden/>
          </w:rPr>
          <w:tab/>
        </w:r>
        <w:r w:rsidR="006D4013">
          <w:rPr>
            <w:webHidden/>
          </w:rPr>
          <w:fldChar w:fldCharType="begin"/>
        </w:r>
        <w:r w:rsidR="006D4013">
          <w:rPr>
            <w:webHidden/>
          </w:rPr>
          <w:instrText xml:space="preserve"> PAGEREF _Toc67936540 \h </w:instrText>
        </w:r>
        <w:r w:rsidR="006D4013">
          <w:rPr>
            <w:webHidden/>
          </w:rPr>
        </w:r>
        <w:r w:rsidR="006D4013">
          <w:rPr>
            <w:webHidden/>
          </w:rPr>
          <w:fldChar w:fldCharType="separate"/>
        </w:r>
        <w:r w:rsidR="006D4013">
          <w:rPr>
            <w:webHidden/>
          </w:rPr>
          <w:t>37</w:t>
        </w:r>
        <w:r w:rsidR="006D4013">
          <w:rPr>
            <w:webHidden/>
          </w:rPr>
          <w:fldChar w:fldCharType="end"/>
        </w:r>
      </w:hyperlink>
    </w:p>
    <w:p w14:paraId="0F7037A8" w14:textId="77777777" w:rsidR="006D4013" w:rsidRDefault="00AD4E34">
      <w:pPr>
        <w:pStyle w:val="35"/>
        <w:rPr>
          <w:rFonts w:asciiTheme="minorHAnsi" w:hAnsiTheme="minorHAnsi" w:cstheme="minorBidi"/>
          <w:sz w:val="22"/>
          <w:szCs w:val="22"/>
        </w:rPr>
      </w:pPr>
      <w:hyperlink w:anchor="_Toc67936541" w:history="1">
        <w:r w:rsidR="006D4013" w:rsidRPr="00323110">
          <w:rPr>
            <w:rStyle w:val="affa"/>
            <w:rFonts w:eastAsiaTheme="majorEastAsia"/>
          </w:rPr>
          <w:t>4.23</w:t>
        </w:r>
        <w:r w:rsidR="006D4013">
          <w:rPr>
            <w:rFonts w:asciiTheme="minorHAnsi" w:hAnsiTheme="minorHAnsi" w:cstheme="minorBidi"/>
            <w:sz w:val="22"/>
            <w:szCs w:val="22"/>
          </w:rPr>
          <w:tab/>
        </w:r>
        <w:r w:rsidR="006D4013" w:rsidRPr="00323110">
          <w:rPr>
            <w:rStyle w:val="affa"/>
            <w:rFonts w:eastAsiaTheme="majorEastAsia"/>
          </w:rPr>
          <w:t>Обеспечение исполнения договора</w:t>
        </w:r>
        <w:r w:rsidR="006D4013">
          <w:rPr>
            <w:webHidden/>
          </w:rPr>
          <w:tab/>
        </w:r>
        <w:r w:rsidR="006D4013">
          <w:rPr>
            <w:webHidden/>
          </w:rPr>
          <w:fldChar w:fldCharType="begin"/>
        </w:r>
        <w:r w:rsidR="006D4013">
          <w:rPr>
            <w:webHidden/>
          </w:rPr>
          <w:instrText xml:space="preserve"> PAGEREF _Toc67936541 \h </w:instrText>
        </w:r>
        <w:r w:rsidR="006D4013">
          <w:rPr>
            <w:webHidden/>
          </w:rPr>
        </w:r>
        <w:r w:rsidR="006D4013">
          <w:rPr>
            <w:webHidden/>
          </w:rPr>
          <w:fldChar w:fldCharType="separate"/>
        </w:r>
        <w:r w:rsidR="006D4013">
          <w:rPr>
            <w:webHidden/>
          </w:rPr>
          <w:t>43</w:t>
        </w:r>
        <w:r w:rsidR="006D4013">
          <w:rPr>
            <w:webHidden/>
          </w:rPr>
          <w:fldChar w:fldCharType="end"/>
        </w:r>
      </w:hyperlink>
    </w:p>
    <w:p w14:paraId="5F13E6E5"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42" w:history="1">
        <w:r w:rsidR="006D4013" w:rsidRPr="00323110">
          <w:rPr>
            <w:rStyle w:val="affa"/>
            <w:rFonts w:ascii="Times New Roman" w:hAnsi="Times New Roman"/>
          </w:rPr>
          <w:t>5.</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ТРЕБОВАНИЯ К УЧАСТНИКАМ ЗАКУПКИ</w:t>
        </w:r>
        <w:r w:rsidR="006D4013">
          <w:rPr>
            <w:webHidden/>
          </w:rPr>
          <w:tab/>
        </w:r>
        <w:r w:rsidR="006D4013">
          <w:rPr>
            <w:webHidden/>
          </w:rPr>
          <w:fldChar w:fldCharType="begin"/>
        </w:r>
        <w:r w:rsidR="006D4013">
          <w:rPr>
            <w:webHidden/>
          </w:rPr>
          <w:instrText xml:space="preserve"> PAGEREF _Toc67936542 \h </w:instrText>
        </w:r>
        <w:r w:rsidR="006D4013">
          <w:rPr>
            <w:webHidden/>
          </w:rPr>
        </w:r>
        <w:r w:rsidR="006D4013">
          <w:rPr>
            <w:webHidden/>
          </w:rPr>
          <w:fldChar w:fldCharType="separate"/>
        </w:r>
        <w:r w:rsidR="006D4013">
          <w:rPr>
            <w:webHidden/>
          </w:rPr>
          <w:t>45</w:t>
        </w:r>
        <w:r w:rsidR="006D4013">
          <w:rPr>
            <w:webHidden/>
          </w:rPr>
          <w:fldChar w:fldCharType="end"/>
        </w:r>
      </w:hyperlink>
    </w:p>
    <w:p w14:paraId="198DC83E" w14:textId="77777777" w:rsidR="006D4013" w:rsidRDefault="00AD4E34">
      <w:pPr>
        <w:pStyle w:val="35"/>
        <w:rPr>
          <w:rFonts w:asciiTheme="minorHAnsi" w:hAnsiTheme="minorHAnsi" w:cstheme="minorBidi"/>
          <w:sz w:val="22"/>
          <w:szCs w:val="22"/>
        </w:rPr>
      </w:pPr>
      <w:hyperlink w:anchor="_Toc67936543" w:history="1">
        <w:r w:rsidR="006D4013" w:rsidRPr="00323110">
          <w:rPr>
            <w:rStyle w:val="affa"/>
          </w:rPr>
          <w:t>5.1</w:t>
        </w:r>
        <w:r w:rsidR="006D4013">
          <w:rPr>
            <w:rFonts w:asciiTheme="minorHAnsi" w:hAnsiTheme="minorHAnsi" w:cstheme="minorBidi"/>
            <w:sz w:val="22"/>
            <w:szCs w:val="22"/>
          </w:rPr>
          <w:tab/>
        </w:r>
        <w:r w:rsidR="006D4013" w:rsidRPr="00323110">
          <w:rPr>
            <w:rStyle w:val="affa"/>
          </w:rPr>
          <w:t>Общие требования к участникам закупки</w:t>
        </w:r>
        <w:r w:rsidR="006D4013">
          <w:rPr>
            <w:webHidden/>
          </w:rPr>
          <w:tab/>
        </w:r>
        <w:r w:rsidR="006D4013">
          <w:rPr>
            <w:webHidden/>
          </w:rPr>
          <w:fldChar w:fldCharType="begin"/>
        </w:r>
        <w:r w:rsidR="006D4013">
          <w:rPr>
            <w:webHidden/>
          </w:rPr>
          <w:instrText xml:space="preserve"> PAGEREF _Toc67936543 \h </w:instrText>
        </w:r>
        <w:r w:rsidR="006D4013">
          <w:rPr>
            <w:webHidden/>
          </w:rPr>
        </w:r>
        <w:r w:rsidR="006D4013">
          <w:rPr>
            <w:webHidden/>
          </w:rPr>
          <w:fldChar w:fldCharType="separate"/>
        </w:r>
        <w:r w:rsidR="006D4013">
          <w:rPr>
            <w:webHidden/>
          </w:rPr>
          <w:t>45</w:t>
        </w:r>
        <w:r w:rsidR="006D4013">
          <w:rPr>
            <w:webHidden/>
          </w:rPr>
          <w:fldChar w:fldCharType="end"/>
        </w:r>
      </w:hyperlink>
    </w:p>
    <w:p w14:paraId="6F47BF53" w14:textId="77777777" w:rsidR="006D4013" w:rsidRDefault="00AD4E34">
      <w:pPr>
        <w:pStyle w:val="35"/>
        <w:rPr>
          <w:rFonts w:asciiTheme="minorHAnsi" w:hAnsiTheme="minorHAnsi" w:cstheme="minorBidi"/>
          <w:sz w:val="22"/>
          <w:szCs w:val="22"/>
        </w:rPr>
      </w:pPr>
      <w:hyperlink w:anchor="_Toc67936544" w:history="1">
        <w:r w:rsidR="006D4013" w:rsidRPr="00323110">
          <w:rPr>
            <w:rStyle w:val="affa"/>
          </w:rPr>
          <w:t>5.2</w:t>
        </w:r>
        <w:r w:rsidR="006D4013">
          <w:rPr>
            <w:rFonts w:asciiTheme="minorHAnsi" w:hAnsiTheme="minorHAnsi" w:cstheme="minorBidi"/>
            <w:sz w:val="22"/>
            <w:szCs w:val="22"/>
          </w:rPr>
          <w:tab/>
        </w:r>
        <w:r w:rsidR="006D4013" w:rsidRPr="00323110">
          <w:rPr>
            <w:rStyle w:val="affa"/>
          </w:rPr>
          <w:t>Условия участия коллективных участников</w:t>
        </w:r>
        <w:r w:rsidR="006D4013">
          <w:rPr>
            <w:webHidden/>
          </w:rPr>
          <w:tab/>
        </w:r>
        <w:r w:rsidR="006D4013">
          <w:rPr>
            <w:webHidden/>
          </w:rPr>
          <w:fldChar w:fldCharType="begin"/>
        </w:r>
        <w:r w:rsidR="006D4013">
          <w:rPr>
            <w:webHidden/>
          </w:rPr>
          <w:instrText xml:space="preserve"> PAGEREF _Toc67936544 \h </w:instrText>
        </w:r>
        <w:r w:rsidR="006D4013">
          <w:rPr>
            <w:webHidden/>
          </w:rPr>
        </w:r>
        <w:r w:rsidR="006D4013">
          <w:rPr>
            <w:webHidden/>
          </w:rPr>
          <w:fldChar w:fldCharType="separate"/>
        </w:r>
        <w:r w:rsidR="006D4013">
          <w:rPr>
            <w:webHidden/>
          </w:rPr>
          <w:t>45</w:t>
        </w:r>
        <w:r w:rsidR="006D4013">
          <w:rPr>
            <w:webHidden/>
          </w:rPr>
          <w:fldChar w:fldCharType="end"/>
        </w:r>
      </w:hyperlink>
    </w:p>
    <w:p w14:paraId="2E83B3F6" w14:textId="77777777" w:rsidR="006D4013" w:rsidRDefault="00AD4E34">
      <w:pPr>
        <w:pStyle w:val="35"/>
        <w:rPr>
          <w:rFonts w:asciiTheme="minorHAnsi" w:hAnsiTheme="minorHAnsi" w:cstheme="minorBidi"/>
          <w:sz w:val="22"/>
          <w:szCs w:val="22"/>
        </w:rPr>
      </w:pPr>
      <w:hyperlink w:anchor="_Toc67936545" w:history="1">
        <w:r w:rsidR="006D4013" w:rsidRPr="00323110">
          <w:rPr>
            <w:rStyle w:val="affa"/>
          </w:rPr>
          <w:t>5.3</w:t>
        </w:r>
        <w:r w:rsidR="006D4013">
          <w:rPr>
            <w:rFonts w:asciiTheme="minorHAnsi" w:hAnsiTheme="minorHAnsi" w:cstheme="minorBidi"/>
            <w:sz w:val="22"/>
            <w:szCs w:val="22"/>
          </w:rPr>
          <w:tab/>
        </w:r>
        <w:r w:rsidR="006D4013" w:rsidRPr="00323110">
          <w:rPr>
            <w:rStyle w:val="affa"/>
          </w:rPr>
          <w:t>Условия участия субъектов малого и среднего предпринимательства</w:t>
        </w:r>
        <w:r w:rsidR="006D4013">
          <w:rPr>
            <w:webHidden/>
          </w:rPr>
          <w:tab/>
        </w:r>
        <w:r w:rsidR="006D4013">
          <w:rPr>
            <w:webHidden/>
          </w:rPr>
          <w:fldChar w:fldCharType="begin"/>
        </w:r>
        <w:r w:rsidR="006D4013">
          <w:rPr>
            <w:webHidden/>
          </w:rPr>
          <w:instrText xml:space="preserve"> PAGEREF _Toc67936545 \h </w:instrText>
        </w:r>
        <w:r w:rsidR="006D4013">
          <w:rPr>
            <w:webHidden/>
          </w:rPr>
        </w:r>
        <w:r w:rsidR="006D4013">
          <w:rPr>
            <w:webHidden/>
          </w:rPr>
          <w:fldChar w:fldCharType="separate"/>
        </w:r>
        <w:r w:rsidR="006D4013">
          <w:rPr>
            <w:webHidden/>
          </w:rPr>
          <w:t>48</w:t>
        </w:r>
        <w:r w:rsidR="006D4013">
          <w:rPr>
            <w:webHidden/>
          </w:rPr>
          <w:fldChar w:fldCharType="end"/>
        </w:r>
      </w:hyperlink>
    </w:p>
    <w:p w14:paraId="0D9BB1EC"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46" w:history="1">
        <w:r w:rsidR="006D4013" w:rsidRPr="00323110">
          <w:rPr>
            <w:rStyle w:val="affa"/>
            <w:rFonts w:ascii="Times New Roman" w:eastAsiaTheme="majorEastAsia" w:hAnsi="Times New Roman"/>
          </w:rPr>
          <w:t>6.</w:t>
        </w:r>
        <w:r w:rsidR="006D4013">
          <w:rPr>
            <w:rFonts w:asciiTheme="minorHAnsi" w:eastAsiaTheme="minorEastAsia" w:hAnsiTheme="minorHAnsi" w:cstheme="minorBidi"/>
            <w:sz w:val="22"/>
            <w:szCs w:val="22"/>
          </w:rPr>
          <w:tab/>
        </w:r>
        <w:r w:rsidR="006D4013" w:rsidRPr="00323110">
          <w:rPr>
            <w:rStyle w:val="affa"/>
            <w:rFonts w:ascii="Times New Roman" w:eastAsiaTheme="majorEastAsia" w:hAnsi="Times New Roman"/>
          </w:rPr>
          <w:t>ИНФОРМАЦИОННАЯ КАРТА</w:t>
        </w:r>
        <w:r w:rsidR="006D4013">
          <w:rPr>
            <w:webHidden/>
          </w:rPr>
          <w:tab/>
        </w:r>
        <w:r w:rsidR="006D4013">
          <w:rPr>
            <w:webHidden/>
          </w:rPr>
          <w:fldChar w:fldCharType="begin"/>
        </w:r>
        <w:r w:rsidR="006D4013">
          <w:rPr>
            <w:webHidden/>
          </w:rPr>
          <w:instrText xml:space="preserve"> PAGEREF _Toc67936546 \h </w:instrText>
        </w:r>
        <w:r w:rsidR="006D4013">
          <w:rPr>
            <w:webHidden/>
          </w:rPr>
        </w:r>
        <w:r w:rsidR="006D4013">
          <w:rPr>
            <w:webHidden/>
          </w:rPr>
          <w:fldChar w:fldCharType="separate"/>
        </w:r>
        <w:r w:rsidR="006D4013">
          <w:rPr>
            <w:webHidden/>
          </w:rPr>
          <w:t>50</w:t>
        </w:r>
        <w:r w:rsidR="006D4013">
          <w:rPr>
            <w:webHidden/>
          </w:rPr>
          <w:fldChar w:fldCharType="end"/>
        </w:r>
      </w:hyperlink>
    </w:p>
    <w:p w14:paraId="29055E23" w14:textId="77777777" w:rsidR="006D4013" w:rsidRDefault="00AD4E34">
      <w:pPr>
        <w:pStyle w:val="2a"/>
        <w:tabs>
          <w:tab w:val="right" w:leader="dot" w:pos="9771"/>
        </w:tabs>
        <w:rPr>
          <w:rFonts w:asciiTheme="minorHAnsi" w:eastAsiaTheme="minorEastAsia" w:hAnsiTheme="minorHAnsi" w:cstheme="minorBidi"/>
          <w:sz w:val="22"/>
          <w:szCs w:val="22"/>
        </w:rPr>
      </w:pPr>
      <w:hyperlink w:anchor="_Toc67936547" w:history="1">
        <w:r w:rsidR="006D4013" w:rsidRPr="00323110">
          <w:rPr>
            <w:rStyle w:val="affa"/>
            <w:rFonts w:ascii="Times New Roman" w:eastAsiaTheme="majorEastAsia" w:hAnsi="Times New Roman"/>
            <w:bCs/>
          </w:rPr>
          <w:t>Приложение №1 к информационной карте</w:t>
        </w:r>
        <w:r w:rsidR="006D4013">
          <w:rPr>
            <w:webHidden/>
          </w:rPr>
          <w:tab/>
        </w:r>
        <w:r w:rsidR="006D4013">
          <w:rPr>
            <w:webHidden/>
          </w:rPr>
          <w:fldChar w:fldCharType="begin"/>
        </w:r>
        <w:r w:rsidR="006D4013">
          <w:rPr>
            <w:webHidden/>
          </w:rPr>
          <w:instrText xml:space="preserve"> PAGEREF _Toc67936547 \h </w:instrText>
        </w:r>
        <w:r w:rsidR="006D4013">
          <w:rPr>
            <w:webHidden/>
          </w:rPr>
        </w:r>
        <w:r w:rsidR="006D4013">
          <w:rPr>
            <w:webHidden/>
          </w:rPr>
          <w:fldChar w:fldCharType="separate"/>
        </w:r>
        <w:r w:rsidR="006D4013">
          <w:rPr>
            <w:webHidden/>
          </w:rPr>
          <w:t>55</w:t>
        </w:r>
        <w:r w:rsidR="006D4013">
          <w:rPr>
            <w:webHidden/>
          </w:rPr>
          <w:fldChar w:fldCharType="end"/>
        </w:r>
      </w:hyperlink>
    </w:p>
    <w:p w14:paraId="4DF92F6B" w14:textId="77777777" w:rsidR="006D4013" w:rsidRDefault="00AD4E34">
      <w:pPr>
        <w:pStyle w:val="35"/>
        <w:rPr>
          <w:rFonts w:asciiTheme="minorHAnsi" w:hAnsiTheme="minorHAnsi" w:cstheme="minorBidi"/>
          <w:sz w:val="22"/>
          <w:szCs w:val="22"/>
        </w:rPr>
      </w:pPr>
      <w:hyperlink w:anchor="_Toc67936548" w:history="1">
        <w:r w:rsidR="006D4013" w:rsidRPr="00323110">
          <w:rPr>
            <w:rStyle w:val="affa"/>
            <w:rFonts w:eastAsia="Times New Roman"/>
            <w:b/>
          </w:rPr>
          <w:t>ТРЕБОВАНИЯ К УЧАСТНИКАМ ЗАКУПКИ</w:t>
        </w:r>
        <w:r w:rsidR="006D4013">
          <w:rPr>
            <w:webHidden/>
          </w:rPr>
          <w:tab/>
        </w:r>
        <w:r w:rsidR="006D4013">
          <w:rPr>
            <w:webHidden/>
          </w:rPr>
          <w:fldChar w:fldCharType="begin"/>
        </w:r>
        <w:r w:rsidR="006D4013">
          <w:rPr>
            <w:webHidden/>
          </w:rPr>
          <w:instrText xml:space="preserve"> PAGEREF _Toc67936548 \h </w:instrText>
        </w:r>
        <w:r w:rsidR="006D4013">
          <w:rPr>
            <w:webHidden/>
          </w:rPr>
        </w:r>
        <w:r w:rsidR="006D4013">
          <w:rPr>
            <w:webHidden/>
          </w:rPr>
          <w:fldChar w:fldCharType="separate"/>
        </w:r>
        <w:r w:rsidR="006D4013">
          <w:rPr>
            <w:webHidden/>
          </w:rPr>
          <w:t>55</w:t>
        </w:r>
        <w:r w:rsidR="006D4013">
          <w:rPr>
            <w:webHidden/>
          </w:rPr>
          <w:fldChar w:fldCharType="end"/>
        </w:r>
      </w:hyperlink>
    </w:p>
    <w:p w14:paraId="6B9CF961" w14:textId="77777777" w:rsidR="006D4013" w:rsidRDefault="00AD4E34">
      <w:pPr>
        <w:pStyle w:val="2a"/>
        <w:tabs>
          <w:tab w:val="right" w:leader="dot" w:pos="9771"/>
        </w:tabs>
        <w:rPr>
          <w:rFonts w:asciiTheme="minorHAnsi" w:eastAsiaTheme="minorEastAsia" w:hAnsiTheme="minorHAnsi" w:cstheme="minorBidi"/>
          <w:sz w:val="22"/>
          <w:szCs w:val="22"/>
        </w:rPr>
      </w:pPr>
      <w:hyperlink w:anchor="_Toc67936549" w:history="1">
        <w:r w:rsidR="006D4013" w:rsidRPr="00323110">
          <w:rPr>
            <w:rStyle w:val="affa"/>
            <w:rFonts w:ascii="Times New Roman" w:eastAsiaTheme="majorEastAsia" w:hAnsi="Times New Roman"/>
            <w:bCs/>
          </w:rPr>
          <w:t>Приложение №2 к информационной карте</w:t>
        </w:r>
        <w:r w:rsidR="006D4013">
          <w:rPr>
            <w:webHidden/>
          </w:rPr>
          <w:tab/>
        </w:r>
        <w:r w:rsidR="006D4013">
          <w:rPr>
            <w:webHidden/>
          </w:rPr>
          <w:fldChar w:fldCharType="begin"/>
        </w:r>
        <w:r w:rsidR="006D4013">
          <w:rPr>
            <w:webHidden/>
          </w:rPr>
          <w:instrText xml:space="preserve"> PAGEREF _Toc67936549 \h </w:instrText>
        </w:r>
        <w:r w:rsidR="006D4013">
          <w:rPr>
            <w:webHidden/>
          </w:rPr>
        </w:r>
        <w:r w:rsidR="006D4013">
          <w:rPr>
            <w:webHidden/>
          </w:rPr>
          <w:fldChar w:fldCharType="separate"/>
        </w:r>
        <w:r w:rsidR="006D4013">
          <w:rPr>
            <w:webHidden/>
          </w:rPr>
          <w:t>58</w:t>
        </w:r>
        <w:r w:rsidR="006D4013">
          <w:rPr>
            <w:webHidden/>
          </w:rPr>
          <w:fldChar w:fldCharType="end"/>
        </w:r>
      </w:hyperlink>
    </w:p>
    <w:p w14:paraId="0017F275" w14:textId="77777777" w:rsidR="006D4013" w:rsidRDefault="00AD4E34">
      <w:pPr>
        <w:pStyle w:val="35"/>
        <w:rPr>
          <w:rFonts w:asciiTheme="minorHAnsi" w:hAnsiTheme="minorHAnsi" w:cstheme="minorBidi"/>
          <w:sz w:val="22"/>
          <w:szCs w:val="22"/>
        </w:rPr>
      </w:pPr>
      <w:hyperlink w:anchor="_Toc67936550" w:history="1">
        <w:r w:rsidR="006D4013" w:rsidRPr="00323110">
          <w:rPr>
            <w:rStyle w:val="affa"/>
            <w:rFonts w:eastAsia="Times New Roman"/>
            <w:b/>
          </w:rPr>
          <w:t>ПОРЯДОК ОЦЕНКИ И СОПОСТАВЛЕНИЯ ЗАЯВОК</w:t>
        </w:r>
        <w:r w:rsidR="006D4013">
          <w:rPr>
            <w:webHidden/>
          </w:rPr>
          <w:tab/>
        </w:r>
        <w:r w:rsidR="006D4013">
          <w:rPr>
            <w:webHidden/>
          </w:rPr>
          <w:fldChar w:fldCharType="begin"/>
        </w:r>
        <w:r w:rsidR="006D4013">
          <w:rPr>
            <w:webHidden/>
          </w:rPr>
          <w:instrText xml:space="preserve"> PAGEREF _Toc67936550 \h </w:instrText>
        </w:r>
        <w:r w:rsidR="006D4013">
          <w:rPr>
            <w:webHidden/>
          </w:rPr>
        </w:r>
        <w:r w:rsidR="006D4013">
          <w:rPr>
            <w:webHidden/>
          </w:rPr>
          <w:fldChar w:fldCharType="separate"/>
        </w:r>
        <w:r w:rsidR="006D4013">
          <w:rPr>
            <w:webHidden/>
          </w:rPr>
          <w:t>58</w:t>
        </w:r>
        <w:r w:rsidR="006D4013">
          <w:rPr>
            <w:webHidden/>
          </w:rPr>
          <w:fldChar w:fldCharType="end"/>
        </w:r>
      </w:hyperlink>
    </w:p>
    <w:p w14:paraId="31BD1B7E" w14:textId="77777777" w:rsidR="006D4013" w:rsidRDefault="00AD4E34">
      <w:pPr>
        <w:pStyle w:val="2a"/>
        <w:tabs>
          <w:tab w:val="right" w:leader="dot" w:pos="9771"/>
        </w:tabs>
        <w:rPr>
          <w:rFonts w:asciiTheme="minorHAnsi" w:eastAsiaTheme="minorEastAsia" w:hAnsiTheme="minorHAnsi" w:cstheme="minorBidi"/>
          <w:sz w:val="22"/>
          <w:szCs w:val="22"/>
        </w:rPr>
      </w:pPr>
      <w:hyperlink w:anchor="_Toc67936551" w:history="1">
        <w:r w:rsidR="006D4013" w:rsidRPr="00323110">
          <w:rPr>
            <w:rStyle w:val="affa"/>
            <w:rFonts w:ascii="Times New Roman" w:eastAsiaTheme="majorEastAsia" w:hAnsi="Times New Roman"/>
            <w:bCs/>
          </w:rPr>
          <w:t>Приложение №3 к информационной карте</w:t>
        </w:r>
        <w:r w:rsidR="006D4013">
          <w:rPr>
            <w:webHidden/>
          </w:rPr>
          <w:tab/>
        </w:r>
        <w:r w:rsidR="006D4013">
          <w:rPr>
            <w:webHidden/>
          </w:rPr>
          <w:fldChar w:fldCharType="begin"/>
        </w:r>
        <w:r w:rsidR="006D4013">
          <w:rPr>
            <w:webHidden/>
          </w:rPr>
          <w:instrText xml:space="preserve"> PAGEREF _Toc67936551 \h </w:instrText>
        </w:r>
        <w:r w:rsidR="006D4013">
          <w:rPr>
            <w:webHidden/>
          </w:rPr>
        </w:r>
        <w:r w:rsidR="006D4013">
          <w:rPr>
            <w:webHidden/>
          </w:rPr>
          <w:fldChar w:fldCharType="separate"/>
        </w:r>
        <w:r w:rsidR="006D4013">
          <w:rPr>
            <w:webHidden/>
          </w:rPr>
          <w:t>65</w:t>
        </w:r>
        <w:r w:rsidR="006D4013">
          <w:rPr>
            <w:webHidden/>
          </w:rPr>
          <w:fldChar w:fldCharType="end"/>
        </w:r>
      </w:hyperlink>
    </w:p>
    <w:p w14:paraId="3ED471F6" w14:textId="77777777" w:rsidR="006D4013" w:rsidRDefault="00AD4E34">
      <w:pPr>
        <w:pStyle w:val="35"/>
        <w:rPr>
          <w:rFonts w:asciiTheme="minorHAnsi" w:hAnsiTheme="minorHAnsi" w:cstheme="minorBidi"/>
          <w:sz w:val="22"/>
          <w:szCs w:val="22"/>
        </w:rPr>
      </w:pPr>
      <w:hyperlink w:anchor="_Toc67936552" w:history="1">
        <w:r w:rsidR="006D4013" w:rsidRPr="00323110">
          <w:rPr>
            <w:rStyle w:val="affa"/>
            <w:rFonts w:eastAsia="Times New Roman"/>
            <w:b/>
          </w:rPr>
          <w:t>ТРЕБОВАНИЯ К СОСТАВУ ЗАЯВКИ</w:t>
        </w:r>
        <w:r w:rsidR="006D4013">
          <w:rPr>
            <w:webHidden/>
          </w:rPr>
          <w:tab/>
        </w:r>
        <w:r w:rsidR="006D4013">
          <w:rPr>
            <w:webHidden/>
          </w:rPr>
          <w:fldChar w:fldCharType="begin"/>
        </w:r>
        <w:r w:rsidR="006D4013">
          <w:rPr>
            <w:webHidden/>
          </w:rPr>
          <w:instrText xml:space="preserve"> PAGEREF _Toc67936552 \h </w:instrText>
        </w:r>
        <w:r w:rsidR="006D4013">
          <w:rPr>
            <w:webHidden/>
          </w:rPr>
        </w:r>
        <w:r w:rsidR="006D4013">
          <w:rPr>
            <w:webHidden/>
          </w:rPr>
          <w:fldChar w:fldCharType="separate"/>
        </w:r>
        <w:r w:rsidR="006D4013">
          <w:rPr>
            <w:webHidden/>
          </w:rPr>
          <w:t>65</w:t>
        </w:r>
        <w:r w:rsidR="006D4013">
          <w:rPr>
            <w:webHidden/>
          </w:rPr>
          <w:fldChar w:fldCharType="end"/>
        </w:r>
      </w:hyperlink>
    </w:p>
    <w:p w14:paraId="7724D2E4" w14:textId="77777777" w:rsidR="006D4013" w:rsidRDefault="00AD4E34">
      <w:pPr>
        <w:pStyle w:val="2a"/>
        <w:tabs>
          <w:tab w:val="right" w:leader="dot" w:pos="9771"/>
        </w:tabs>
        <w:rPr>
          <w:rFonts w:asciiTheme="minorHAnsi" w:eastAsiaTheme="minorEastAsia" w:hAnsiTheme="minorHAnsi" w:cstheme="minorBidi"/>
          <w:sz w:val="22"/>
          <w:szCs w:val="22"/>
        </w:rPr>
      </w:pPr>
      <w:hyperlink w:anchor="_Toc67936553" w:history="1">
        <w:r w:rsidR="006D4013" w:rsidRPr="00323110">
          <w:rPr>
            <w:rStyle w:val="affa"/>
            <w:rFonts w:ascii="Times New Roman" w:eastAsiaTheme="majorEastAsia" w:hAnsi="Times New Roman"/>
            <w:bCs/>
          </w:rPr>
          <w:t>Приложение №4 к информационной карте</w:t>
        </w:r>
        <w:r w:rsidR="006D4013">
          <w:rPr>
            <w:webHidden/>
          </w:rPr>
          <w:tab/>
        </w:r>
        <w:r w:rsidR="006D4013">
          <w:rPr>
            <w:webHidden/>
          </w:rPr>
          <w:fldChar w:fldCharType="begin"/>
        </w:r>
        <w:r w:rsidR="006D4013">
          <w:rPr>
            <w:webHidden/>
          </w:rPr>
          <w:instrText xml:space="preserve"> PAGEREF _Toc67936553 \h </w:instrText>
        </w:r>
        <w:r w:rsidR="006D4013">
          <w:rPr>
            <w:webHidden/>
          </w:rPr>
        </w:r>
        <w:r w:rsidR="006D4013">
          <w:rPr>
            <w:webHidden/>
          </w:rPr>
          <w:fldChar w:fldCharType="separate"/>
        </w:r>
        <w:r w:rsidR="006D4013">
          <w:rPr>
            <w:webHidden/>
          </w:rPr>
          <w:t>67</w:t>
        </w:r>
        <w:r w:rsidR="006D4013">
          <w:rPr>
            <w:webHidden/>
          </w:rPr>
          <w:fldChar w:fldCharType="end"/>
        </w:r>
      </w:hyperlink>
    </w:p>
    <w:p w14:paraId="5ABB5D94" w14:textId="77777777" w:rsidR="006D4013" w:rsidRDefault="00AD4E34">
      <w:pPr>
        <w:pStyle w:val="35"/>
        <w:rPr>
          <w:rFonts w:asciiTheme="minorHAnsi" w:hAnsiTheme="minorHAnsi" w:cstheme="minorBidi"/>
          <w:sz w:val="22"/>
          <w:szCs w:val="22"/>
        </w:rPr>
      </w:pPr>
      <w:hyperlink w:anchor="_Toc67936554" w:history="1">
        <w:r w:rsidR="006D4013" w:rsidRPr="00323110">
          <w:rPr>
            <w:rStyle w:val="affa"/>
            <w:rFonts w:eastAsia="Times New Roman"/>
            <w:b/>
          </w:rPr>
          <w:t>СВЕДЕНИЯ О НАЧАЛЬНОЙ (МАКСИМАЛЬНОЙ) ЦЕНЕ КАЖДОЙ ЕДИНИЦЫ ПРОДУКЦИИ, ЯВЛЯЮЩЕЙСЯ ПРЕДМЕТОМ ДОГОВОРА</w:t>
        </w:r>
        <w:r w:rsidR="006D4013">
          <w:rPr>
            <w:webHidden/>
          </w:rPr>
          <w:tab/>
        </w:r>
        <w:r w:rsidR="006D4013">
          <w:rPr>
            <w:webHidden/>
          </w:rPr>
          <w:fldChar w:fldCharType="begin"/>
        </w:r>
        <w:r w:rsidR="006D4013">
          <w:rPr>
            <w:webHidden/>
          </w:rPr>
          <w:instrText xml:space="preserve"> PAGEREF _Toc67936554 \h </w:instrText>
        </w:r>
        <w:r w:rsidR="006D4013">
          <w:rPr>
            <w:webHidden/>
          </w:rPr>
        </w:r>
        <w:r w:rsidR="006D4013">
          <w:rPr>
            <w:webHidden/>
          </w:rPr>
          <w:fldChar w:fldCharType="separate"/>
        </w:r>
        <w:r w:rsidR="006D4013">
          <w:rPr>
            <w:webHidden/>
          </w:rPr>
          <w:t>67</w:t>
        </w:r>
        <w:r w:rsidR="006D4013">
          <w:rPr>
            <w:webHidden/>
          </w:rPr>
          <w:fldChar w:fldCharType="end"/>
        </w:r>
      </w:hyperlink>
    </w:p>
    <w:p w14:paraId="6101CE35"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55" w:history="1">
        <w:r w:rsidR="006D4013" w:rsidRPr="00323110">
          <w:rPr>
            <w:rStyle w:val="affa"/>
            <w:rFonts w:ascii="Times New Roman" w:eastAsiaTheme="majorEastAsia" w:hAnsi="Times New Roman"/>
          </w:rPr>
          <w:t>7.</w:t>
        </w:r>
        <w:r w:rsidR="006D4013">
          <w:rPr>
            <w:rFonts w:asciiTheme="minorHAnsi" w:eastAsiaTheme="minorEastAsia" w:hAnsiTheme="minorHAnsi" w:cstheme="minorBidi"/>
            <w:sz w:val="22"/>
            <w:szCs w:val="22"/>
          </w:rPr>
          <w:tab/>
        </w:r>
        <w:r w:rsidR="006D4013" w:rsidRPr="00323110">
          <w:rPr>
            <w:rStyle w:val="affa"/>
            <w:rFonts w:ascii="Times New Roman" w:eastAsiaTheme="majorEastAsia" w:hAnsi="Times New Roman"/>
          </w:rPr>
          <w:t>ОБРАЗЦЫ ФОРМ ДОКУМЕНТОВ, ВКЛЮЧАЕМЫХ В ЗАЯВКУ</w:t>
        </w:r>
        <w:r w:rsidR="006D4013">
          <w:rPr>
            <w:webHidden/>
          </w:rPr>
          <w:tab/>
        </w:r>
        <w:r w:rsidR="006D4013">
          <w:rPr>
            <w:webHidden/>
          </w:rPr>
          <w:fldChar w:fldCharType="begin"/>
        </w:r>
        <w:r w:rsidR="006D4013">
          <w:rPr>
            <w:webHidden/>
          </w:rPr>
          <w:instrText xml:space="preserve"> PAGEREF _Toc67936555 \h </w:instrText>
        </w:r>
        <w:r w:rsidR="006D4013">
          <w:rPr>
            <w:webHidden/>
          </w:rPr>
        </w:r>
        <w:r w:rsidR="006D4013">
          <w:rPr>
            <w:webHidden/>
          </w:rPr>
          <w:fldChar w:fldCharType="separate"/>
        </w:r>
        <w:r w:rsidR="006D4013">
          <w:rPr>
            <w:webHidden/>
          </w:rPr>
          <w:t>68</w:t>
        </w:r>
        <w:r w:rsidR="006D4013">
          <w:rPr>
            <w:webHidden/>
          </w:rPr>
          <w:fldChar w:fldCharType="end"/>
        </w:r>
      </w:hyperlink>
    </w:p>
    <w:p w14:paraId="1D50A01F" w14:textId="77777777" w:rsidR="006D4013" w:rsidRDefault="00AD4E34">
      <w:pPr>
        <w:pStyle w:val="35"/>
        <w:rPr>
          <w:rFonts w:asciiTheme="minorHAnsi" w:hAnsiTheme="minorHAnsi" w:cstheme="minorBidi"/>
          <w:sz w:val="22"/>
          <w:szCs w:val="22"/>
        </w:rPr>
      </w:pPr>
      <w:hyperlink w:anchor="_Toc67936556" w:history="1">
        <w:r w:rsidR="006D4013" w:rsidRPr="00323110">
          <w:rPr>
            <w:rStyle w:val="affa"/>
          </w:rPr>
          <w:t>7.1</w:t>
        </w:r>
        <w:r w:rsidR="006D4013">
          <w:rPr>
            <w:rFonts w:asciiTheme="minorHAnsi" w:hAnsiTheme="minorHAnsi" w:cstheme="minorBidi"/>
            <w:sz w:val="22"/>
            <w:szCs w:val="22"/>
          </w:rPr>
          <w:tab/>
        </w:r>
        <w:r w:rsidR="006D4013" w:rsidRPr="00323110">
          <w:rPr>
            <w:rStyle w:val="affa"/>
          </w:rPr>
          <w:t>Заявка (форма 1)</w:t>
        </w:r>
        <w:r w:rsidR="006D4013">
          <w:rPr>
            <w:webHidden/>
          </w:rPr>
          <w:tab/>
        </w:r>
        <w:r w:rsidR="006D4013">
          <w:rPr>
            <w:webHidden/>
          </w:rPr>
          <w:fldChar w:fldCharType="begin"/>
        </w:r>
        <w:r w:rsidR="006D4013">
          <w:rPr>
            <w:webHidden/>
          </w:rPr>
          <w:instrText xml:space="preserve"> PAGEREF _Toc67936556 \h </w:instrText>
        </w:r>
        <w:r w:rsidR="006D4013">
          <w:rPr>
            <w:webHidden/>
          </w:rPr>
        </w:r>
        <w:r w:rsidR="006D4013">
          <w:rPr>
            <w:webHidden/>
          </w:rPr>
          <w:fldChar w:fldCharType="separate"/>
        </w:r>
        <w:r w:rsidR="006D4013">
          <w:rPr>
            <w:webHidden/>
          </w:rPr>
          <w:t>68</w:t>
        </w:r>
        <w:r w:rsidR="006D4013">
          <w:rPr>
            <w:webHidden/>
          </w:rPr>
          <w:fldChar w:fldCharType="end"/>
        </w:r>
      </w:hyperlink>
    </w:p>
    <w:p w14:paraId="391B8913" w14:textId="77777777" w:rsidR="006D4013" w:rsidRDefault="00AD4E34">
      <w:pPr>
        <w:pStyle w:val="35"/>
        <w:rPr>
          <w:rFonts w:asciiTheme="minorHAnsi" w:hAnsiTheme="minorHAnsi" w:cstheme="minorBidi"/>
          <w:sz w:val="22"/>
          <w:szCs w:val="22"/>
        </w:rPr>
      </w:pPr>
      <w:hyperlink w:anchor="_Toc67936557" w:history="1">
        <w:r w:rsidR="006D4013" w:rsidRPr="00323110">
          <w:rPr>
            <w:rStyle w:val="affa"/>
          </w:rPr>
          <w:t>7.2</w:t>
        </w:r>
        <w:r w:rsidR="006D4013">
          <w:rPr>
            <w:rFonts w:asciiTheme="minorHAnsi" w:hAnsiTheme="minorHAnsi" w:cstheme="minorBidi"/>
            <w:sz w:val="22"/>
            <w:szCs w:val="22"/>
          </w:rPr>
          <w:tab/>
        </w:r>
        <w:r w:rsidR="006D4013" w:rsidRPr="00323110">
          <w:rPr>
            <w:rStyle w:val="affa"/>
          </w:rPr>
          <w:t>Техническое предложение (форма 2)</w:t>
        </w:r>
        <w:r w:rsidR="006D4013">
          <w:rPr>
            <w:webHidden/>
          </w:rPr>
          <w:tab/>
        </w:r>
        <w:r w:rsidR="006D4013">
          <w:rPr>
            <w:webHidden/>
          </w:rPr>
          <w:fldChar w:fldCharType="begin"/>
        </w:r>
        <w:r w:rsidR="006D4013">
          <w:rPr>
            <w:webHidden/>
          </w:rPr>
          <w:instrText xml:space="preserve"> PAGEREF _Toc67936557 \h </w:instrText>
        </w:r>
        <w:r w:rsidR="006D4013">
          <w:rPr>
            <w:webHidden/>
          </w:rPr>
        </w:r>
        <w:r w:rsidR="006D4013">
          <w:rPr>
            <w:webHidden/>
          </w:rPr>
          <w:fldChar w:fldCharType="separate"/>
        </w:r>
        <w:r w:rsidR="006D4013">
          <w:rPr>
            <w:webHidden/>
          </w:rPr>
          <w:t>72</w:t>
        </w:r>
        <w:r w:rsidR="006D4013">
          <w:rPr>
            <w:webHidden/>
          </w:rPr>
          <w:fldChar w:fldCharType="end"/>
        </w:r>
      </w:hyperlink>
    </w:p>
    <w:p w14:paraId="70666023" w14:textId="77777777" w:rsidR="006D4013" w:rsidRDefault="00AD4E34">
      <w:pPr>
        <w:pStyle w:val="35"/>
        <w:rPr>
          <w:rFonts w:asciiTheme="minorHAnsi" w:hAnsiTheme="minorHAnsi" w:cstheme="minorBidi"/>
          <w:sz w:val="22"/>
          <w:szCs w:val="22"/>
        </w:rPr>
      </w:pPr>
      <w:hyperlink w:anchor="_Toc67936558" w:history="1">
        <w:r w:rsidR="006D4013" w:rsidRPr="00323110">
          <w:rPr>
            <w:rStyle w:val="affa"/>
          </w:rPr>
          <w:t>7.3</w:t>
        </w:r>
        <w:r w:rsidR="006D4013">
          <w:rPr>
            <w:rFonts w:asciiTheme="minorHAnsi" w:hAnsiTheme="minorHAnsi" w:cstheme="minorBidi"/>
            <w:sz w:val="22"/>
            <w:szCs w:val="22"/>
          </w:rPr>
          <w:tab/>
        </w:r>
        <w:r w:rsidR="006D4013" w:rsidRPr="00323110">
          <w:rPr>
            <w:rStyle w:val="affa"/>
          </w:rPr>
          <w:t xml:space="preserve">Справка о </w:t>
        </w:r>
        <w:r w:rsidR="006D4013" w:rsidRPr="00323110">
          <w:rPr>
            <w:rStyle w:val="affa"/>
            <w:bCs/>
          </w:rPr>
          <w:t xml:space="preserve">наличии опыта </w:t>
        </w:r>
        <w:r w:rsidR="006D4013" w:rsidRPr="00323110">
          <w:rPr>
            <w:rStyle w:val="affa"/>
          </w:rPr>
          <w:t>(форма 3)</w:t>
        </w:r>
        <w:r w:rsidR="006D4013">
          <w:rPr>
            <w:webHidden/>
          </w:rPr>
          <w:tab/>
        </w:r>
        <w:r w:rsidR="006D4013">
          <w:rPr>
            <w:webHidden/>
          </w:rPr>
          <w:fldChar w:fldCharType="begin"/>
        </w:r>
        <w:r w:rsidR="006D4013">
          <w:rPr>
            <w:webHidden/>
          </w:rPr>
          <w:instrText xml:space="preserve"> PAGEREF _Toc67936558 \h </w:instrText>
        </w:r>
        <w:r w:rsidR="006D4013">
          <w:rPr>
            <w:webHidden/>
          </w:rPr>
        </w:r>
        <w:r w:rsidR="006D4013">
          <w:rPr>
            <w:webHidden/>
          </w:rPr>
          <w:fldChar w:fldCharType="separate"/>
        </w:r>
        <w:r w:rsidR="006D4013">
          <w:rPr>
            <w:webHidden/>
          </w:rPr>
          <w:t>80</w:t>
        </w:r>
        <w:r w:rsidR="006D4013">
          <w:rPr>
            <w:webHidden/>
          </w:rPr>
          <w:fldChar w:fldCharType="end"/>
        </w:r>
      </w:hyperlink>
    </w:p>
    <w:p w14:paraId="22830E6F" w14:textId="77777777" w:rsidR="006D4013" w:rsidRDefault="00AD4E34">
      <w:pPr>
        <w:pStyle w:val="35"/>
        <w:rPr>
          <w:rFonts w:asciiTheme="minorHAnsi" w:hAnsiTheme="minorHAnsi" w:cstheme="minorBidi"/>
          <w:sz w:val="22"/>
          <w:szCs w:val="22"/>
        </w:rPr>
      </w:pPr>
      <w:hyperlink w:anchor="_Toc67936559" w:history="1">
        <w:r w:rsidR="006D4013" w:rsidRPr="00323110">
          <w:rPr>
            <w:rStyle w:val="affa"/>
          </w:rPr>
          <w:t>7.4</w:t>
        </w:r>
        <w:r w:rsidR="006D4013">
          <w:rPr>
            <w:rFonts w:asciiTheme="minorHAnsi" w:hAnsiTheme="minorHAnsi" w:cstheme="minorBidi"/>
            <w:sz w:val="22"/>
            <w:szCs w:val="22"/>
          </w:rPr>
          <w:tab/>
        </w:r>
        <w:r w:rsidR="006D4013" w:rsidRPr="00323110">
          <w:rPr>
            <w:rStyle w:val="affa"/>
          </w:rPr>
          <w:t>Справка о материально-технических ресурсах (форма 4)</w:t>
        </w:r>
        <w:r w:rsidR="006D4013">
          <w:rPr>
            <w:webHidden/>
          </w:rPr>
          <w:tab/>
        </w:r>
        <w:r w:rsidR="006D4013">
          <w:rPr>
            <w:webHidden/>
          </w:rPr>
          <w:fldChar w:fldCharType="begin"/>
        </w:r>
        <w:r w:rsidR="006D4013">
          <w:rPr>
            <w:webHidden/>
          </w:rPr>
          <w:instrText xml:space="preserve"> PAGEREF _Toc67936559 \h </w:instrText>
        </w:r>
        <w:r w:rsidR="006D4013">
          <w:rPr>
            <w:webHidden/>
          </w:rPr>
        </w:r>
        <w:r w:rsidR="006D4013">
          <w:rPr>
            <w:webHidden/>
          </w:rPr>
          <w:fldChar w:fldCharType="separate"/>
        </w:r>
        <w:r w:rsidR="006D4013">
          <w:rPr>
            <w:webHidden/>
          </w:rPr>
          <w:t>81</w:t>
        </w:r>
        <w:r w:rsidR="006D4013">
          <w:rPr>
            <w:webHidden/>
          </w:rPr>
          <w:fldChar w:fldCharType="end"/>
        </w:r>
      </w:hyperlink>
    </w:p>
    <w:p w14:paraId="18CD8B93" w14:textId="77777777" w:rsidR="006D4013" w:rsidRDefault="00AD4E34">
      <w:pPr>
        <w:pStyle w:val="35"/>
        <w:rPr>
          <w:rFonts w:asciiTheme="minorHAnsi" w:hAnsiTheme="minorHAnsi" w:cstheme="minorBidi"/>
          <w:sz w:val="22"/>
          <w:szCs w:val="22"/>
        </w:rPr>
      </w:pPr>
      <w:hyperlink w:anchor="_Toc67936560" w:history="1">
        <w:r w:rsidR="006D4013" w:rsidRPr="00323110">
          <w:rPr>
            <w:rStyle w:val="affa"/>
          </w:rPr>
          <w:t>7.5</w:t>
        </w:r>
        <w:r w:rsidR="006D4013">
          <w:rPr>
            <w:rFonts w:asciiTheme="minorHAnsi" w:hAnsiTheme="minorHAnsi" w:cstheme="minorBidi"/>
            <w:sz w:val="22"/>
            <w:szCs w:val="22"/>
          </w:rPr>
          <w:tab/>
        </w:r>
        <w:r w:rsidR="006D4013" w:rsidRPr="00323110">
          <w:rPr>
            <w:rStyle w:val="affa"/>
          </w:rPr>
          <w:t>План распределения объемов поставки продукции (форма 5)</w:t>
        </w:r>
        <w:r w:rsidR="006D4013">
          <w:rPr>
            <w:webHidden/>
          </w:rPr>
          <w:tab/>
        </w:r>
        <w:r w:rsidR="006D4013">
          <w:rPr>
            <w:webHidden/>
          </w:rPr>
          <w:fldChar w:fldCharType="begin"/>
        </w:r>
        <w:r w:rsidR="006D4013">
          <w:rPr>
            <w:webHidden/>
          </w:rPr>
          <w:instrText xml:space="preserve"> PAGEREF _Toc67936560 \h </w:instrText>
        </w:r>
        <w:r w:rsidR="006D4013">
          <w:rPr>
            <w:webHidden/>
          </w:rPr>
        </w:r>
        <w:r w:rsidR="006D4013">
          <w:rPr>
            <w:webHidden/>
          </w:rPr>
          <w:fldChar w:fldCharType="separate"/>
        </w:r>
        <w:r w:rsidR="006D4013">
          <w:rPr>
            <w:webHidden/>
          </w:rPr>
          <w:t>82</w:t>
        </w:r>
        <w:r w:rsidR="006D4013">
          <w:rPr>
            <w:webHidden/>
          </w:rPr>
          <w:fldChar w:fldCharType="end"/>
        </w:r>
      </w:hyperlink>
    </w:p>
    <w:p w14:paraId="20703250" w14:textId="77777777" w:rsidR="006D4013" w:rsidRDefault="00AD4E34">
      <w:pPr>
        <w:pStyle w:val="35"/>
        <w:rPr>
          <w:rFonts w:asciiTheme="minorHAnsi" w:hAnsiTheme="minorHAnsi" w:cstheme="minorBidi"/>
          <w:sz w:val="22"/>
          <w:szCs w:val="22"/>
        </w:rPr>
      </w:pPr>
      <w:hyperlink w:anchor="_Toc67936561" w:history="1">
        <w:r w:rsidR="006D4013" w:rsidRPr="00323110">
          <w:rPr>
            <w:rStyle w:val="affa"/>
          </w:rPr>
          <w:t>7.6</w:t>
        </w:r>
        <w:r w:rsidR="006D4013">
          <w:rPr>
            <w:rFonts w:asciiTheme="minorHAnsi" w:hAnsiTheme="minorHAnsi" w:cstheme="minorBidi"/>
            <w:sz w:val="22"/>
            <w:szCs w:val="22"/>
          </w:rPr>
          <w:tab/>
        </w:r>
        <w:r w:rsidR="006D4013" w:rsidRPr="00323110">
          <w:rPr>
            <w:rStyle w:val="affa"/>
          </w:rPr>
          <w:t>Декларация соответствия члена коллективного участника (форма 6)</w:t>
        </w:r>
        <w:r w:rsidR="006D4013">
          <w:rPr>
            <w:webHidden/>
          </w:rPr>
          <w:tab/>
        </w:r>
        <w:r w:rsidR="006D4013">
          <w:rPr>
            <w:webHidden/>
          </w:rPr>
          <w:fldChar w:fldCharType="begin"/>
        </w:r>
        <w:r w:rsidR="006D4013">
          <w:rPr>
            <w:webHidden/>
          </w:rPr>
          <w:instrText xml:space="preserve"> PAGEREF _Toc67936561 \h </w:instrText>
        </w:r>
        <w:r w:rsidR="006D4013">
          <w:rPr>
            <w:webHidden/>
          </w:rPr>
        </w:r>
        <w:r w:rsidR="006D4013">
          <w:rPr>
            <w:webHidden/>
          </w:rPr>
          <w:fldChar w:fldCharType="separate"/>
        </w:r>
        <w:r w:rsidR="006D4013">
          <w:rPr>
            <w:webHidden/>
          </w:rPr>
          <w:t>83</w:t>
        </w:r>
        <w:r w:rsidR="006D4013">
          <w:rPr>
            <w:webHidden/>
          </w:rPr>
          <w:fldChar w:fldCharType="end"/>
        </w:r>
      </w:hyperlink>
    </w:p>
    <w:p w14:paraId="0B46EB7A" w14:textId="77777777" w:rsidR="006D4013" w:rsidRDefault="00AD4E34">
      <w:pPr>
        <w:pStyle w:val="35"/>
        <w:rPr>
          <w:rFonts w:asciiTheme="minorHAnsi" w:hAnsiTheme="minorHAnsi" w:cstheme="minorBidi"/>
          <w:sz w:val="22"/>
          <w:szCs w:val="22"/>
        </w:rPr>
      </w:pPr>
      <w:hyperlink w:anchor="_Toc67936562" w:history="1">
        <w:r w:rsidR="006D4013" w:rsidRPr="00323110">
          <w:rPr>
            <w:rStyle w:val="affa"/>
          </w:rPr>
          <w:t>7.7</w:t>
        </w:r>
        <w:r w:rsidR="006D4013">
          <w:rPr>
            <w:rFonts w:asciiTheme="minorHAnsi" w:hAnsiTheme="minorHAnsi" w:cstheme="minorBidi"/>
            <w:sz w:val="22"/>
            <w:szCs w:val="22"/>
          </w:rPr>
          <w:tab/>
        </w:r>
        <w:r w:rsidR="006D4013" w:rsidRPr="00323110">
          <w:rPr>
            <w:rStyle w:val="affa"/>
          </w:rPr>
          <w:t>Обоснование предложения инновационной и/или высокотехнологичной продукции (форма 7)</w:t>
        </w:r>
        <w:r w:rsidR="006D4013">
          <w:rPr>
            <w:webHidden/>
          </w:rPr>
          <w:tab/>
        </w:r>
        <w:r w:rsidR="006D4013">
          <w:rPr>
            <w:webHidden/>
          </w:rPr>
          <w:fldChar w:fldCharType="begin"/>
        </w:r>
        <w:r w:rsidR="006D4013">
          <w:rPr>
            <w:webHidden/>
          </w:rPr>
          <w:instrText xml:space="preserve"> PAGEREF _Toc67936562 \h </w:instrText>
        </w:r>
        <w:r w:rsidR="006D4013">
          <w:rPr>
            <w:webHidden/>
          </w:rPr>
        </w:r>
        <w:r w:rsidR="006D4013">
          <w:rPr>
            <w:webHidden/>
          </w:rPr>
          <w:fldChar w:fldCharType="separate"/>
        </w:r>
        <w:r w:rsidR="006D4013">
          <w:rPr>
            <w:webHidden/>
          </w:rPr>
          <w:t>85</w:t>
        </w:r>
        <w:r w:rsidR="006D4013">
          <w:rPr>
            <w:webHidden/>
          </w:rPr>
          <w:fldChar w:fldCharType="end"/>
        </w:r>
      </w:hyperlink>
    </w:p>
    <w:p w14:paraId="3AC45494"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63" w:history="1">
        <w:r w:rsidR="006D4013" w:rsidRPr="00323110">
          <w:rPr>
            <w:rStyle w:val="affa"/>
            <w:rFonts w:ascii="Times New Roman" w:hAnsi="Times New Roman"/>
          </w:rPr>
          <w:t>8.</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ПРОЕКТ ДОГОВОРА</w:t>
        </w:r>
        <w:r w:rsidR="006D4013">
          <w:rPr>
            <w:webHidden/>
          </w:rPr>
          <w:tab/>
        </w:r>
        <w:r w:rsidR="006D4013">
          <w:rPr>
            <w:webHidden/>
          </w:rPr>
          <w:fldChar w:fldCharType="begin"/>
        </w:r>
        <w:r w:rsidR="006D4013">
          <w:rPr>
            <w:webHidden/>
          </w:rPr>
          <w:instrText xml:space="preserve"> PAGEREF _Toc67936563 \h </w:instrText>
        </w:r>
        <w:r w:rsidR="006D4013">
          <w:rPr>
            <w:webHidden/>
          </w:rPr>
        </w:r>
        <w:r w:rsidR="006D4013">
          <w:rPr>
            <w:webHidden/>
          </w:rPr>
          <w:fldChar w:fldCharType="separate"/>
        </w:r>
        <w:r w:rsidR="006D4013">
          <w:rPr>
            <w:webHidden/>
          </w:rPr>
          <w:t>87</w:t>
        </w:r>
        <w:r w:rsidR="006D4013">
          <w:rPr>
            <w:webHidden/>
          </w:rPr>
          <w:fldChar w:fldCharType="end"/>
        </w:r>
      </w:hyperlink>
    </w:p>
    <w:p w14:paraId="18ED8085" w14:textId="77777777" w:rsidR="006D4013" w:rsidRDefault="00AD4E34">
      <w:pPr>
        <w:pStyle w:val="2a"/>
        <w:tabs>
          <w:tab w:val="left" w:pos="1120"/>
          <w:tab w:val="right" w:leader="dot" w:pos="9771"/>
        </w:tabs>
        <w:rPr>
          <w:rFonts w:asciiTheme="minorHAnsi" w:eastAsiaTheme="minorEastAsia" w:hAnsiTheme="minorHAnsi" w:cstheme="minorBidi"/>
          <w:sz w:val="22"/>
          <w:szCs w:val="22"/>
        </w:rPr>
      </w:pPr>
      <w:hyperlink w:anchor="_Toc67936564" w:history="1">
        <w:r w:rsidR="006D4013" w:rsidRPr="00323110">
          <w:rPr>
            <w:rStyle w:val="affa"/>
            <w:rFonts w:ascii="Times New Roman" w:hAnsi="Times New Roman"/>
          </w:rPr>
          <w:t>9.</w:t>
        </w:r>
        <w:r w:rsidR="006D4013">
          <w:rPr>
            <w:rFonts w:asciiTheme="minorHAnsi" w:eastAsiaTheme="minorEastAsia" w:hAnsiTheme="minorHAnsi" w:cstheme="minorBidi"/>
            <w:sz w:val="22"/>
            <w:szCs w:val="22"/>
          </w:rPr>
          <w:tab/>
        </w:r>
        <w:r w:rsidR="006D4013" w:rsidRPr="00323110">
          <w:rPr>
            <w:rStyle w:val="affa"/>
            <w:rFonts w:ascii="Times New Roman" w:hAnsi="Times New Roman"/>
          </w:rPr>
          <w:t>ТРЕБОВАНИЯ К ПРОДУКЦИИ (ПРЕДМЕТУ ЗАКУПКИ)</w:t>
        </w:r>
        <w:r w:rsidR="006D4013">
          <w:rPr>
            <w:webHidden/>
          </w:rPr>
          <w:tab/>
        </w:r>
        <w:r w:rsidR="006D4013">
          <w:rPr>
            <w:webHidden/>
          </w:rPr>
          <w:fldChar w:fldCharType="begin"/>
        </w:r>
        <w:r w:rsidR="006D4013">
          <w:rPr>
            <w:webHidden/>
          </w:rPr>
          <w:instrText xml:space="preserve"> PAGEREF _Toc67936564 \h </w:instrText>
        </w:r>
        <w:r w:rsidR="006D4013">
          <w:rPr>
            <w:webHidden/>
          </w:rPr>
        </w:r>
        <w:r w:rsidR="006D4013">
          <w:rPr>
            <w:webHidden/>
          </w:rPr>
          <w:fldChar w:fldCharType="separate"/>
        </w:r>
        <w:r w:rsidR="006D4013">
          <w:rPr>
            <w:webHidden/>
          </w:rPr>
          <w:t>88</w:t>
        </w:r>
        <w:r w:rsidR="006D4013">
          <w:rPr>
            <w:webHidden/>
          </w:rPr>
          <w:fldChar w:fldCharType="end"/>
        </w:r>
      </w:hyperlink>
    </w:p>
    <w:p w14:paraId="5AA217C6" w14:textId="77777777" w:rsidR="0078095B" w:rsidRPr="00AF5638" w:rsidRDefault="00FC2726" w:rsidP="0078095B">
      <w:pPr>
        <w:pStyle w:val="1f"/>
        <w:keepNext w:val="0"/>
        <w:keepLines w:val="0"/>
        <w:pageBreakBefore w:val="0"/>
        <w:spacing w:before="0"/>
        <w:outlineLvl w:val="9"/>
        <w:rPr>
          <w:rFonts w:ascii="Times New Roman" w:hAnsi="Times New Roman"/>
          <w:b w:val="0"/>
          <w:sz w:val="24"/>
        </w:rPr>
      </w:pPr>
      <w:r w:rsidRPr="00280835">
        <w:rPr>
          <w:rFonts w:ascii="Times New Roman" w:eastAsia="Times New Roman" w:hAnsi="Times New Roman"/>
          <w:b w:val="0"/>
          <w:noProof/>
          <w:sz w:val="24"/>
          <w:szCs w:val="24"/>
          <w:lang w:eastAsia="ru-RU"/>
        </w:rPr>
        <w:fldChar w:fldCharType="end"/>
      </w:r>
    </w:p>
    <w:p w14:paraId="1776E1AC" w14:textId="77777777" w:rsidR="008B754D" w:rsidRPr="00AF5638" w:rsidRDefault="008B754D" w:rsidP="008B754D">
      <w:pPr>
        <w:pStyle w:val="20"/>
        <w:pageBreakBefore/>
        <w:rPr>
          <w:rFonts w:ascii="Times New Roman" w:hAnsi="Times New Roman"/>
          <w:sz w:val="24"/>
        </w:rPr>
      </w:pPr>
      <w:bookmarkStart w:id="10" w:name="_Ref413862243"/>
      <w:bookmarkStart w:id="11" w:name="_Toc415874653"/>
      <w:bookmarkStart w:id="12" w:name="_Toc67936508"/>
      <w:bookmarkStart w:id="13" w:name="_Ref314254823"/>
      <w:bookmarkStart w:id="14" w:name="_Toc415874643"/>
      <w:bookmarkStart w:id="15" w:name="_Toc309773176"/>
      <w:r w:rsidRPr="00AF5638">
        <w:rPr>
          <w:rFonts w:ascii="Times New Roman" w:hAnsi="Times New Roman"/>
          <w:sz w:val="24"/>
        </w:rPr>
        <w:lastRenderedPageBreak/>
        <w:t>СОКРАЩЕНИЯ</w:t>
      </w:r>
      <w:bookmarkEnd w:id="10"/>
      <w:bookmarkEnd w:id="11"/>
      <w:bookmarkEnd w:id="12"/>
    </w:p>
    <w:p w14:paraId="46BC35B0" w14:textId="77777777" w:rsidR="001D49BE" w:rsidRPr="00AF5638" w:rsidRDefault="00F7104D" w:rsidP="00E821C9">
      <w:pPr>
        <w:pStyle w:val="a4"/>
        <w:numPr>
          <w:ilvl w:val="0"/>
          <w:numId w:val="0"/>
        </w:numPr>
        <w:tabs>
          <w:tab w:val="left" w:pos="2977"/>
          <w:tab w:val="left" w:pos="3544"/>
          <w:tab w:val="left" w:pos="3613"/>
        </w:tabs>
        <w:ind w:firstLine="1134"/>
        <w:jc w:val="lef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AF5638" w14:paraId="132BDA44" w14:textId="77777777" w:rsidTr="00E821C9">
        <w:tc>
          <w:tcPr>
            <w:tcW w:w="2235" w:type="dxa"/>
          </w:tcPr>
          <w:p w14:paraId="3D646F3D"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ЕИС</w:t>
            </w:r>
          </w:p>
        </w:tc>
        <w:tc>
          <w:tcPr>
            <w:tcW w:w="425" w:type="dxa"/>
          </w:tcPr>
          <w:p w14:paraId="510C49E1"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5F7B2AF5"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Единая информационная система в сфере закупок.</w:t>
            </w:r>
          </w:p>
        </w:tc>
      </w:tr>
      <w:tr w:rsidR="00C01DE8" w:rsidRPr="00AF5638" w14:paraId="0023A294" w14:textId="77777777" w:rsidTr="00E821C9">
        <w:tc>
          <w:tcPr>
            <w:tcW w:w="2235" w:type="dxa"/>
          </w:tcPr>
          <w:p w14:paraId="14610D57"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44-ФЗ</w:t>
            </w:r>
          </w:p>
        </w:tc>
        <w:tc>
          <w:tcPr>
            <w:tcW w:w="425" w:type="dxa"/>
          </w:tcPr>
          <w:p w14:paraId="6A4983A4"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214C1DE5" w14:textId="77777777" w:rsidR="001D49BE" w:rsidRPr="00AF5638" w:rsidRDefault="001D49BE"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AF5638" w14:paraId="59AD636C" w14:textId="77777777" w:rsidTr="00E821C9">
        <w:tc>
          <w:tcPr>
            <w:tcW w:w="2235" w:type="dxa"/>
          </w:tcPr>
          <w:p w14:paraId="7220A6B5"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209-ФЗ</w:t>
            </w:r>
          </w:p>
        </w:tc>
        <w:tc>
          <w:tcPr>
            <w:tcW w:w="425" w:type="dxa"/>
          </w:tcPr>
          <w:p w14:paraId="69A86EA1"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DA90EE5"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AF5638" w14:paraId="59F124BE" w14:textId="77777777" w:rsidTr="00E821C9">
        <w:tc>
          <w:tcPr>
            <w:tcW w:w="2235" w:type="dxa"/>
          </w:tcPr>
          <w:p w14:paraId="6BCC065D"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 223-ФЗ</w:t>
            </w:r>
          </w:p>
        </w:tc>
        <w:tc>
          <w:tcPr>
            <w:tcW w:w="425" w:type="dxa"/>
          </w:tcPr>
          <w:p w14:paraId="0D1D1FB7"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315661C2"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2E6322" w:rsidRPr="00AF5638" w14:paraId="6C234F51" w14:textId="77777777" w:rsidTr="00E821C9">
        <w:tc>
          <w:tcPr>
            <w:tcW w:w="2235" w:type="dxa"/>
          </w:tcPr>
          <w:p w14:paraId="131B81FD" w14:textId="77777777" w:rsidR="002E6322" w:rsidRPr="00AF5638" w:rsidRDefault="002E6322" w:rsidP="008B754D">
            <w:pPr>
              <w:pStyle w:val="a4"/>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21568F25" w14:textId="77777777" w:rsidR="002E6322" w:rsidRPr="00AF5638" w:rsidRDefault="002E6322" w:rsidP="008B754D">
            <w:pPr>
              <w:pStyle w:val="a4"/>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10BE35D1" w14:textId="77777777" w:rsidR="002E6322" w:rsidRPr="00AF5638" w:rsidRDefault="002E6322" w:rsidP="002E6322">
            <w:pPr>
              <w:pStyle w:val="a4"/>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A338D0" w:rsidRPr="00AF5638" w14:paraId="45DEC097" w14:textId="77777777" w:rsidTr="00E821C9">
        <w:tc>
          <w:tcPr>
            <w:tcW w:w="2235" w:type="dxa"/>
          </w:tcPr>
          <w:p w14:paraId="21A6BFB4"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Законодательство</w:t>
            </w:r>
          </w:p>
        </w:tc>
        <w:tc>
          <w:tcPr>
            <w:tcW w:w="425" w:type="dxa"/>
          </w:tcPr>
          <w:p w14:paraId="151517D0"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53F3B9C"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действующее законодательство Российской Федерации.</w:t>
            </w:r>
          </w:p>
        </w:tc>
      </w:tr>
      <w:tr w:rsidR="00A338D0" w:rsidRPr="00AF5638" w14:paraId="74B3854B" w14:textId="77777777" w:rsidTr="00E821C9">
        <w:tc>
          <w:tcPr>
            <w:tcW w:w="2235" w:type="dxa"/>
          </w:tcPr>
          <w:p w14:paraId="0D8F306F"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ЗК</w:t>
            </w:r>
          </w:p>
        </w:tc>
        <w:tc>
          <w:tcPr>
            <w:tcW w:w="425" w:type="dxa"/>
          </w:tcPr>
          <w:p w14:paraId="4941C20E"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ABE619C" w14:textId="77777777" w:rsidR="00A338D0" w:rsidRPr="00AF5638" w:rsidRDefault="00A338D0" w:rsidP="008B754D">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закупочная комиссия.</w:t>
            </w:r>
          </w:p>
        </w:tc>
      </w:tr>
      <w:tr w:rsidR="00901370" w:rsidRPr="00AF5638" w14:paraId="4AFC1BC9" w14:textId="77777777" w:rsidTr="00895761">
        <w:tc>
          <w:tcPr>
            <w:tcW w:w="2235" w:type="dxa"/>
          </w:tcPr>
          <w:p w14:paraId="260D968B" w14:textId="77777777" w:rsidR="00BA5F22" w:rsidRPr="00AF5638" w:rsidRDefault="00901370" w:rsidP="00901370">
            <w:pPr>
              <w:pStyle w:val="a4"/>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7255158E" w14:textId="77777777" w:rsidR="00BA5F22" w:rsidRPr="00C811C1" w:rsidRDefault="00901370" w:rsidP="00901370">
            <w:pPr>
              <w:pStyle w:val="a4"/>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4528D83B" w14:textId="77777777" w:rsidR="00BA5F22" w:rsidRPr="009404E0" w:rsidRDefault="00901370">
            <w:pPr>
              <w:pStyle w:val="a4"/>
              <w:numPr>
                <w:ilvl w:val="0"/>
                <w:numId w:val="0"/>
              </w:numPr>
              <w:tabs>
                <w:tab w:val="left" w:pos="2977"/>
                <w:tab w:val="left" w:pos="3544"/>
              </w:tabs>
              <w:rPr>
                <w:rFonts w:ascii="Times New Roman" w:hAnsi="Times New Roman"/>
                <w:sz w:val="24"/>
              </w:rPr>
            </w:pPr>
            <w:r w:rsidRPr="00D950A6">
              <w:rPr>
                <w:rFonts w:ascii="Times New Roman" w:hAnsi="Times New Roman"/>
                <w:sz w:val="24"/>
              </w:rPr>
              <w:t>извещение об осуществлении закуп</w:t>
            </w:r>
            <w:r w:rsidRPr="009404E0">
              <w:rPr>
                <w:rFonts w:ascii="Times New Roman" w:hAnsi="Times New Roman"/>
                <w:sz w:val="24"/>
              </w:rPr>
              <w:t>ки</w:t>
            </w:r>
          </w:p>
        </w:tc>
      </w:tr>
      <w:tr w:rsidR="00825610" w:rsidRPr="00AF5638" w14:paraId="7F75BC6D" w14:textId="77777777" w:rsidTr="00E821C9">
        <w:tc>
          <w:tcPr>
            <w:tcW w:w="2235" w:type="dxa"/>
          </w:tcPr>
          <w:p w14:paraId="44C2CB61" w14:textId="77777777" w:rsidR="00825610" w:rsidRPr="00AF5638" w:rsidRDefault="00825610" w:rsidP="00901370">
            <w:pPr>
              <w:pStyle w:val="a4"/>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00012E85" w14:textId="77777777" w:rsidR="00825610" w:rsidRPr="00AF5638" w:rsidRDefault="00825610" w:rsidP="00825610">
            <w:pPr>
              <w:pStyle w:val="a4"/>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48625578" w14:textId="77777777" w:rsidR="00825610" w:rsidRPr="00AF5638" w:rsidRDefault="00825610" w:rsidP="00825610">
            <w:pPr>
              <w:pStyle w:val="a4"/>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825610" w:rsidRPr="00AF5638" w14:paraId="5BE4953D" w14:textId="77777777" w:rsidTr="00E821C9">
        <w:tc>
          <w:tcPr>
            <w:tcW w:w="2235" w:type="dxa"/>
          </w:tcPr>
          <w:p w14:paraId="62CA9583" w14:textId="77777777" w:rsidR="00825610" w:rsidRDefault="00825610" w:rsidP="00825610">
            <w:pPr>
              <w:pStyle w:val="a4"/>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10D69C6F" w14:textId="77777777" w:rsidR="00825610" w:rsidRPr="00C811C1" w:rsidRDefault="00825610" w:rsidP="00825610">
            <w:pPr>
              <w:pStyle w:val="a4"/>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43BF9A3" w14:textId="77777777" w:rsidR="00825610" w:rsidRPr="00825610" w:rsidRDefault="00825610" w:rsidP="00825610">
            <w:pPr>
              <w:pStyle w:val="a4"/>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825610" w:rsidRPr="00AF5638" w14:paraId="1D0A8EDC" w14:textId="77777777" w:rsidTr="00E821C9">
        <w:tc>
          <w:tcPr>
            <w:tcW w:w="2235" w:type="dxa"/>
          </w:tcPr>
          <w:p w14:paraId="6B3E39BF" w14:textId="77777777" w:rsidR="00825610" w:rsidRPr="00360B5D" w:rsidRDefault="00825610" w:rsidP="00825610">
            <w:pPr>
              <w:pStyle w:val="a4"/>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4D3A4681" w14:textId="77777777" w:rsidR="00825610" w:rsidRPr="00C811C1" w:rsidRDefault="00825610" w:rsidP="00825610">
            <w:pPr>
              <w:pStyle w:val="a4"/>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4FAF8EEA" w14:textId="77777777" w:rsidR="00825610" w:rsidRPr="00825610" w:rsidRDefault="00825610" w:rsidP="00825610">
            <w:pPr>
              <w:pStyle w:val="a4"/>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901370" w:rsidRPr="00AF5638" w14:paraId="46DC20DC" w14:textId="77777777" w:rsidTr="00E821C9">
        <w:tc>
          <w:tcPr>
            <w:tcW w:w="2235" w:type="dxa"/>
          </w:tcPr>
          <w:p w14:paraId="39175E52"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Корпорация</w:t>
            </w:r>
          </w:p>
        </w:tc>
        <w:tc>
          <w:tcPr>
            <w:tcW w:w="425" w:type="dxa"/>
          </w:tcPr>
          <w:p w14:paraId="508A45CE"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3A4DDC1"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901370" w:rsidRPr="00AF5638" w14:paraId="6CA9C117" w14:textId="77777777" w:rsidTr="00E821C9">
        <w:tc>
          <w:tcPr>
            <w:tcW w:w="2235" w:type="dxa"/>
          </w:tcPr>
          <w:p w14:paraId="05E57968"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Открытие доступа</w:t>
            </w:r>
          </w:p>
        </w:tc>
        <w:tc>
          <w:tcPr>
            <w:tcW w:w="425" w:type="dxa"/>
          </w:tcPr>
          <w:p w14:paraId="4F6F4A52"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B8306D3"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открытие доступа к заявкам, поданным в электронной форме.</w:t>
            </w:r>
          </w:p>
        </w:tc>
      </w:tr>
      <w:tr w:rsidR="00901370" w:rsidRPr="00AF5638" w14:paraId="1D7B9FDC" w14:textId="77777777" w:rsidTr="00E821C9">
        <w:tc>
          <w:tcPr>
            <w:tcW w:w="2235" w:type="dxa"/>
          </w:tcPr>
          <w:p w14:paraId="476173AF"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НДС</w:t>
            </w:r>
          </w:p>
        </w:tc>
        <w:tc>
          <w:tcPr>
            <w:tcW w:w="425" w:type="dxa"/>
          </w:tcPr>
          <w:p w14:paraId="009FE2CF"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10CCD7B3"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налог на добавленную стоимость.</w:t>
            </w:r>
          </w:p>
        </w:tc>
      </w:tr>
      <w:tr w:rsidR="00901370" w:rsidRPr="00AF5638" w14:paraId="214DA4FC" w14:textId="77777777" w:rsidTr="00E821C9">
        <w:tc>
          <w:tcPr>
            <w:tcW w:w="2235" w:type="dxa"/>
          </w:tcPr>
          <w:p w14:paraId="2AB071E2"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НМЦ</w:t>
            </w:r>
          </w:p>
        </w:tc>
        <w:tc>
          <w:tcPr>
            <w:tcW w:w="425" w:type="dxa"/>
          </w:tcPr>
          <w:p w14:paraId="4E0DBAB6"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7FC0C4DF"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начальная (максимальная) цена договора (цена лота).</w:t>
            </w:r>
          </w:p>
        </w:tc>
      </w:tr>
      <w:tr w:rsidR="00901370" w:rsidRPr="00AF5638" w14:paraId="34833304" w14:textId="77777777" w:rsidTr="00E821C9">
        <w:tc>
          <w:tcPr>
            <w:tcW w:w="2235" w:type="dxa"/>
          </w:tcPr>
          <w:p w14:paraId="3ABF28B2"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Положение о закупке</w:t>
            </w:r>
          </w:p>
        </w:tc>
        <w:tc>
          <w:tcPr>
            <w:tcW w:w="425" w:type="dxa"/>
          </w:tcPr>
          <w:p w14:paraId="528903A3"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6D5D6F49"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Единое Положение о закупке Государственной корпорации «Ростех».</w:t>
            </w:r>
          </w:p>
        </w:tc>
      </w:tr>
      <w:tr w:rsidR="00901370" w:rsidRPr="00AF5638" w14:paraId="35426C73" w14:textId="77777777" w:rsidTr="00012C5F">
        <w:tc>
          <w:tcPr>
            <w:tcW w:w="2235" w:type="dxa"/>
          </w:tcPr>
          <w:p w14:paraId="2848DEB8"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4415E5">
              <w:rPr>
                <w:rFonts w:ascii="Times New Roman" w:hAnsi="Times New Roman"/>
                <w:b/>
                <w:sz w:val="24"/>
              </w:rPr>
              <w:t>ПП 925</w:t>
            </w:r>
          </w:p>
        </w:tc>
        <w:tc>
          <w:tcPr>
            <w:tcW w:w="425" w:type="dxa"/>
          </w:tcPr>
          <w:p w14:paraId="0E951083" w14:textId="77777777" w:rsidR="00901370" w:rsidRPr="00AF5638" w:rsidRDefault="00901370" w:rsidP="00901370">
            <w:pPr>
              <w:pStyle w:val="a4"/>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07A73900" w14:textId="77777777" w:rsidR="00901370" w:rsidRPr="00AF5638" w:rsidRDefault="00901370" w:rsidP="00901370">
            <w:pPr>
              <w:pStyle w:val="a4"/>
              <w:numPr>
                <w:ilvl w:val="0"/>
                <w:numId w:val="0"/>
              </w:numPr>
              <w:tabs>
                <w:tab w:val="left" w:pos="2977"/>
                <w:tab w:val="left" w:pos="3544"/>
              </w:tabs>
              <w:rPr>
                <w:rFonts w:ascii="Times New Roman" w:hAnsi="Times New Roman"/>
                <w:sz w:val="24"/>
              </w:rPr>
            </w:pPr>
            <w:r w:rsidRPr="004415E5">
              <w:rPr>
                <w:rFonts w:ascii="Times New Roman" w:hAnsi="Times New Roman"/>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01370" w:rsidRPr="00AF5638" w14:paraId="6F2146DB" w14:textId="77777777" w:rsidTr="00E821C9">
        <w:tc>
          <w:tcPr>
            <w:tcW w:w="2235" w:type="dxa"/>
          </w:tcPr>
          <w:p w14:paraId="50473B23"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Субъект МСП</w:t>
            </w:r>
          </w:p>
        </w:tc>
        <w:tc>
          <w:tcPr>
            <w:tcW w:w="425" w:type="dxa"/>
          </w:tcPr>
          <w:p w14:paraId="57B492DE"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457330BB"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субъект малого и среднего предпринимательства.</w:t>
            </w:r>
          </w:p>
        </w:tc>
      </w:tr>
      <w:tr w:rsidR="00901370" w:rsidRPr="00AF5638" w14:paraId="06E16655" w14:textId="77777777" w:rsidTr="00AF6188">
        <w:tc>
          <w:tcPr>
            <w:tcW w:w="2235" w:type="dxa"/>
          </w:tcPr>
          <w:p w14:paraId="6AA81FFD"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ЭТП</w:t>
            </w:r>
          </w:p>
        </w:tc>
        <w:tc>
          <w:tcPr>
            <w:tcW w:w="425" w:type="dxa"/>
          </w:tcPr>
          <w:p w14:paraId="4EE0246C"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07E21236" w14:textId="77777777" w:rsidR="00901370" w:rsidRPr="00AF5638" w:rsidRDefault="00901370">
            <w:pPr>
              <w:pStyle w:val="a4"/>
              <w:numPr>
                <w:ilvl w:val="0"/>
                <w:numId w:val="0"/>
              </w:numPr>
              <w:tabs>
                <w:tab w:val="left" w:pos="2977"/>
                <w:tab w:val="left" w:pos="3544"/>
              </w:tabs>
              <w:rPr>
                <w:rFonts w:ascii="Times New Roman" w:hAnsi="Times New Roman"/>
                <w:b/>
                <w:sz w:val="24"/>
              </w:rPr>
            </w:pPr>
            <w:r w:rsidRPr="00AF6188">
              <w:rPr>
                <w:rFonts w:ascii="Times New Roman" w:hAnsi="Times New Roman"/>
                <w:sz w:val="24"/>
              </w:rPr>
              <w:t>электронная торговая площадка</w:t>
            </w:r>
            <w:r w:rsidR="009404E0">
              <w:rPr>
                <w:rFonts w:ascii="Times New Roman" w:hAnsi="Times New Roman"/>
                <w:sz w:val="24"/>
              </w:rPr>
              <w:t xml:space="preserve"> </w:t>
            </w:r>
            <w:r w:rsidR="00AF6188">
              <w:rPr>
                <w:rFonts w:ascii="Times New Roman" w:hAnsi="Times New Roman"/>
                <w:sz w:val="24"/>
              </w:rPr>
              <w:t>(электронная площадка)</w:t>
            </w:r>
            <w:r w:rsidRPr="00AF5638">
              <w:rPr>
                <w:rFonts w:ascii="Times New Roman" w:hAnsi="Times New Roman"/>
                <w:sz w:val="24"/>
              </w:rPr>
              <w:t>.</w:t>
            </w:r>
          </w:p>
        </w:tc>
      </w:tr>
      <w:tr w:rsidR="00901370" w:rsidRPr="00AF5638" w14:paraId="4B08EE29" w14:textId="77777777" w:rsidTr="00E821C9">
        <w:tc>
          <w:tcPr>
            <w:tcW w:w="2235" w:type="dxa"/>
          </w:tcPr>
          <w:p w14:paraId="101F6DA6"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b/>
                <w:sz w:val="24"/>
              </w:rPr>
              <w:t>ЭП</w:t>
            </w:r>
          </w:p>
        </w:tc>
        <w:tc>
          <w:tcPr>
            <w:tcW w:w="425" w:type="dxa"/>
          </w:tcPr>
          <w:p w14:paraId="20BE3793" w14:textId="77777777" w:rsidR="00901370" w:rsidRPr="00AF5638" w:rsidRDefault="00901370" w:rsidP="00901370">
            <w:pPr>
              <w:pStyle w:val="a4"/>
              <w:numPr>
                <w:ilvl w:val="0"/>
                <w:numId w:val="0"/>
              </w:numPr>
              <w:tabs>
                <w:tab w:val="left" w:pos="2977"/>
                <w:tab w:val="left" w:pos="3544"/>
              </w:tabs>
              <w:rPr>
                <w:rFonts w:ascii="Times New Roman" w:hAnsi="Times New Roman"/>
                <w:b/>
                <w:sz w:val="24"/>
              </w:rPr>
            </w:pPr>
            <w:r w:rsidRPr="00AF5638">
              <w:rPr>
                <w:rFonts w:ascii="Times New Roman" w:hAnsi="Times New Roman"/>
                <w:sz w:val="24"/>
              </w:rPr>
              <w:t>–</w:t>
            </w:r>
          </w:p>
        </w:tc>
        <w:tc>
          <w:tcPr>
            <w:tcW w:w="7337" w:type="dxa"/>
          </w:tcPr>
          <w:p w14:paraId="3C66B3B5" w14:textId="77777777" w:rsidR="00901370" w:rsidRPr="00AF5638" w:rsidRDefault="009E3B06" w:rsidP="00901370">
            <w:pPr>
              <w:pStyle w:val="a4"/>
              <w:numPr>
                <w:ilvl w:val="0"/>
                <w:numId w:val="0"/>
              </w:numPr>
              <w:tabs>
                <w:tab w:val="left" w:pos="2977"/>
                <w:tab w:val="left" w:pos="3544"/>
              </w:tabs>
              <w:rPr>
                <w:rFonts w:ascii="Times New Roman" w:hAnsi="Times New Roman"/>
                <w:b/>
                <w:sz w:val="24"/>
              </w:rPr>
            </w:pPr>
            <w:r w:rsidRPr="00C811C1">
              <w:rPr>
                <w:rFonts w:ascii="Times New Roman" w:hAnsi="Times New Roman"/>
                <w:sz w:val="24"/>
              </w:rPr>
              <w:t>усиленная квалифицированная</w:t>
            </w:r>
            <w:r>
              <w:rPr>
                <w:rFonts w:ascii="Times New Roman" w:hAnsi="Times New Roman"/>
                <w:sz w:val="24"/>
              </w:rPr>
              <w:t xml:space="preserve"> </w:t>
            </w:r>
            <w:r w:rsidR="00901370" w:rsidRPr="00AF5638">
              <w:rPr>
                <w:rFonts w:ascii="Times New Roman" w:hAnsi="Times New Roman"/>
                <w:sz w:val="24"/>
              </w:rPr>
              <w:t>электронная подпись.</w:t>
            </w:r>
          </w:p>
        </w:tc>
      </w:tr>
    </w:tbl>
    <w:p w14:paraId="30A578B5" w14:textId="77777777" w:rsidR="008B754D" w:rsidRPr="00AF5638" w:rsidRDefault="008B754D" w:rsidP="008B754D">
      <w:pPr>
        <w:pStyle w:val="20"/>
        <w:pageBreakBefore/>
        <w:rPr>
          <w:rFonts w:ascii="Times New Roman" w:hAnsi="Times New Roman"/>
          <w:sz w:val="24"/>
        </w:rPr>
      </w:pPr>
      <w:bookmarkStart w:id="16" w:name="_Ref314254573"/>
      <w:bookmarkStart w:id="17" w:name="_Ref314254831"/>
      <w:bookmarkStart w:id="18" w:name="_Ref413862184"/>
      <w:bookmarkStart w:id="19" w:name="_Toc415874654"/>
      <w:bookmarkStart w:id="20" w:name="_Toc67936509"/>
      <w:r w:rsidRPr="00AF5638">
        <w:rPr>
          <w:rFonts w:ascii="Times New Roman" w:hAnsi="Times New Roman"/>
          <w:sz w:val="24"/>
        </w:rPr>
        <w:lastRenderedPageBreak/>
        <w:t>ТЕРМИНЫ И ОПРЕДЕЛЕНИЯ</w:t>
      </w:r>
      <w:bookmarkEnd w:id="16"/>
      <w:bookmarkEnd w:id="17"/>
      <w:bookmarkEnd w:id="18"/>
      <w:bookmarkEnd w:id="19"/>
      <w:bookmarkEnd w:id="20"/>
    </w:p>
    <w:p w14:paraId="57147B1D"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День</w:t>
      </w:r>
      <w:r w:rsidRPr="00AF5638">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F5638">
        <w:rPr>
          <w:rFonts w:ascii="Times New Roman" w:hAnsi="Times New Roman"/>
          <w:sz w:val="24"/>
        </w:rPr>
        <w:t>и/или</w:t>
      </w:r>
      <w:r w:rsidRPr="00AF5638">
        <w:rPr>
          <w:rFonts w:ascii="Times New Roman" w:hAnsi="Times New Roman"/>
          <w:sz w:val="24"/>
        </w:rPr>
        <w:t xml:space="preserve"> нерабочим праздничным днем.</w:t>
      </w:r>
    </w:p>
    <w:p w14:paraId="47C3ECB0"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Договор</w:t>
      </w:r>
      <w:r w:rsidRPr="00AF5638">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25BFE05" w14:textId="77777777" w:rsidR="008B754D" w:rsidRPr="00AF5638" w:rsidRDefault="008B754D" w:rsidP="008B754D">
      <w:pPr>
        <w:pStyle w:val="a4"/>
        <w:numPr>
          <w:ilvl w:val="0"/>
          <w:numId w:val="0"/>
        </w:numPr>
        <w:ind w:firstLine="1134"/>
        <w:rPr>
          <w:rFonts w:ascii="Times New Roman" w:hAnsi="Times New Roman"/>
          <w:sz w:val="24"/>
        </w:rPr>
      </w:pPr>
      <w:bookmarkStart w:id="21" w:name="_Ref75097196"/>
      <w:r w:rsidRPr="00AF5638">
        <w:rPr>
          <w:rFonts w:ascii="Times New Roman" w:hAnsi="Times New Roman"/>
          <w:b/>
          <w:sz w:val="24"/>
        </w:rPr>
        <w:t>Документация о закупке (документация)</w:t>
      </w:r>
      <w:r w:rsidRPr="00AF5638">
        <w:rPr>
          <w:rFonts w:ascii="Times New Roman" w:hAnsi="Times New Roman"/>
          <w:sz w:val="24"/>
        </w:rPr>
        <w:t xml:space="preserve"> – комплект документов,</w:t>
      </w:r>
      <w:r w:rsidR="00284B2B">
        <w:rPr>
          <w:rFonts w:ascii="Times New Roman" w:hAnsi="Times New Roman"/>
          <w:sz w:val="24"/>
        </w:rPr>
        <w:t xml:space="preserve"> </w:t>
      </w:r>
      <w:r w:rsidRPr="00AF5638">
        <w:rPr>
          <w:rFonts w:ascii="Times New Roman" w:hAnsi="Times New Roman"/>
          <w:sz w:val="24"/>
        </w:rPr>
        <w:t xml:space="preserve">предназначенный для участников закупки и содержащий сведения, определенные Положением </w:t>
      </w:r>
      <w:r w:rsidR="002826C5" w:rsidRPr="00AF5638">
        <w:rPr>
          <w:rFonts w:ascii="Times New Roman" w:hAnsi="Times New Roman"/>
          <w:sz w:val="24"/>
        </w:rPr>
        <w:t xml:space="preserve">о закупке </w:t>
      </w:r>
      <w:r w:rsidRPr="00AF5638">
        <w:rPr>
          <w:rFonts w:ascii="Times New Roman" w:hAnsi="Times New Roman"/>
          <w:sz w:val="24"/>
        </w:rPr>
        <w:t>и законодательством.</w:t>
      </w:r>
    </w:p>
    <w:p w14:paraId="5E2CD6BD"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Единая информационная система в сфере закупок</w:t>
      </w:r>
      <w:r w:rsidRPr="00AF5638">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AF5638">
          <w:rPr>
            <w:rFonts w:ascii="Times New Roman" w:hAnsi="Times New Roman"/>
            <w:sz w:val="24"/>
          </w:rPr>
          <w:t>www.zakupki.gov.ru</w:t>
        </w:r>
      </w:hyperlink>
      <w:r w:rsidRPr="00AF5638">
        <w:rPr>
          <w:rFonts w:ascii="Times New Roman" w:hAnsi="Times New Roman"/>
          <w:sz w:val="24"/>
        </w:rPr>
        <w:t>.</w:t>
      </w:r>
    </w:p>
    <w:p w14:paraId="7936F117"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Единое Положение о закупке Государственной корпорации «Ростех»</w:t>
      </w:r>
      <w:r w:rsidRPr="00AF5638">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BCBF6CA"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Заказчик</w:t>
      </w:r>
      <w:r w:rsidRPr="00AF5638">
        <w:rPr>
          <w:rFonts w:ascii="Times New Roman" w:hAnsi="Times New Roman"/>
          <w:sz w:val="24"/>
        </w:rPr>
        <w:t xml:space="preserve"> – организация, указанная в п.</w:t>
      </w:r>
      <w:r w:rsidR="00BA141F" w:rsidRPr="00AF5638">
        <w:rPr>
          <w:rFonts w:ascii="Times New Roman" w:hAnsi="Times New Roman"/>
          <w:sz w:val="24"/>
        </w:rPr>
        <w:t> </w:t>
      </w:r>
      <w:r w:rsidR="00AE6DD7" w:rsidRPr="00E821C9">
        <w:rPr>
          <w:rFonts w:ascii="Times New Roman" w:hAnsi="Times New Roman"/>
          <w:sz w:val="24"/>
        </w:rPr>
        <w:fldChar w:fldCharType="begin"/>
      </w:r>
      <w:r w:rsidR="00AE6DD7" w:rsidRPr="00E821C9">
        <w:rPr>
          <w:rFonts w:ascii="Times New Roman" w:hAnsi="Times New Roman"/>
          <w:sz w:val="24"/>
        </w:rPr>
        <w:instrText xml:space="preserve"> REF _Ref314160930 \r \h  \* MERGEFORMAT </w:instrText>
      </w:r>
      <w:r w:rsidR="00AE6DD7" w:rsidRPr="00E821C9">
        <w:rPr>
          <w:rFonts w:ascii="Times New Roman" w:hAnsi="Times New Roman"/>
          <w:sz w:val="24"/>
        </w:rPr>
      </w:r>
      <w:r w:rsidR="00AE6DD7" w:rsidRPr="00E821C9">
        <w:rPr>
          <w:rFonts w:ascii="Times New Roman" w:hAnsi="Times New Roman"/>
          <w:sz w:val="24"/>
        </w:rPr>
        <w:fldChar w:fldCharType="separate"/>
      </w:r>
      <w:r w:rsidR="006D4013">
        <w:rPr>
          <w:rFonts w:ascii="Times New Roman" w:hAnsi="Times New Roman"/>
          <w:sz w:val="24"/>
        </w:rPr>
        <w:t>3</w:t>
      </w:r>
      <w:r w:rsidR="00AE6DD7" w:rsidRPr="00E821C9">
        <w:rPr>
          <w:rFonts w:ascii="Times New Roman" w:hAnsi="Times New Roman"/>
          <w:sz w:val="24"/>
        </w:rPr>
        <w:fldChar w:fldCharType="end"/>
      </w:r>
      <w:r w:rsidRPr="00AF5638">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FD78B8">
        <w:rPr>
          <w:rFonts w:ascii="Times New Roman" w:hAnsi="Times New Roman"/>
          <w:sz w:val="24"/>
        </w:rPr>
        <w:t>процедура закупки</w:t>
      </w:r>
      <w:r w:rsidRPr="00AF5638">
        <w:rPr>
          <w:rFonts w:ascii="Times New Roman" w:hAnsi="Times New Roman"/>
          <w:sz w:val="24"/>
        </w:rPr>
        <w:t xml:space="preserve"> в соответствии с Положением </w:t>
      </w:r>
      <w:r w:rsidR="002826C5" w:rsidRPr="00AF5638">
        <w:rPr>
          <w:rFonts w:ascii="Times New Roman" w:hAnsi="Times New Roman"/>
          <w:sz w:val="24"/>
        </w:rPr>
        <w:t xml:space="preserve">о закупке </w:t>
      </w:r>
      <w:r w:rsidRPr="00AF5638">
        <w:rPr>
          <w:rFonts w:ascii="Times New Roman" w:hAnsi="Times New Roman"/>
          <w:sz w:val="24"/>
        </w:rPr>
        <w:t>и от имени которой заключается договор по итогам процедуры закупки.</w:t>
      </w:r>
    </w:p>
    <w:bookmarkEnd w:id="21"/>
    <w:p w14:paraId="6AC791E6"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Закупка (процедура закупки</w:t>
      </w:r>
      <w:r w:rsidR="00EB6A16">
        <w:rPr>
          <w:rFonts w:ascii="Times New Roman" w:hAnsi="Times New Roman"/>
          <w:b/>
          <w:sz w:val="24"/>
        </w:rPr>
        <w:t>, закупочная процедура</w:t>
      </w:r>
      <w:r w:rsidRPr="00AF5638">
        <w:rPr>
          <w:rFonts w:ascii="Times New Roman" w:hAnsi="Times New Roman"/>
          <w:b/>
          <w:sz w:val="24"/>
        </w:rPr>
        <w:t>)</w:t>
      </w:r>
      <w:r w:rsidRPr="00AF5638">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053521B0"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Закупочная комиссия</w:t>
      </w:r>
      <w:r w:rsidRPr="00AF5638">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625A1D99" w14:textId="77777777" w:rsidR="008B754D"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Заявка (заявка на участие в закупке)</w:t>
      </w:r>
      <w:r w:rsidRPr="00AF5638">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14:paraId="362E6D6B" w14:textId="77777777" w:rsidR="00C05FE1" w:rsidRPr="00AF5638" w:rsidRDefault="00EE679D" w:rsidP="00C068FB">
      <w:pPr>
        <w:pStyle w:val="a4"/>
        <w:numPr>
          <w:ilvl w:val="0"/>
          <w:numId w:val="0"/>
        </w:numPr>
        <w:ind w:firstLine="1134"/>
        <w:rPr>
          <w:rFonts w:ascii="Times New Roman" w:hAnsi="Times New Roman"/>
          <w:sz w:val="24"/>
        </w:rPr>
      </w:pPr>
      <w:r w:rsidRPr="00C26746">
        <w:rPr>
          <w:rFonts w:ascii="Times New Roman" w:hAnsi="Times New Roman"/>
          <w:b/>
          <w:sz w:val="24"/>
        </w:rPr>
        <w:t>Заявитель</w:t>
      </w:r>
      <w:r w:rsidR="00825610"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sidR="00825610">
        <w:rPr>
          <w:rFonts w:ascii="Times New Roman" w:hAnsi="Times New Roman"/>
          <w:sz w:val="24"/>
        </w:rPr>
        <w:t xml:space="preserve"> </w:t>
      </w:r>
    </w:p>
    <w:p w14:paraId="2E287EDC"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Извещение</w:t>
      </w:r>
      <w:r w:rsidR="00012C5F">
        <w:rPr>
          <w:rFonts w:ascii="Times New Roman" w:hAnsi="Times New Roman"/>
          <w:b/>
          <w:sz w:val="24"/>
        </w:rPr>
        <w:t xml:space="preserve"> об осуществлении закупки</w:t>
      </w:r>
      <w:r w:rsidRPr="00AF5638">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21298A" w:rsidRPr="00AF5638">
        <w:rPr>
          <w:rFonts w:ascii="Times New Roman" w:hAnsi="Times New Roman"/>
          <w:sz w:val="24"/>
        </w:rPr>
        <w:t>, имеющий</w:t>
      </w:r>
      <w:r w:rsidRPr="00AF5638">
        <w:rPr>
          <w:rFonts w:ascii="Times New Roman" w:hAnsi="Times New Roman"/>
          <w:sz w:val="24"/>
        </w:rPr>
        <w:t xml:space="preserve"> статус оферты на заключение договора с победителем.</w:t>
      </w:r>
    </w:p>
    <w:p w14:paraId="6297815B"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Коллективный участник</w:t>
      </w:r>
      <w:r w:rsidRPr="00AF5638">
        <w:rPr>
          <w:rFonts w:ascii="Times New Roman" w:hAnsi="Times New Roman"/>
          <w:sz w:val="24"/>
        </w:rPr>
        <w:t xml:space="preserve"> – участник, представленный объединением юридических лиц </w:t>
      </w:r>
      <w:r w:rsidR="007B646E" w:rsidRPr="00AF5638">
        <w:rPr>
          <w:rFonts w:ascii="Times New Roman" w:hAnsi="Times New Roman"/>
          <w:sz w:val="24"/>
        </w:rPr>
        <w:t>и/или</w:t>
      </w:r>
      <w:r w:rsidRPr="00AF5638">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694A6C2E"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lastRenderedPageBreak/>
        <w:t>Лот</w:t>
      </w:r>
      <w:r w:rsidRPr="00AF5638">
        <w:rPr>
          <w:rFonts w:ascii="Times New Roman" w:hAnsi="Times New Roman"/>
          <w:sz w:val="24"/>
        </w:rPr>
        <w:t xml:space="preserve"> – </w:t>
      </w:r>
      <w:r w:rsidR="002A1852" w:rsidRPr="00AF5638">
        <w:rPr>
          <w:rFonts w:ascii="Times New Roman" w:hAnsi="Times New Roman"/>
          <w:sz w:val="24"/>
        </w:rPr>
        <w:t>закупаемая заказчиком продукция, в отношении которой предусматривается заключение отдельного договора по результатам закупки</w:t>
      </w:r>
      <w:r w:rsidRPr="00AF5638">
        <w:rPr>
          <w:rFonts w:ascii="Times New Roman" w:hAnsi="Times New Roman"/>
          <w:sz w:val="24"/>
        </w:rPr>
        <w:t>.</w:t>
      </w:r>
    </w:p>
    <w:p w14:paraId="6724FEAB"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Начальная (максимальная) цена договора (цена лота)</w:t>
      </w:r>
      <w:r w:rsidRPr="00AF5638">
        <w:rPr>
          <w:rFonts w:ascii="Times New Roman" w:hAnsi="Times New Roman"/>
          <w:sz w:val="24"/>
        </w:rPr>
        <w:t xml:space="preserve"> – предельно допустимая цена договора (лота), выше размера которой не может быть заключен договор по итогам проведения закупки.</w:t>
      </w:r>
    </w:p>
    <w:p w14:paraId="114ADDC9"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Организатор закупки</w:t>
      </w:r>
      <w:r w:rsidRPr="00AF5638">
        <w:rPr>
          <w:rFonts w:ascii="Times New Roman" w:hAnsi="Times New Roman"/>
          <w:sz w:val="24"/>
        </w:rPr>
        <w:t xml:space="preserve"> – организация, указанная в п. </w:t>
      </w:r>
      <w:r w:rsidR="00AE6DD7" w:rsidRPr="00E821C9">
        <w:rPr>
          <w:rFonts w:ascii="Times New Roman" w:hAnsi="Times New Roman"/>
          <w:sz w:val="24"/>
        </w:rPr>
        <w:fldChar w:fldCharType="begin"/>
      </w:r>
      <w:r w:rsidR="00AE6DD7" w:rsidRPr="00E821C9">
        <w:rPr>
          <w:rFonts w:ascii="Times New Roman" w:hAnsi="Times New Roman"/>
          <w:sz w:val="24"/>
        </w:rPr>
        <w:instrText xml:space="preserve"> REF _Ref314160956 \r \h  \* MERGEFORMAT </w:instrText>
      </w:r>
      <w:r w:rsidR="00AE6DD7" w:rsidRPr="00E821C9">
        <w:rPr>
          <w:rFonts w:ascii="Times New Roman" w:hAnsi="Times New Roman"/>
          <w:sz w:val="24"/>
        </w:rPr>
      </w:r>
      <w:r w:rsidR="00AE6DD7" w:rsidRPr="00E821C9">
        <w:rPr>
          <w:rFonts w:ascii="Times New Roman" w:hAnsi="Times New Roman"/>
          <w:sz w:val="24"/>
        </w:rPr>
        <w:fldChar w:fldCharType="separate"/>
      </w:r>
      <w:r w:rsidR="006D4013">
        <w:rPr>
          <w:rFonts w:ascii="Times New Roman" w:hAnsi="Times New Roman"/>
          <w:sz w:val="24"/>
        </w:rPr>
        <w:t>4</w:t>
      </w:r>
      <w:r w:rsidR="00AE6DD7" w:rsidRPr="00E821C9">
        <w:rPr>
          <w:rFonts w:ascii="Times New Roman" w:hAnsi="Times New Roman"/>
          <w:sz w:val="24"/>
        </w:rPr>
        <w:fldChar w:fldCharType="end"/>
      </w:r>
      <w:r w:rsidRPr="00AF5638">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02B1E92"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Официальное размещение</w:t>
      </w:r>
      <w:r w:rsidRPr="00AF5638">
        <w:rPr>
          <w:rFonts w:ascii="Times New Roman" w:hAnsi="Times New Roman"/>
          <w:sz w:val="24"/>
        </w:rPr>
        <w:t xml:space="preserve"> –</w:t>
      </w:r>
      <w:r w:rsidR="00901370">
        <w:rPr>
          <w:rFonts w:ascii="Times New Roman" w:hAnsi="Times New Roman"/>
          <w:sz w:val="24"/>
        </w:rPr>
        <w:t xml:space="preserve"> </w:t>
      </w:r>
      <w:r w:rsidRPr="00AF5638">
        <w:rPr>
          <w:rFonts w:ascii="Times New Roman" w:hAnsi="Times New Roman"/>
          <w:sz w:val="24"/>
        </w:rPr>
        <w:t>при проведении закупки в открытой форме – публикация</w:t>
      </w:r>
      <w:r w:rsidR="00284B2B">
        <w:rPr>
          <w:rFonts w:ascii="Times New Roman" w:hAnsi="Times New Roman"/>
          <w:sz w:val="24"/>
        </w:rPr>
        <w:t xml:space="preserve"> </w:t>
      </w:r>
      <w:r w:rsidRPr="00AF5638">
        <w:rPr>
          <w:rFonts w:ascii="Times New Roman" w:hAnsi="Times New Roman"/>
          <w:sz w:val="24"/>
        </w:rPr>
        <w:t>информации о закупке в ЕИС</w:t>
      </w:r>
      <w:r w:rsidR="004C54AA" w:rsidRPr="00AF5638">
        <w:rPr>
          <w:rStyle w:val="affb"/>
          <w:rFonts w:ascii="Times New Roman" w:hAnsi="Times New Roman"/>
          <w:sz w:val="24"/>
        </w:rPr>
        <w:footnoteReference w:id="2"/>
      </w:r>
      <w:r w:rsidR="007B646E" w:rsidRPr="00AF5638">
        <w:rPr>
          <w:rFonts w:ascii="Times New Roman" w:hAnsi="Times New Roman"/>
          <w:sz w:val="24"/>
        </w:rPr>
        <w:t>или</w:t>
      </w:r>
      <w:r w:rsidRPr="00AF5638">
        <w:rPr>
          <w:rFonts w:ascii="Times New Roman" w:hAnsi="Times New Roman"/>
          <w:sz w:val="24"/>
        </w:rPr>
        <w:t xml:space="preserve"> на официальном сайте заказчика</w:t>
      </w:r>
      <w:r w:rsidR="004C54AA" w:rsidRPr="00AF5638">
        <w:rPr>
          <w:rStyle w:val="affb"/>
          <w:rFonts w:ascii="Times New Roman" w:hAnsi="Times New Roman"/>
          <w:sz w:val="24"/>
        </w:rPr>
        <w:footnoteReference w:id="3"/>
      </w:r>
      <w:r w:rsidRPr="00AF5638">
        <w:rPr>
          <w:rFonts w:ascii="Times New Roman" w:hAnsi="Times New Roman"/>
          <w:sz w:val="24"/>
        </w:rPr>
        <w:t>.</w:t>
      </w:r>
    </w:p>
    <w:p w14:paraId="11408382" w14:textId="77777777" w:rsidR="002C353A" w:rsidRDefault="002C353A" w:rsidP="008B754D">
      <w:pPr>
        <w:pStyle w:val="a4"/>
        <w:numPr>
          <w:ilvl w:val="0"/>
          <w:numId w:val="0"/>
        </w:numPr>
        <w:ind w:firstLine="1134"/>
        <w:rPr>
          <w:rFonts w:ascii="Times New Roman" w:hAnsi="Times New Roman"/>
          <w:b/>
          <w:sz w:val="24"/>
        </w:rPr>
      </w:pPr>
      <w:r w:rsidRPr="002C353A">
        <w:rPr>
          <w:rFonts w:ascii="Times New Roman" w:hAnsi="Times New Roman"/>
          <w:b/>
          <w:sz w:val="24"/>
        </w:rPr>
        <w:t xml:space="preserve">Официальный представитель производителя </w:t>
      </w:r>
      <w:r w:rsidRPr="002C353A">
        <w:rPr>
          <w:rFonts w:ascii="Times New Roman" w:hAnsi="Times New Roman"/>
          <w:sz w:val="24"/>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7301DC1B"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Переторжка</w:t>
      </w:r>
      <w:r w:rsidRPr="00AF5638">
        <w:rPr>
          <w:rFonts w:ascii="Times New Roman" w:hAnsi="Times New Roman"/>
          <w:sz w:val="24"/>
        </w:rPr>
        <w:t xml:space="preserve"> – специальная процедура, направленная на добровольное повышение</w:t>
      </w:r>
      <w:r w:rsidR="008D1B36">
        <w:rPr>
          <w:rFonts w:ascii="Times New Roman" w:hAnsi="Times New Roman"/>
          <w:sz w:val="24"/>
        </w:rPr>
        <w:t xml:space="preserve"> участниками закупки</w:t>
      </w:r>
      <w:r w:rsidRPr="00AF5638">
        <w:rPr>
          <w:rFonts w:ascii="Times New Roman" w:hAnsi="Times New Roman"/>
          <w:sz w:val="24"/>
        </w:rPr>
        <w:t xml:space="preserve"> предпочтительности ранее поданных</w:t>
      </w:r>
      <w:r w:rsidR="008D1B36">
        <w:rPr>
          <w:rFonts w:ascii="Times New Roman" w:hAnsi="Times New Roman"/>
          <w:sz w:val="24"/>
        </w:rPr>
        <w:t xml:space="preserve"> ими</w:t>
      </w:r>
      <w:r w:rsidRPr="00AF5638">
        <w:rPr>
          <w:rFonts w:ascii="Times New Roman" w:hAnsi="Times New Roman"/>
          <w:sz w:val="24"/>
        </w:rPr>
        <w:t xml:space="preserve"> заявок путем снижения первоначальной цены заявки, при условии сохранения всех остальных предложений, изложенных в заявке, без изменений.</w:t>
      </w:r>
    </w:p>
    <w:p w14:paraId="2965E3C3"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Победитель закупки</w:t>
      </w:r>
      <w:r w:rsidRPr="00AF5638">
        <w:rPr>
          <w:rFonts w:ascii="Times New Roman" w:hAnsi="Times New Roman"/>
          <w:sz w:val="24"/>
        </w:rPr>
        <w:t xml:space="preserve"> – </w:t>
      </w:r>
      <w:r w:rsidR="00332A20"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44DF87BB"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Поставщик</w:t>
      </w:r>
      <w:r w:rsidRPr="00AF5638">
        <w:rPr>
          <w:rFonts w:ascii="Times New Roman" w:hAnsi="Times New Roman"/>
          <w:sz w:val="24"/>
        </w:rPr>
        <w:t xml:space="preserve"> – любое юридическое или физическое лицо, в том числе индивидуальный предприниматель.</w:t>
      </w:r>
    </w:p>
    <w:p w14:paraId="4E66ED3F" w14:textId="77777777" w:rsidR="004415E5"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Постквалификация</w:t>
      </w:r>
      <w:r w:rsidRPr="00AF5638">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8D1B36">
        <w:rPr>
          <w:rFonts w:ascii="Times New Roman" w:hAnsi="Times New Roman"/>
          <w:sz w:val="24"/>
        </w:rPr>
        <w:t xml:space="preserve">, </w:t>
      </w:r>
      <w:r w:rsidR="008D1B36" w:rsidRPr="008D1B36">
        <w:rPr>
          <w:rFonts w:ascii="Times New Roman" w:hAnsi="Times New Roman"/>
          <w:sz w:val="24"/>
        </w:rPr>
        <w:t>на достоверность ранее представленной информации и документов</w:t>
      </w:r>
      <w:r w:rsidR="008D1B36">
        <w:rPr>
          <w:rFonts w:ascii="Times New Roman" w:hAnsi="Times New Roman"/>
          <w:sz w:val="24"/>
        </w:rPr>
        <w:t>.</w:t>
      </w:r>
    </w:p>
    <w:p w14:paraId="5DA85B55" w14:textId="77777777" w:rsidR="008B754D" w:rsidRPr="00AF5638" w:rsidRDefault="004415E5" w:rsidP="008B754D">
      <w:pPr>
        <w:pStyle w:val="a4"/>
        <w:numPr>
          <w:ilvl w:val="0"/>
          <w:numId w:val="0"/>
        </w:numPr>
        <w:ind w:firstLine="1134"/>
        <w:rPr>
          <w:rFonts w:ascii="Times New Roman" w:hAnsi="Times New Roman"/>
          <w:sz w:val="24"/>
        </w:rPr>
      </w:pPr>
      <w:r w:rsidRPr="00AA2ABA">
        <w:rPr>
          <w:rFonts w:ascii="Times New Roman" w:hAnsi="Times New Roman"/>
          <w:b/>
          <w:sz w:val="24"/>
        </w:rPr>
        <w:t>Приоритет –</w:t>
      </w:r>
      <w:r w:rsidRPr="004415E5">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EC4B6BB"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Продукция</w:t>
      </w:r>
      <w:r w:rsidRPr="00AF5638">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7BA2D828" w14:textId="77777777" w:rsidR="002C353A" w:rsidRDefault="002C353A" w:rsidP="008B754D">
      <w:pPr>
        <w:pStyle w:val="a4"/>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sidR="00284B2B">
        <w:rPr>
          <w:rFonts w:ascii="Times New Roman" w:hAnsi="Times New Roman"/>
          <w:sz w:val="24"/>
        </w:rPr>
        <w:t>.</w:t>
      </w:r>
    </w:p>
    <w:p w14:paraId="314B6786" w14:textId="77777777" w:rsidR="00C07C6A" w:rsidRDefault="00C07C6A">
      <w:pPr>
        <w:pStyle w:val="a4"/>
        <w:numPr>
          <w:ilvl w:val="0"/>
          <w:numId w:val="0"/>
        </w:numPr>
        <w:ind w:firstLine="1134"/>
        <w:rPr>
          <w:rFonts w:ascii="Times New Roman" w:hAnsi="Times New Roman"/>
          <w:b/>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34CF5639" w14:textId="77777777" w:rsidR="00AE517E" w:rsidRPr="00AF5638" w:rsidRDefault="00AE517E" w:rsidP="008B754D">
      <w:pPr>
        <w:pStyle w:val="a4"/>
        <w:numPr>
          <w:ilvl w:val="0"/>
          <w:numId w:val="0"/>
        </w:numPr>
        <w:ind w:firstLine="1134"/>
        <w:rPr>
          <w:rFonts w:ascii="Times New Roman" w:hAnsi="Times New Roman"/>
          <w:sz w:val="24"/>
        </w:rPr>
      </w:pPr>
      <w:r w:rsidRPr="00AF5638">
        <w:rPr>
          <w:rFonts w:ascii="Times New Roman" w:hAnsi="Times New Roman"/>
          <w:b/>
          <w:sz w:val="24"/>
        </w:rPr>
        <w:t>Специализированная организация</w:t>
      </w:r>
      <w:r w:rsidRPr="00AF5638">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w:t>
      </w:r>
      <w:r w:rsidRPr="00AF5638">
        <w:rPr>
          <w:rFonts w:ascii="Times New Roman" w:hAnsi="Times New Roman"/>
          <w:sz w:val="24"/>
        </w:rPr>
        <w:lastRenderedPageBreak/>
        <w:t xml:space="preserve">договора для оказания услуг по сопровождению </w:t>
      </w:r>
      <w:r w:rsidR="00F22277">
        <w:rPr>
          <w:rFonts w:ascii="Times New Roman" w:hAnsi="Times New Roman"/>
          <w:sz w:val="24"/>
        </w:rPr>
        <w:t xml:space="preserve">(экспертизе) </w:t>
      </w:r>
      <w:r w:rsidRPr="00AF5638">
        <w:rPr>
          <w:rFonts w:ascii="Times New Roman" w:hAnsi="Times New Roman"/>
          <w:sz w:val="24"/>
        </w:rPr>
        <w:t xml:space="preserve">закупочной деятельности </w:t>
      </w:r>
      <w:r w:rsidR="007B646E" w:rsidRPr="00AF5638">
        <w:rPr>
          <w:rFonts w:ascii="Times New Roman" w:hAnsi="Times New Roman"/>
          <w:sz w:val="24"/>
        </w:rPr>
        <w:t>и/или</w:t>
      </w:r>
      <w:r w:rsidRPr="00AF5638">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3967F2" w:rsidRPr="00AF5638">
        <w:rPr>
          <w:rFonts w:ascii="Times New Roman" w:hAnsi="Times New Roman"/>
          <w:sz w:val="24"/>
        </w:rPr>
        <w:t xml:space="preserve">официальному </w:t>
      </w:r>
      <w:r w:rsidRPr="00AF5638">
        <w:rPr>
          <w:rFonts w:ascii="Times New Roman" w:hAnsi="Times New Roman"/>
          <w:sz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12B9AAF"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Участник</w:t>
      </w:r>
      <w:r w:rsidRPr="00AF5638">
        <w:rPr>
          <w:rFonts w:ascii="Times New Roman" w:hAnsi="Times New Roman"/>
          <w:sz w:val="24"/>
        </w:rPr>
        <w:t xml:space="preserve"> – участник процедуры закупки </w:t>
      </w:r>
      <w:r w:rsidR="007B646E" w:rsidRPr="00AF5638">
        <w:rPr>
          <w:rFonts w:ascii="Times New Roman" w:hAnsi="Times New Roman"/>
          <w:sz w:val="24"/>
        </w:rPr>
        <w:t>и/или</w:t>
      </w:r>
      <w:r w:rsidRPr="00AF5638">
        <w:rPr>
          <w:rFonts w:ascii="Times New Roman" w:hAnsi="Times New Roman"/>
          <w:sz w:val="24"/>
        </w:rPr>
        <w:t xml:space="preserve"> участник закупки.</w:t>
      </w:r>
    </w:p>
    <w:p w14:paraId="50D9D41C"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Участник процедуры закупки</w:t>
      </w:r>
      <w:r w:rsidRPr="00AF5638">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4FAB1A47" w14:textId="77777777" w:rsidR="008B754D" w:rsidRPr="00AF5638" w:rsidRDefault="008B754D" w:rsidP="008B754D">
      <w:pPr>
        <w:pStyle w:val="a4"/>
        <w:numPr>
          <w:ilvl w:val="0"/>
          <w:numId w:val="0"/>
        </w:numPr>
        <w:ind w:firstLine="1134"/>
        <w:rPr>
          <w:rFonts w:ascii="Times New Roman" w:hAnsi="Times New Roman"/>
          <w:sz w:val="24"/>
        </w:rPr>
      </w:pPr>
      <w:r w:rsidRPr="00AF5638">
        <w:rPr>
          <w:rFonts w:ascii="Times New Roman" w:hAnsi="Times New Roman"/>
          <w:b/>
          <w:sz w:val="24"/>
        </w:rPr>
        <w:t>Участник закупки</w:t>
      </w:r>
      <w:r w:rsidRPr="00AF5638">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721BE30B" w14:textId="77777777" w:rsidR="008B754D" w:rsidRPr="00AF5638" w:rsidRDefault="008B754D" w:rsidP="00C52D0B">
      <w:pPr>
        <w:pStyle w:val="a4"/>
        <w:numPr>
          <w:ilvl w:val="0"/>
          <w:numId w:val="0"/>
        </w:numPr>
        <w:ind w:firstLine="1134"/>
        <w:rPr>
          <w:rFonts w:ascii="Times New Roman" w:eastAsiaTheme="majorEastAsia" w:hAnsi="Times New Roman"/>
          <w:b/>
          <w:bCs/>
          <w:sz w:val="24"/>
        </w:rPr>
      </w:pPr>
      <w:r w:rsidRPr="00AF5638">
        <w:rPr>
          <w:rFonts w:ascii="Times New Roman" w:hAnsi="Times New Roman"/>
          <w:b/>
          <w:sz w:val="24"/>
        </w:rPr>
        <w:t xml:space="preserve">Электронная </w:t>
      </w:r>
      <w:r w:rsidRPr="00AF6188">
        <w:rPr>
          <w:rFonts w:ascii="Times New Roman" w:hAnsi="Times New Roman"/>
          <w:b/>
          <w:sz w:val="24"/>
        </w:rPr>
        <w:t>торговая</w:t>
      </w:r>
      <w:r w:rsidRPr="00AF5638">
        <w:rPr>
          <w:rFonts w:ascii="Times New Roman" w:hAnsi="Times New Roman"/>
          <w:b/>
          <w:sz w:val="24"/>
        </w:rPr>
        <w:t xml:space="preserve"> площадка</w:t>
      </w:r>
      <w:r w:rsidR="00AF6188">
        <w:rPr>
          <w:rFonts w:ascii="Times New Roman" w:hAnsi="Times New Roman"/>
          <w:b/>
          <w:sz w:val="24"/>
        </w:rPr>
        <w:t xml:space="preserve"> (э</w:t>
      </w:r>
      <w:r w:rsidR="00AF6188" w:rsidRPr="00AF5638">
        <w:rPr>
          <w:rFonts w:ascii="Times New Roman" w:hAnsi="Times New Roman"/>
          <w:b/>
          <w:sz w:val="24"/>
        </w:rPr>
        <w:t>лектронная площадка</w:t>
      </w:r>
      <w:r w:rsidR="00AF6188">
        <w:rPr>
          <w:rFonts w:ascii="Times New Roman" w:hAnsi="Times New Roman"/>
          <w:b/>
          <w:sz w:val="24"/>
        </w:rPr>
        <w:t>)</w:t>
      </w:r>
      <w:r w:rsidRPr="00AF5638">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506C78">
        <w:rPr>
          <w:rFonts w:ascii="Times New Roman" w:hAnsi="Times New Roman"/>
          <w:sz w:val="24"/>
        </w:rPr>
        <w:t xml:space="preserve"> </w:t>
      </w:r>
      <w:r w:rsidRPr="00AF5638">
        <w:rPr>
          <w:rFonts w:ascii="Times New Roman" w:hAnsi="Times New Roman"/>
          <w:sz w:val="24"/>
        </w:rPr>
        <w:t>через электронные каналы связи</w:t>
      </w:r>
      <w:r w:rsidR="00F22277">
        <w:rPr>
          <w:rFonts w:ascii="Times New Roman" w:hAnsi="Times New Roman"/>
          <w:sz w:val="24"/>
        </w:rPr>
        <w:t xml:space="preserve"> и</w:t>
      </w:r>
      <w:r w:rsidRPr="00AF5638">
        <w:rPr>
          <w:rFonts w:ascii="Times New Roman" w:hAnsi="Times New Roman"/>
          <w:sz w:val="24"/>
        </w:rPr>
        <w:t xml:space="preserve"> проведение процедур закупок в электронной форме с использованием информационно-</w:t>
      </w:r>
      <w:r w:rsidR="00975460">
        <w:rPr>
          <w:rFonts w:ascii="Times New Roman" w:hAnsi="Times New Roman"/>
          <w:sz w:val="24"/>
        </w:rPr>
        <w:t>теле</w:t>
      </w:r>
      <w:r w:rsidRPr="00AF5638">
        <w:rPr>
          <w:rFonts w:ascii="Times New Roman" w:hAnsi="Times New Roman"/>
          <w:sz w:val="24"/>
        </w:rPr>
        <w:t>коммуникационной сети «Интернет».</w:t>
      </w:r>
    </w:p>
    <w:p w14:paraId="32E20140" w14:textId="77777777" w:rsidR="00BC23F6" w:rsidRPr="00AF5638" w:rsidRDefault="00BC23F6" w:rsidP="008B754D">
      <w:pPr>
        <w:pStyle w:val="20"/>
        <w:pageBreakBefore/>
        <w:rPr>
          <w:rFonts w:ascii="Times New Roman" w:hAnsi="Times New Roman"/>
          <w:sz w:val="24"/>
        </w:rPr>
      </w:pPr>
      <w:bookmarkStart w:id="22" w:name="_Ref419478675"/>
      <w:bookmarkStart w:id="23" w:name="_Toc67936510"/>
      <w:r w:rsidRPr="00AF5638">
        <w:rPr>
          <w:rFonts w:ascii="Times New Roman" w:hAnsi="Times New Roman"/>
          <w:sz w:val="24"/>
        </w:rPr>
        <w:lastRenderedPageBreak/>
        <w:t>ОБЩИЕ ПОЛОЖЕНИЯ</w:t>
      </w:r>
      <w:bookmarkEnd w:id="13"/>
      <w:bookmarkEnd w:id="14"/>
      <w:bookmarkEnd w:id="22"/>
      <w:bookmarkEnd w:id="23"/>
    </w:p>
    <w:p w14:paraId="2356CF97" w14:textId="77777777" w:rsidR="003B42B9" w:rsidRPr="00AF5638" w:rsidRDefault="003B42B9" w:rsidP="00CE15CF">
      <w:pPr>
        <w:pStyle w:val="30"/>
        <w:rPr>
          <w:rFonts w:ascii="Times New Roman" w:hAnsi="Times New Roman"/>
          <w:sz w:val="24"/>
        </w:rPr>
      </w:pPr>
      <w:bookmarkStart w:id="24" w:name="_Toc415874644"/>
      <w:bookmarkStart w:id="25" w:name="_Toc67936511"/>
      <w:r w:rsidRPr="00AF5638">
        <w:rPr>
          <w:rFonts w:ascii="Times New Roman" w:hAnsi="Times New Roman"/>
          <w:sz w:val="24"/>
        </w:rPr>
        <w:t xml:space="preserve">Общие сведения о процедуре </w:t>
      </w:r>
      <w:r w:rsidR="00E77835" w:rsidRPr="00AF5638">
        <w:rPr>
          <w:rFonts w:ascii="Times New Roman" w:hAnsi="Times New Roman"/>
          <w:sz w:val="24"/>
        </w:rPr>
        <w:t>закупки</w:t>
      </w:r>
      <w:bookmarkEnd w:id="24"/>
      <w:bookmarkEnd w:id="25"/>
    </w:p>
    <w:p w14:paraId="54669771" w14:textId="77777777" w:rsidR="003B42B9" w:rsidRPr="00AF5638" w:rsidRDefault="00B71BF4" w:rsidP="00CE15CF">
      <w:pPr>
        <w:pStyle w:val="40"/>
        <w:rPr>
          <w:rFonts w:ascii="Times New Roman" w:hAnsi="Times New Roman"/>
          <w:sz w:val="24"/>
        </w:rPr>
      </w:pPr>
      <w:r w:rsidRPr="00AF5638">
        <w:rPr>
          <w:rFonts w:ascii="Times New Roman" w:hAnsi="Times New Roman"/>
          <w:sz w:val="24"/>
        </w:rPr>
        <w:t>Организатор</w:t>
      </w:r>
      <w:r w:rsidR="00DD696D" w:rsidRPr="00AF5638">
        <w:rPr>
          <w:rFonts w:ascii="Times New Roman" w:hAnsi="Times New Roman"/>
          <w:sz w:val="24"/>
        </w:rPr>
        <w:t xml:space="preserve"> закупки</w:t>
      </w:r>
      <w:r w:rsidR="00A250BE" w:rsidRPr="00AF5638">
        <w:rPr>
          <w:rFonts w:ascii="Times New Roman" w:hAnsi="Times New Roman"/>
          <w:sz w:val="24"/>
        </w:rPr>
        <w:t>,</w:t>
      </w:r>
      <w:r w:rsidR="00147B9C" w:rsidRPr="00AF5638">
        <w:rPr>
          <w:rFonts w:ascii="Times New Roman" w:hAnsi="Times New Roman"/>
          <w:sz w:val="24"/>
        </w:rPr>
        <w:t xml:space="preserve"> указанный</w:t>
      </w:r>
      <w:r w:rsidRPr="00AF5638">
        <w:rPr>
          <w:rFonts w:ascii="Times New Roman" w:hAnsi="Times New Roman"/>
          <w:sz w:val="24"/>
        </w:rPr>
        <w:t xml:space="preserve"> в </w:t>
      </w:r>
      <w:r w:rsidR="00946AED" w:rsidRPr="00AF5638">
        <w:rPr>
          <w:rFonts w:ascii="Times New Roman" w:hAnsi="Times New Roman"/>
          <w:sz w:val="24"/>
        </w:rPr>
        <w:t>официально размещенн</w:t>
      </w:r>
      <w:r w:rsidR="001A2908" w:rsidRPr="00AF5638">
        <w:rPr>
          <w:rFonts w:ascii="Times New Roman" w:hAnsi="Times New Roman"/>
          <w:sz w:val="24"/>
        </w:rPr>
        <w:t>ом</w:t>
      </w:r>
      <w:r w:rsidR="00946AED" w:rsidRPr="00AF5638">
        <w:rPr>
          <w:rFonts w:ascii="Times New Roman" w:hAnsi="Times New Roman"/>
          <w:sz w:val="24"/>
        </w:rPr>
        <w:t xml:space="preserve"> извещении и </w:t>
      </w:r>
      <w:r w:rsidR="00D67D1B" w:rsidRPr="00AF5638">
        <w:rPr>
          <w:rFonts w:ascii="Times New Roman" w:hAnsi="Times New Roman"/>
          <w:sz w:val="24"/>
        </w:rPr>
        <w:t xml:space="preserve">в </w:t>
      </w:r>
      <w:r w:rsidRPr="00AF5638">
        <w:rPr>
          <w:rFonts w:ascii="Times New Roman" w:hAnsi="Times New Roman"/>
          <w:sz w:val="24"/>
        </w:rPr>
        <w:t>п</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_Ref314160956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4</w:t>
      </w:r>
      <w:r w:rsidR="00AE6DD7" w:rsidRPr="006B698A">
        <w:rPr>
          <w:rFonts w:ascii="Times New Roman" w:hAnsi="Times New Roman"/>
          <w:sz w:val="24"/>
        </w:rPr>
        <w:fldChar w:fldCharType="end"/>
      </w:r>
      <w:r w:rsidR="007432D6" w:rsidRPr="006B698A">
        <w:rPr>
          <w:rFonts w:ascii="Times New Roman" w:hAnsi="Times New Roman"/>
          <w:sz w:val="24"/>
        </w:rPr>
        <w:t xml:space="preserve"> </w:t>
      </w:r>
      <w:r w:rsidR="00147B9C" w:rsidRPr="00AF5638">
        <w:rPr>
          <w:rFonts w:ascii="Times New Roman" w:hAnsi="Times New Roman"/>
          <w:sz w:val="24"/>
        </w:rPr>
        <w:t>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_Ref314161291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6</w:t>
      </w:r>
      <w:r w:rsidR="00AE6DD7" w:rsidRPr="006B698A">
        <w:rPr>
          <w:rFonts w:ascii="Times New Roman" w:hAnsi="Times New Roman"/>
          <w:sz w:val="24"/>
        </w:rPr>
        <w:fldChar w:fldCharType="end"/>
      </w:r>
      <w:r w:rsidR="00147B9C" w:rsidRPr="00AF5638">
        <w:rPr>
          <w:rFonts w:ascii="Times New Roman" w:hAnsi="Times New Roman"/>
          <w:sz w:val="24"/>
        </w:rPr>
        <w:t xml:space="preserve"> «Информационная карта» </w:t>
      </w:r>
      <w:r w:rsidR="002935BA" w:rsidRPr="00AF5638">
        <w:rPr>
          <w:rFonts w:ascii="Times New Roman" w:hAnsi="Times New Roman"/>
          <w:sz w:val="24"/>
        </w:rPr>
        <w:t xml:space="preserve">настоящей документации о закупке </w:t>
      </w:r>
      <w:r w:rsidR="00147EFC" w:rsidRPr="00AF5638">
        <w:rPr>
          <w:rFonts w:ascii="Times New Roman" w:hAnsi="Times New Roman"/>
          <w:sz w:val="24"/>
        </w:rPr>
        <w:t xml:space="preserve">(далее – </w:t>
      </w:r>
      <w:r w:rsidR="0092456D" w:rsidRPr="00AF5638">
        <w:rPr>
          <w:rFonts w:ascii="Times New Roman" w:hAnsi="Times New Roman"/>
          <w:sz w:val="24"/>
        </w:rPr>
        <w:t>и</w:t>
      </w:r>
      <w:r w:rsidR="00147EFC" w:rsidRPr="00AF5638">
        <w:rPr>
          <w:rFonts w:ascii="Times New Roman" w:hAnsi="Times New Roman"/>
          <w:sz w:val="24"/>
        </w:rPr>
        <w:t>нформационная карта)</w:t>
      </w:r>
      <w:r w:rsidR="003B42B9" w:rsidRPr="00AF5638">
        <w:rPr>
          <w:rFonts w:ascii="Times New Roman" w:hAnsi="Times New Roman"/>
          <w:sz w:val="24"/>
        </w:rPr>
        <w:t>, пригла</w:t>
      </w:r>
      <w:r w:rsidR="00101E2D" w:rsidRPr="00AF5638">
        <w:rPr>
          <w:rFonts w:ascii="Times New Roman" w:hAnsi="Times New Roman"/>
          <w:sz w:val="24"/>
        </w:rPr>
        <w:t xml:space="preserve">шает </w:t>
      </w:r>
      <w:r w:rsidR="003B42B9" w:rsidRPr="00AF5638">
        <w:rPr>
          <w:rFonts w:ascii="Times New Roman" w:hAnsi="Times New Roman"/>
          <w:sz w:val="24"/>
        </w:rPr>
        <w:t>к участию в процедуре</w:t>
      </w:r>
      <w:r w:rsidR="000E78B8">
        <w:rPr>
          <w:rFonts w:ascii="Times New Roman" w:hAnsi="Times New Roman"/>
          <w:sz w:val="24"/>
        </w:rPr>
        <w:t xml:space="preserve"> закупки</w:t>
      </w:r>
      <w:r w:rsidR="004C4156" w:rsidRPr="00AF5638">
        <w:rPr>
          <w:rFonts w:ascii="Times New Roman" w:hAnsi="Times New Roman"/>
          <w:sz w:val="24"/>
        </w:rPr>
        <w:t>,</w:t>
      </w:r>
      <w:r w:rsidR="00423A57" w:rsidRPr="00AF5638">
        <w:rPr>
          <w:rFonts w:ascii="Times New Roman" w:hAnsi="Times New Roman"/>
          <w:sz w:val="24"/>
        </w:rPr>
        <w:t xml:space="preserve"> предмет которо</w:t>
      </w:r>
      <w:r w:rsidR="000E78B8">
        <w:rPr>
          <w:rFonts w:ascii="Times New Roman" w:hAnsi="Times New Roman"/>
          <w:sz w:val="24"/>
        </w:rPr>
        <w:t>й</w:t>
      </w:r>
      <w:r w:rsidR="00101E2D" w:rsidRPr="00AF5638">
        <w:rPr>
          <w:rFonts w:ascii="Times New Roman" w:hAnsi="Times New Roman"/>
          <w:sz w:val="24"/>
        </w:rPr>
        <w:t xml:space="preserve"> указан в п</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_Ref414291914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1</w:t>
      </w:r>
      <w:r w:rsidR="00AE6DD7" w:rsidRPr="006B698A">
        <w:rPr>
          <w:rFonts w:ascii="Times New Roman" w:hAnsi="Times New Roman"/>
          <w:sz w:val="24"/>
        </w:rPr>
        <w:fldChar w:fldCharType="end"/>
      </w:r>
      <w:r w:rsidR="001B0FA4" w:rsidRPr="006B698A">
        <w:rPr>
          <w:rFonts w:ascii="Times New Roman" w:hAnsi="Times New Roman"/>
          <w:sz w:val="24"/>
        </w:rPr>
        <w:t xml:space="preserve"> </w:t>
      </w:r>
      <w:r w:rsidR="00946AED" w:rsidRPr="00AF5638">
        <w:rPr>
          <w:rFonts w:ascii="Times New Roman" w:hAnsi="Times New Roman"/>
          <w:sz w:val="24"/>
        </w:rPr>
        <w:t>и</w:t>
      </w:r>
      <w:r w:rsidR="00147B9C" w:rsidRPr="00AF5638">
        <w:rPr>
          <w:rFonts w:ascii="Times New Roman" w:hAnsi="Times New Roman"/>
          <w:sz w:val="24"/>
        </w:rPr>
        <w:t>нформационной карты</w:t>
      </w:r>
      <w:r w:rsidR="0043737B" w:rsidRPr="00AF5638">
        <w:rPr>
          <w:rFonts w:ascii="Times New Roman" w:hAnsi="Times New Roman"/>
          <w:sz w:val="24"/>
        </w:rPr>
        <w:t xml:space="preserve"> (далее – закупка)</w:t>
      </w:r>
      <w:r w:rsidR="003B42B9" w:rsidRPr="00AF5638">
        <w:rPr>
          <w:rFonts w:ascii="Times New Roman" w:hAnsi="Times New Roman"/>
          <w:sz w:val="24"/>
        </w:rPr>
        <w:t>.</w:t>
      </w:r>
    </w:p>
    <w:p w14:paraId="7ECC9DBE" w14:textId="77777777" w:rsidR="004A4815" w:rsidRPr="00AF5638" w:rsidRDefault="00811964" w:rsidP="004A4815">
      <w:pPr>
        <w:pStyle w:val="40"/>
        <w:rPr>
          <w:rFonts w:ascii="Times New Roman" w:hAnsi="Times New Roman"/>
          <w:sz w:val="24"/>
        </w:rPr>
      </w:pPr>
      <w:r w:rsidRPr="00AF5638">
        <w:rPr>
          <w:rFonts w:ascii="Times New Roman" w:hAnsi="Times New Roman"/>
          <w:sz w:val="24"/>
        </w:rPr>
        <w:t>Неотъемлемыми частями документации о закупке являются извещение и проект договора</w:t>
      </w:r>
      <w:r w:rsidR="004A4815" w:rsidRPr="00AF5638">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14:paraId="0ACC7E1C" w14:textId="77777777" w:rsidR="002B3CB4" w:rsidRPr="00AF5638" w:rsidRDefault="002B3CB4" w:rsidP="00CE15CF">
      <w:pPr>
        <w:pStyle w:val="40"/>
        <w:rPr>
          <w:rFonts w:ascii="Times New Roman" w:hAnsi="Times New Roman"/>
          <w:sz w:val="24"/>
        </w:rPr>
      </w:pPr>
      <w:r w:rsidRPr="00AF5638">
        <w:rPr>
          <w:rFonts w:ascii="Times New Roman" w:hAnsi="Times New Roman"/>
          <w:sz w:val="24"/>
        </w:rPr>
        <w:t>Сокращения, применяемые при описании процедур закупки,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_Ref413862243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1</w:t>
      </w:r>
      <w:r w:rsidR="00AE6DD7" w:rsidRPr="006B698A">
        <w:rPr>
          <w:rFonts w:ascii="Times New Roman" w:hAnsi="Times New Roman"/>
          <w:sz w:val="24"/>
        </w:rPr>
        <w:fldChar w:fldCharType="end"/>
      </w:r>
      <w:r w:rsidRPr="00AF5638">
        <w:rPr>
          <w:rFonts w:ascii="Times New Roman" w:hAnsi="Times New Roman"/>
          <w:sz w:val="24"/>
        </w:rPr>
        <w:t>.</w:t>
      </w:r>
    </w:p>
    <w:p w14:paraId="620EA3DA" w14:textId="77777777" w:rsidR="00C2605B" w:rsidRPr="00AF5638" w:rsidRDefault="00C2605B" w:rsidP="00CE15CF">
      <w:pPr>
        <w:pStyle w:val="40"/>
        <w:rPr>
          <w:rFonts w:ascii="Times New Roman" w:hAnsi="Times New Roman"/>
          <w:sz w:val="24"/>
        </w:rPr>
      </w:pPr>
      <w:r w:rsidRPr="00AF5638">
        <w:rPr>
          <w:rFonts w:ascii="Times New Roman" w:hAnsi="Times New Roman"/>
          <w:sz w:val="24"/>
        </w:rPr>
        <w:t xml:space="preserve">Основные термины и определения, используемые при проведении </w:t>
      </w:r>
      <w:r w:rsidR="00781706" w:rsidRPr="00AF5638">
        <w:rPr>
          <w:rFonts w:ascii="Times New Roman" w:hAnsi="Times New Roman"/>
          <w:sz w:val="24"/>
        </w:rPr>
        <w:t>процедуры закупки</w:t>
      </w:r>
      <w:r w:rsidR="004F3EE8" w:rsidRPr="00AF5638">
        <w:rPr>
          <w:rFonts w:ascii="Times New Roman" w:hAnsi="Times New Roman"/>
          <w:sz w:val="24"/>
        </w:rPr>
        <w:t>,</w:t>
      </w:r>
      <w:r w:rsidRPr="00AF5638">
        <w:rPr>
          <w:rFonts w:ascii="Times New Roman" w:hAnsi="Times New Roman"/>
          <w:sz w:val="24"/>
        </w:rPr>
        <w:t xml:space="preserve">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_Ref413862184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2</w:t>
      </w:r>
      <w:r w:rsidR="00AE6DD7" w:rsidRPr="006B698A">
        <w:rPr>
          <w:rFonts w:ascii="Times New Roman" w:hAnsi="Times New Roman"/>
          <w:sz w:val="24"/>
        </w:rPr>
        <w:fldChar w:fldCharType="end"/>
      </w:r>
      <w:r w:rsidR="0096259A" w:rsidRPr="00AF5638">
        <w:rPr>
          <w:rFonts w:ascii="Times New Roman" w:hAnsi="Times New Roman"/>
          <w:sz w:val="24"/>
        </w:rPr>
        <w:t>.</w:t>
      </w:r>
      <w:r w:rsidR="00284B2B">
        <w:rPr>
          <w:rFonts w:ascii="Times New Roman" w:hAnsi="Times New Roman"/>
          <w:sz w:val="24"/>
        </w:rPr>
        <w:t xml:space="preserve"> </w:t>
      </w:r>
      <w:r w:rsidR="008731CF" w:rsidRPr="00AF5638">
        <w:rPr>
          <w:rFonts w:ascii="Times New Roman" w:hAnsi="Times New Roman"/>
          <w:sz w:val="24"/>
        </w:rPr>
        <w:t xml:space="preserve">Иные </w:t>
      </w:r>
      <w:r w:rsidR="00811964" w:rsidRPr="00AF5638">
        <w:rPr>
          <w:rFonts w:ascii="Times New Roman" w:hAnsi="Times New Roman"/>
          <w:sz w:val="24"/>
        </w:rPr>
        <w:t>термины</w:t>
      </w:r>
      <w:r w:rsidR="008731CF" w:rsidRPr="00AF563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AF5638">
        <w:rPr>
          <w:rFonts w:ascii="Times New Roman" w:hAnsi="Times New Roman"/>
          <w:sz w:val="24"/>
        </w:rPr>
        <w:t>.</w:t>
      </w:r>
    </w:p>
    <w:p w14:paraId="66B0DE6D" w14:textId="77777777" w:rsidR="00C2605B" w:rsidRPr="00AF5638" w:rsidRDefault="00C2605B" w:rsidP="00CE15CF">
      <w:pPr>
        <w:pStyle w:val="40"/>
        <w:rPr>
          <w:rFonts w:ascii="Times New Roman" w:hAnsi="Times New Roman"/>
          <w:sz w:val="24"/>
        </w:rPr>
      </w:pPr>
      <w:r w:rsidRPr="00AF5638">
        <w:rPr>
          <w:rFonts w:ascii="Times New Roman" w:hAnsi="Times New Roman"/>
          <w:sz w:val="24"/>
        </w:rPr>
        <w:t xml:space="preserve">Порядок проведения </w:t>
      </w:r>
      <w:r w:rsidR="00147EFC" w:rsidRPr="00AF5638">
        <w:rPr>
          <w:rFonts w:ascii="Times New Roman" w:hAnsi="Times New Roman"/>
          <w:sz w:val="24"/>
        </w:rPr>
        <w:t>закупки</w:t>
      </w:r>
      <w:r w:rsidR="00284B2B">
        <w:rPr>
          <w:rFonts w:ascii="Times New Roman" w:hAnsi="Times New Roman"/>
          <w:sz w:val="24"/>
        </w:rPr>
        <w:t xml:space="preserve"> </w:t>
      </w:r>
      <w:r w:rsidRPr="00AF5638">
        <w:rPr>
          <w:rFonts w:ascii="Times New Roman" w:hAnsi="Times New Roman"/>
          <w:sz w:val="24"/>
        </w:rPr>
        <w:t>и участия в не</w:t>
      </w:r>
      <w:r w:rsidR="00147EFC" w:rsidRPr="00AF5638">
        <w:rPr>
          <w:rFonts w:ascii="Times New Roman" w:hAnsi="Times New Roman"/>
          <w:sz w:val="24"/>
        </w:rPr>
        <w:t>й</w:t>
      </w:r>
      <w:r w:rsidRPr="00AF5638">
        <w:rPr>
          <w:rFonts w:ascii="Times New Roman" w:hAnsi="Times New Roman"/>
          <w:sz w:val="24"/>
        </w:rPr>
        <w:t>, а также инструкции по подготовке заяв</w:t>
      </w:r>
      <w:r w:rsidR="003E47C6" w:rsidRPr="00AF5638">
        <w:rPr>
          <w:rFonts w:ascii="Times New Roman" w:hAnsi="Times New Roman"/>
          <w:sz w:val="24"/>
        </w:rPr>
        <w:t>ок</w:t>
      </w:r>
      <w:r w:rsidRPr="00AF5638">
        <w:rPr>
          <w:rFonts w:ascii="Times New Roman" w:hAnsi="Times New Roman"/>
          <w:sz w:val="24"/>
        </w:rPr>
        <w:t>, приведены в разд</w:t>
      </w:r>
      <w:r w:rsidR="0078095B"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_Ref311718716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4</w:t>
      </w:r>
      <w:r w:rsidR="00AE6DD7" w:rsidRPr="006B698A">
        <w:rPr>
          <w:rFonts w:ascii="Times New Roman" w:hAnsi="Times New Roman"/>
          <w:sz w:val="24"/>
        </w:rPr>
        <w:fldChar w:fldCharType="end"/>
      </w:r>
      <w:r w:rsidR="0096259A" w:rsidRPr="00AF5638">
        <w:rPr>
          <w:rFonts w:ascii="Times New Roman" w:hAnsi="Times New Roman"/>
          <w:sz w:val="24"/>
        </w:rPr>
        <w:t>.</w:t>
      </w:r>
    </w:p>
    <w:p w14:paraId="2A51DB95" w14:textId="77777777" w:rsidR="00C54080" w:rsidRPr="00AF5638" w:rsidRDefault="00C54080" w:rsidP="00CE15CF">
      <w:pPr>
        <w:pStyle w:val="40"/>
        <w:rPr>
          <w:rFonts w:ascii="Times New Roman" w:hAnsi="Times New Roman"/>
          <w:sz w:val="24"/>
        </w:rPr>
      </w:pPr>
      <w:r w:rsidRPr="00AF5638">
        <w:rPr>
          <w:rFonts w:ascii="Times New Roman" w:hAnsi="Times New Roman"/>
          <w:sz w:val="24"/>
        </w:rPr>
        <w:t xml:space="preserve">Требования к участникам закупки, а также </w:t>
      </w:r>
      <w:r w:rsidR="00A055B1" w:rsidRPr="00AF5638">
        <w:rPr>
          <w:rFonts w:ascii="Times New Roman" w:hAnsi="Times New Roman"/>
          <w:sz w:val="24"/>
        </w:rPr>
        <w:t xml:space="preserve">к </w:t>
      </w:r>
      <w:r w:rsidRPr="00AF5638">
        <w:rPr>
          <w:rFonts w:ascii="Times New Roman" w:hAnsi="Times New Roman"/>
          <w:sz w:val="24"/>
        </w:rPr>
        <w:t>документам, подтверждающим соответствие установленным требованиям, 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_Ref314254860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5</w:t>
      </w:r>
      <w:r w:rsidR="00AE6DD7" w:rsidRPr="006B698A">
        <w:rPr>
          <w:rFonts w:ascii="Times New Roman" w:hAnsi="Times New Roman"/>
          <w:sz w:val="24"/>
        </w:rPr>
        <w:fldChar w:fldCharType="end"/>
      </w:r>
      <w:r w:rsidRPr="00AF5638">
        <w:rPr>
          <w:rFonts w:ascii="Times New Roman" w:hAnsi="Times New Roman"/>
          <w:sz w:val="24"/>
        </w:rPr>
        <w:t>.</w:t>
      </w:r>
    </w:p>
    <w:p w14:paraId="2161B0C2" w14:textId="77777777" w:rsidR="00AD34E7" w:rsidRPr="00AF5638" w:rsidRDefault="0092608D" w:rsidP="00CE15CF">
      <w:pPr>
        <w:pStyle w:val="40"/>
        <w:rPr>
          <w:rFonts w:ascii="Times New Roman" w:hAnsi="Times New Roman"/>
          <w:sz w:val="24"/>
        </w:rPr>
      </w:pPr>
      <w:r w:rsidRPr="00AF5638">
        <w:rPr>
          <w:rFonts w:ascii="Times New Roman" w:hAnsi="Times New Roman"/>
          <w:sz w:val="24"/>
        </w:rPr>
        <w:t>Конкретные у</w:t>
      </w:r>
      <w:r w:rsidR="00AD34E7" w:rsidRPr="00AF5638">
        <w:rPr>
          <w:rFonts w:ascii="Times New Roman" w:hAnsi="Times New Roman"/>
          <w:sz w:val="24"/>
        </w:rPr>
        <w:t xml:space="preserve">словия </w:t>
      </w:r>
      <w:r w:rsidRPr="00AF5638">
        <w:rPr>
          <w:rFonts w:ascii="Times New Roman" w:hAnsi="Times New Roman"/>
          <w:sz w:val="24"/>
        </w:rPr>
        <w:t xml:space="preserve">данной </w:t>
      </w:r>
      <w:r w:rsidR="00AD34E7" w:rsidRPr="00AF5638">
        <w:rPr>
          <w:rFonts w:ascii="Times New Roman" w:hAnsi="Times New Roman"/>
          <w:sz w:val="24"/>
        </w:rPr>
        <w:t xml:space="preserve">процедуры </w:t>
      </w:r>
      <w:r w:rsidR="004A4815" w:rsidRPr="00AF5638">
        <w:rPr>
          <w:rFonts w:ascii="Times New Roman" w:hAnsi="Times New Roman"/>
          <w:sz w:val="24"/>
        </w:rPr>
        <w:t xml:space="preserve">закупки </w:t>
      </w:r>
      <w:r w:rsidR="00AD34E7" w:rsidRPr="00AF5638">
        <w:rPr>
          <w:rFonts w:ascii="Times New Roman" w:hAnsi="Times New Roman"/>
          <w:sz w:val="24"/>
        </w:rPr>
        <w:t>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_Ref414291981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6</w:t>
      </w:r>
      <w:r w:rsidR="00AE6DD7" w:rsidRPr="006B698A">
        <w:rPr>
          <w:rFonts w:ascii="Times New Roman" w:hAnsi="Times New Roman"/>
          <w:sz w:val="24"/>
        </w:rPr>
        <w:fldChar w:fldCharType="end"/>
      </w:r>
      <w:r w:rsidR="00AD34E7" w:rsidRPr="00AF5638">
        <w:rPr>
          <w:rFonts w:ascii="Times New Roman" w:hAnsi="Times New Roman"/>
          <w:sz w:val="24"/>
        </w:rPr>
        <w:t>.</w:t>
      </w:r>
    </w:p>
    <w:p w14:paraId="3BC6BCD9" w14:textId="77777777" w:rsidR="00C2605B" w:rsidRPr="00AF5638" w:rsidRDefault="00C2605B" w:rsidP="00CE15CF">
      <w:pPr>
        <w:pStyle w:val="40"/>
        <w:rPr>
          <w:rFonts w:ascii="Times New Roman" w:hAnsi="Times New Roman"/>
          <w:sz w:val="24"/>
        </w:rPr>
      </w:pPr>
      <w:r w:rsidRPr="00AF5638">
        <w:rPr>
          <w:rFonts w:ascii="Times New Roman" w:hAnsi="Times New Roman"/>
          <w:sz w:val="24"/>
        </w:rPr>
        <w:t>Формы документов, которые</w:t>
      </w:r>
      <w:r w:rsidR="00284B2B">
        <w:rPr>
          <w:rFonts w:ascii="Times New Roman" w:hAnsi="Times New Roman"/>
          <w:sz w:val="24"/>
        </w:rPr>
        <w:t xml:space="preserve"> </w:t>
      </w:r>
      <w:r w:rsidRPr="00AF5638">
        <w:rPr>
          <w:rFonts w:ascii="Times New Roman" w:hAnsi="Times New Roman"/>
          <w:sz w:val="24"/>
        </w:rPr>
        <w:t xml:space="preserve">необходимо подготовить и </w:t>
      </w:r>
      <w:r w:rsidR="002F4A59" w:rsidRPr="00AF5638">
        <w:rPr>
          <w:rFonts w:ascii="Times New Roman" w:hAnsi="Times New Roman"/>
          <w:sz w:val="24"/>
        </w:rPr>
        <w:t xml:space="preserve">включить </w:t>
      </w:r>
      <w:r w:rsidRPr="00AF5638">
        <w:rPr>
          <w:rFonts w:ascii="Times New Roman" w:hAnsi="Times New Roman"/>
          <w:sz w:val="24"/>
        </w:rPr>
        <w:t xml:space="preserve">в состав </w:t>
      </w:r>
      <w:r w:rsidR="0096259A" w:rsidRPr="00AF5638">
        <w:rPr>
          <w:rFonts w:ascii="Times New Roman" w:hAnsi="Times New Roman"/>
          <w:sz w:val="24"/>
        </w:rPr>
        <w:t>заявки</w:t>
      </w:r>
      <w:r w:rsidRPr="00AF5638">
        <w:rPr>
          <w:rFonts w:ascii="Times New Roman" w:hAnsi="Times New Roman"/>
          <w:sz w:val="24"/>
        </w:rPr>
        <w:t>, приведены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_Ref314161369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7</w:t>
      </w:r>
      <w:r w:rsidR="00AE6DD7" w:rsidRPr="006B698A">
        <w:rPr>
          <w:rFonts w:ascii="Times New Roman" w:hAnsi="Times New Roman"/>
          <w:sz w:val="24"/>
        </w:rPr>
        <w:fldChar w:fldCharType="end"/>
      </w:r>
      <w:r w:rsidRPr="00AF5638">
        <w:rPr>
          <w:rFonts w:ascii="Times New Roman" w:hAnsi="Times New Roman"/>
          <w:sz w:val="24"/>
        </w:rPr>
        <w:t>.</w:t>
      </w:r>
    </w:p>
    <w:p w14:paraId="5247976A" w14:textId="77777777" w:rsidR="00E24959" w:rsidRPr="00AF5638" w:rsidRDefault="00F8742B" w:rsidP="00CE15CF">
      <w:pPr>
        <w:pStyle w:val="40"/>
        <w:rPr>
          <w:rFonts w:ascii="Times New Roman" w:hAnsi="Times New Roman"/>
          <w:sz w:val="24"/>
        </w:rPr>
      </w:pPr>
      <w:r w:rsidRPr="00AF5638">
        <w:rPr>
          <w:rFonts w:ascii="Times New Roman" w:hAnsi="Times New Roman"/>
          <w:sz w:val="24"/>
        </w:rPr>
        <w:t xml:space="preserve">Проект договора, который </w:t>
      </w:r>
      <w:r w:rsidR="008731CF" w:rsidRPr="00AF5638">
        <w:rPr>
          <w:rFonts w:ascii="Times New Roman" w:hAnsi="Times New Roman"/>
          <w:sz w:val="24"/>
        </w:rPr>
        <w:t xml:space="preserve">планируется </w:t>
      </w:r>
      <w:r w:rsidRPr="00AF5638">
        <w:rPr>
          <w:rFonts w:ascii="Times New Roman" w:hAnsi="Times New Roman"/>
          <w:sz w:val="24"/>
        </w:rPr>
        <w:t>заключ</w:t>
      </w:r>
      <w:r w:rsidR="008731CF" w:rsidRPr="00AF5638">
        <w:rPr>
          <w:rFonts w:ascii="Times New Roman" w:hAnsi="Times New Roman"/>
          <w:sz w:val="24"/>
        </w:rPr>
        <w:t>ить</w:t>
      </w:r>
      <w:r w:rsidRPr="00AF5638">
        <w:rPr>
          <w:rFonts w:ascii="Times New Roman" w:hAnsi="Times New Roman"/>
          <w:sz w:val="24"/>
        </w:rPr>
        <w:t xml:space="preserve"> по результатам данной процедуры </w:t>
      </w:r>
      <w:r w:rsidR="00E922A3" w:rsidRPr="00AF5638">
        <w:rPr>
          <w:rFonts w:ascii="Times New Roman" w:hAnsi="Times New Roman"/>
          <w:sz w:val="24"/>
        </w:rPr>
        <w:t>закупки</w:t>
      </w:r>
      <w:r w:rsidRPr="00AF5638">
        <w:rPr>
          <w:rFonts w:ascii="Times New Roman" w:hAnsi="Times New Roman"/>
          <w:sz w:val="24"/>
        </w:rPr>
        <w:t xml:space="preserve">, </w:t>
      </w:r>
      <w:r w:rsidR="008C1479" w:rsidRPr="00AF5638">
        <w:rPr>
          <w:rFonts w:ascii="Times New Roman" w:hAnsi="Times New Roman"/>
          <w:sz w:val="24"/>
        </w:rPr>
        <w:t xml:space="preserve">включая форму, сроки и порядок оплаты, </w:t>
      </w:r>
      <w:r w:rsidRPr="00AF5638">
        <w:rPr>
          <w:rFonts w:ascii="Times New Roman" w:hAnsi="Times New Roman"/>
          <w:sz w:val="24"/>
        </w:rPr>
        <w:t>приведен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_Ref314100122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8</w:t>
      </w:r>
      <w:r w:rsidR="00AE6DD7" w:rsidRPr="006B698A">
        <w:rPr>
          <w:rFonts w:ascii="Times New Roman" w:hAnsi="Times New Roman"/>
          <w:sz w:val="24"/>
        </w:rPr>
        <w:fldChar w:fldCharType="end"/>
      </w:r>
      <w:r w:rsidRPr="00AF5638">
        <w:rPr>
          <w:rFonts w:ascii="Times New Roman" w:hAnsi="Times New Roman"/>
          <w:sz w:val="24"/>
        </w:rPr>
        <w:t>.</w:t>
      </w:r>
    </w:p>
    <w:p w14:paraId="1F889B65" w14:textId="77777777" w:rsidR="00C2605B" w:rsidRPr="00AF5638" w:rsidRDefault="00502489" w:rsidP="00CE15CF">
      <w:pPr>
        <w:pStyle w:val="40"/>
        <w:rPr>
          <w:rFonts w:ascii="Times New Roman" w:hAnsi="Times New Roman"/>
          <w:sz w:val="24"/>
        </w:rPr>
      </w:pPr>
      <w:r w:rsidRPr="00AF5638">
        <w:rPr>
          <w:rFonts w:ascii="Times New Roman" w:hAnsi="Times New Roman"/>
          <w:sz w:val="24"/>
        </w:rPr>
        <w:t xml:space="preserve">Установленные заказчиком </w:t>
      </w:r>
      <w:r w:rsidR="0001425E" w:rsidRPr="00AF5638">
        <w:rPr>
          <w:rFonts w:ascii="Times New Roman" w:hAnsi="Times New Roman"/>
          <w:sz w:val="24"/>
        </w:rPr>
        <w:t xml:space="preserve">требования к </w:t>
      </w:r>
      <w:r w:rsidR="00A4527F" w:rsidRPr="00AF5638">
        <w:rPr>
          <w:rFonts w:ascii="Times New Roman" w:hAnsi="Times New Roman"/>
          <w:sz w:val="24"/>
        </w:rPr>
        <w:t>безопасности,</w:t>
      </w:r>
      <w:r w:rsidR="00506C78">
        <w:rPr>
          <w:rFonts w:ascii="Times New Roman" w:hAnsi="Times New Roman"/>
          <w:sz w:val="24"/>
        </w:rPr>
        <w:t xml:space="preserve"> </w:t>
      </w:r>
      <w:r w:rsidR="0001425E" w:rsidRPr="00AF5638">
        <w:rPr>
          <w:rFonts w:ascii="Times New Roman" w:hAnsi="Times New Roman"/>
          <w:sz w:val="24"/>
        </w:rPr>
        <w:t>качеству, техническим характеристикам, функциональным характеристикам (потребительским свойствам)</w:t>
      </w:r>
      <w:r w:rsidR="007D2090">
        <w:rPr>
          <w:rFonts w:ascii="Times New Roman" w:hAnsi="Times New Roman"/>
          <w:sz w:val="24"/>
        </w:rPr>
        <w:t>, эксплуатационным характеристикам</w:t>
      </w:r>
      <w:r w:rsidR="0001425E" w:rsidRPr="00AF5638">
        <w:rPr>
          <w:rFonts w:ascii="Times New Roman" w:hAnsi="Times New Roman"/>
          <w:sz w:val="24"/>
        </w:rPr>
        <w:t xml:space="preserve"> товара, </w:t>
      </w:r>
      <w:r w:rsidR="00A4527F" w:rsidRPr="00AF5638">
        <w:rPr>
          <w:rFonts w:ascii="Times New Roman" w:hAnsi="Times New Roman"/>
          <w:sz w:val="24"/>
        </w:rPr>
        <w:t xml:space="preserve">работы, услуги, </w:t>
      </w:r>
      <w:r w:rsidR="0001425E" w:rsidRPr="00AF5638">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F5638">
        <w:rPr>
          <w:rFonts w:ascii="Times New Roman" w:hAnsi="Times New Roman"/>
          <w:sz w:val="24"/>
        </w:rPr>
        <w:t>изложены в разд</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_Ref313447456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9</w:t>
      </w:r>
      <w:r w:rsidR="00AE6DD7" w:rsidRPr="006B698A">
        <w:rPr>
          <w:rFonts w:ascii="Times New Roman" w:hAnsi="Times New Roman"/>
          <w:sz w:val="24"/>
        </w:rPr>
        <w:fldChar w:fldCharType="end"/>
      </w:r>
      <w:r w:rsidR="00C2605B" w:rsidRPr="00AF5638">
        <w:rPr>
          <w:rFonts w:ascii="Times New Roman" w:hAnsi="Times New Roman"/>
          <w:sz w:val="24"/>
        </w:rPr>
        <w:t>.</w:t>
      </w:r>
    </w:p>
    <w:p w14:paraId="56BE3C05" w14:textId="77777777" w:rsidR="004F3EE8" w:rsidRPr="00AF5638" w:rsidRDefault="004F3EE8" w:rsidP="00CE15CF">
      <w:pPr>
        <w:pStyle w:val="40"/>
        <w:rPr>
          <w:rFonts w:ascii="Times New Roman" w:hAnsi="Times New Roman"/>
          <w:sz w:val="24"/>
        </w:rPr>
      </w:pPr>
      <w:r w:rsidRPr="00AF5638">
        <w:rPr>
          <w:rFonts w:ascii="Times New Roman" w:hAnsi="Times New Roman"/>
          <w:sz w:val="24"/>
        </w:rPr>
        <w:t>Все ссылки, используемые в настоящей документации</w:t>
      </w:r>
      <w:r w:rsidR="00DD696D" w:rsidRPr="00AF5638">
        <w:rPr>
          <w:rFonts w:ascii="Times New Roman" w:hAnsi="Times New Roman"/>
          <w:sz w:val="24"/>
        </w:rPr>
        <w:t xml:space="preserve"> о закупке</w:t>
      </w:r>
      <w:r w:rsidRPr="00AF5638">
        <w:rPr>
          <w:rFonts w:ascii="Times New Roman" w:hAnsi="Times New Roman"/>
          <w:sz w:val="24"/>
        </w:rPr>
        <w:t>, относятся к соответствующим пунктам и разделам настоящей документации</w:t>
      </w:r>
      <w:r w:rsidR="00DD696D" w:rsidRPr="00AF5638">
        <w:rPr>
          <w:rFonts w:ascii="Times New Roman" w:hAnsi="Times New Roman"/>
          <w:sz w:val="24"/>
        </w:rPr>
        <w:t xml:space="preserve"> о закупке</w:t>
      </w:r>
      <w:r w:rsidRPr="00AF5638">
        <w:rPr>
          <w:rFonts w:ascii="Times New Roman" w:hAnsi="Times New Roman"/>
          <w:sz w:val="24"/>
        </w:rPr>
        <w:t xml:space="preserve">, если прямо не предусмотрено иное. Ссылки на пункты </w:t>
      </w:r>
      <w:r w:rsidR="00CE15CF" w:rsidRPr="00AF5638">
        <w:rPr>
          <w:rFonts w:ascii="Times New Roman" w:hAnsi="Times New Roman"/>
          <w:sz w:val="24"/>
        </w:rPr>
        <w:t>и</w:t>
      </w:r>
      <w:r w:rsidRPr="00AF5638">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AF5638">
        <w:rPr>
          <w:rFonts w:ascii="Times New Roman" w:hAnsi="Times New Roman"/>
          <w:sz w:val="24"/>
        </w:rPr>
        <w:t>п</w:t>
      </w:r>
      <w:r w:rsidRPr="00AF5638">
        <w:rPr>
          <w:rFonts w:ascii="Times New Roman" w:hAnsi="Times New Roman"/>
          <w:sz w:val="24"/>
        </w:rPr>
        <w:t>роект</w:t>
      </w:r>
      <w:r w:rsidR="00DD696D" w:rsidRPr="00AF5638">
        <w:rPr>
          <w:rFonts w:ascii="Times New Roman" w:hAnsi="Times New Roman"/>
          <w:sz w:val="24"/>
        </w:rPr>
        <w:t xml:space="preserve">е договора и </w:t>
      </w:r>
      <w:r w:rsidR="000E7D09" w:rsidRPr="00AF5638">
        <w:rPr>
          <w:rFonts w:ascii="Times New Roman" w:hAnsi="Times New Roman"/>
          <w:sz w:val="24"/>
        </w:rPr>
        <w:t xml:space="preserve">в </w:t>
      </w:r>
      <w:r w:rsidR="00A034D3" w:rsidRPr="00AF5638">
        <w:rPr>
          <w:rFonts w:ascii="Times New Roman" w:hAnsi="Times New Roman"/>
          <w:sz w:val="24"/>
        </w:rPr>
        <w:t>т</w:t>
      </w:r>
      <w:r w:rsidR="00DD696D" w:rsidRPr="00AF5638">
        <w:rPr>
          <w:rFonts w:ascii="Times New Roman" w:hAnsi="Times New Roman"/>
          <w:sz w:val="24"/>
        </w:rPr>
        <w:t xml:space="preserve">ехнической части </w:t>
      </w:r>
      <w:r w:rsidRPr="00AF5638">
        <w:rPr>
          <w:rFonts w:ascii="Times New Roman" w:hAnsi="Times New Roman"/>
          <w:sz w:val="24"/>
        </w:rPr>
        <w:t xml:space="preserve">документации </w:t>
      </w:r>
      <w:r w:rsidR="00DD696D" w:rsidRPr="00AF5638">
        <w:rPr>
          <w:rFonts w:ascii="Times New Roman" w:hAnsi="Times New Roman"/>
          <w:sz w:val="24"/>
        </w:rPr>
        <w:t>о закупке</w:t>
      </w:r>
      <w:r w:rsidR="00133E68" w:rsidRPr="00AF5638">
        <w:rPr>
          <w:rFonts w:ascii="Times New Roman" w:hAnsi="Times New Roman"/>
          <w:sz w:val="24"/>
        </w:rPr>
        <w:t>,</w:t>
      </w:r>
      <w:r w:rsidR="00506C78">
        <w:rPr>
          <w:rFonts w:ascii="Times New Roman" w:hAnsi="Times New Roman"/>
          <w:sz w:val="24"/>
        </w:rPr>
        <w:t xml:space="preserve"> </w:t>
      </w:r>
      <w:r w:rsidRPr="00AF5638">
        <w:rPr>
          <w:rFonts w:ascii="Times New Roman" w:hAnsi="Times New Roman"/>
          <w:sz w:val="24"/>
        </w:rPr>
        <w:t xml:space="preserve">относятся соответственно к статьям, пунктам и разделам </w:t>
      </w:r>
      <w:r w:rsidR="00A034D3" w:rsidRPr="00AF5638">
        <w:rPr>
          <w:rFonts w:ascii="Times New Roman" w:hAnsi="Times New Roman"/>
          <w:sz w:val="24"/>
        </w:rPr>
        <w:t>п</w:t>
      </w:r>
      <w:r w:rsidRPr="00AF5638">
        <w:rPr>
          <w:rFonts w:ascii="Times New Roman" w:hAnsi="Times New Roman"/>
          <w:sz w:val="24"/>
        </w:rPr>
        <w:t xml:space="preserve">роекта договора и </w:t>
      </w:r>
      <w:r w:rsidR="00A034D3" w:rsidRPr="00AF5638">
        <w:rPr>
          <w:rFonts w:ascii="Times New Roman" w:hAnsi="Times New Roman"/>
          <w:sz w:val="24"/>
        </w:rPr>
        <w:t>т</w:t>
      </w:r>
      <w:r w:rsidRPr="00AF5638">
        <w:rPr>
          <w:rFonts w:ascii="Times New Roman" w:hAnsi="Times New Roman"/>
          <w:sz w:val="24"/>
        </w:rPr>
        <w:t>ехнической части документации</w:t>
      </w:r>
      <w:r w:rsidR="00DD696D" w:rsidRPr="00AF5638">
        <w:rPr>
          <w:rFonts w:ascii="Times New Roman" w:hAnsi="Times New Roman"/>
          <w:sz w:val="24"/>
        </w:rPr>
        <w:t xml:space="preserve"> о закупке</w:t>
      </w:r>
      <w:r w:rsidRPr="00AF5638">
        <w:rPr>
          <w:rFonts w:ascii="Times New Roman" w:hAnsi="Times New Roman"/>
          <w:sz w:val="24"/>
        </w:rPr>
        <w:t>.</w:t>
      </w:r>
    </w:p>
    <w:p w14:paraId="5B116CD9" w14:textId="77777777" w:rsidR="004256A7" w:rsidRPr="00AF5638" w:rsidRDefault="00FD7E75" w:rsidP="00CE15CF">
      <w:pPr>
        <w:pStyle w:val="40"/>
        <w:rPr>
          <w:rFonts w:ascii="Times New Roman" w:hAnsi="Times New Roman"/>
          <w:sz w:val="24"/>
        </w:rPr>
      </w:pPr>
      <w:r w:rsidRPr="00AF5638">
        <w:rPr>
          <w:rFonts w:ascii="Times New Roman" w:hAnsi="Times New Roman"/>
          <w:sz w:val="24"/>
        </w:rPr>
        <w:t xml:space="preserve">Участник </w:t>
      </w:r>
      <w:r w:rsidR="004256A7" w:rsidRPr="00AF5638">
        <w:rPr>
          <w:rFonts w:ascii="Times New Roman" w:hAnsi="Times New Roman"/>
          <w:sz w:val="24"/>
        </w:rPr>
        <w:t xml:space="preserve">процедуры </w:t>
      </w:r>
      <w:r w:rsidR="009845A7" w:rsidRPr="00AF5638">
        <w:rPr>
          <w:rFonts w:ascii="Times New Roman" w:hAnsi="Times New Roman"/>
          <w:sz w:val="24"/>
        </w:rPr>
        <w:t>закуп</w:t>
      </w:r>
      <w:r w:rsidR="004256A7" w:rsidRPr="00AF5638">
        <w:rPr>
          <w:rFonts w:ascii="Times New Roman" w:hAnsi="Times New Roman"/>
          <w:sz w:val="24"/>
        </w:rPr>
        <w:t xml:space="preserve">ки </w:t>
      </w:r>
      <w:r w:rsidRPr="00AF5638">
        <w:rPr>
          <w:rFonts w:ascii="Times New Roman" w:hAnsi="Times New Roman"/>
          <w:sz w:val="24"/>
        </w:rPr>
        <w:t xml:space="preserve">самостоятельно несет все расходы, связанные с </w:t>
      </w:r>
      <w:r w:rsidR="004256A7" w:rsidRPr="00AF5638">
        <w:rPr>
          <w:rFonts w:ascii="Times New Roman" w:hAnsi="Times New Roman"/>
          <w:sz w:val="24"/>
        </w:rPr>
        <w:t xml:space="preserve">подготовкой и подачей заявки, а </w:t>
      </w:r>
      <w:r w:rsidR="00D73396">
        <w:rPr>
          <w:rFonts w:ascii="Times New Roman" w:hAnsi="Times New Roman"/>
          <w:sz w:val="24"/>
        </w:rPr>
        <w:t>лицо, с которым принято решение о заключении договора</w:t>
      </w:r>
      <w:r w:rsidR="004C2DD5" w:rsidRPr="00AF5638">
        <w:rPr>
          <w:rFonts w:ascii="Times New Roman" w:hAnsi="Times New Roman"/>
          <w:sz w:val="24"/>
        </w:rPr>
        <w:t>, дополнительно,</w:t>
      </w:r>
      <w:r w:rsidR="004256A7" w:rsidRPr="00AF5638">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B698A">
        <w:rPr>
          <w:rFonts w:ascii="Times New Roman" w:hAnsi="Times New Roman"/>
          <w:sz w:val="24"/>
        </w:rPr>
        <w:t xml:space="preserve"> </w:t>
      </w:r>
      <w:r w:rsidR="00204B8F" w:rsidRPr="00AF5638">
        <w:rPr>
          <w:rFonts w:ascii="Times New Roman" w:hAnsi="Times New Roman"/>
          <w:sz w:val="24"/>
          <w:szCs w:val="24"/>
        </w:rPr>
        <w:t>независимо от хода и итогов закупки</w:t>
      </w:r>
      <w:r w:rsidR="00FF0C9F" w:rsidRPr="00AF5638">
        <w:rPr>
          <w:rFonts w:ascii="Times New Roman" w:hAnsi="Times New Roman"/>
          <w:sz w:val="24"/>
          <w:szCs w:val="24"/>
        </w:rPr>
        <w:t>, а также возврата материалов</w:t>
      </w:r>
      <w:r w:rsidR="0092608D" w:rsidRPr="00AF5638">
        <w:rPr>
          <w:rFonts w:ascii="Times New Roman" w:hAnsi="Times New Roman"/>
          <w:sz w:val="24"/>
          <w:szCs w:val="24"/>
        </w:rPr>
        <w:t xml:space="preserve"> и документов</w:t>
      </w:r>
      <w:r w:rsidR="00FF0C9F" w:rsidRPr="00AF5638">
        <w:rPr>
          <w:rFonts w:ascii="Times New Roman" w:hAnsi="Times New Roman"/>
          <w:sz w:val="24"/>
          <w:szCs w:val="24"/>
        </w:rPr>
        <w:t>, входящих в состав заявки</w:t>
      </w:r>
      <w:r w:rsidR="004256A7" w:rsidRPr="00AF5638">
        <w:rPr>
          <w:rFonts w:ascii="Times New Roman" w:hAnsi="Times New Roman"/>
          <w:sz w:val="24"/>
        </w:rPr>
        <w:t>.</w:t>
      </w:r>
    </w:p>
    <w:p w14:paraId="4689A34A" w14:textId="77777777" w:rsidR="003B42B9" w:rsidRPr="00AF5638" w:rsidRDefault="003B42B9" w:rsidP="00CE15CF">
      <w:pPr>
        <w:pStyle w:val="30"/>
        <w:rPr>
          <w:rFonts w:ascii="Times New Roman" w:hAnsi="Times New Roman"/>
          <w:sz w:val="24"/>
        </w:rPr>
      </w:pPr>
      <w:bookmarkStart w:id="26" w:name="_Toc415874645"/>
      <w:bookmarkStart w:id="27" w:name="_Toc67936512"/>
      <w:r w:rsidRPr="00AF5638">
        <w:rPr>
          <w:rFonts w:ascii="Times New Roman" w:hAnsi="Times New Roman"/>
          <w:sz w:val="24"/>
        </w:rPr>
        <w:lastRenderedPageBreak/>
        <w:t>Правовой статус процедур</w:t>
      </w:r>
      <w:r w:rsidR="008D340B" w:rsidRPr="00AF5638">
        <w:rPr>
          <w:rFonts w:ascii="Times New Roman" w:hAnsi="Times New Roman"/>
          <w:sz w:val="24"/>
        </w:rPr>
        <w:t>ы</w:t>
      </w:r>
      <w:r w:rsidRPr="00AF5638">
        <w:rPr>
          <w:rFonts w:ascii="Times New Roman" w:hAnsi="Times New Roman"/>
          <w:sz w:val="24"/>
        </w:rPr>
        <w:t xml:space="preserve"> и документов</w:t>
      </w:r>
      <w:bookmarkEnd w:id="26"/>
      <w:bookmarkEnd w:id="27"/>
    </w:p>
    <w:p w14:paraId="294A1B49" w14:textId="77777777" w:rsidR="008461C7" w:rsidRPr="00AF5638" w:rsidRDefault="00AD3096" w:rsidP="00CE15CF">
      <w:pPr>
        <w:pStyle w:val="40"/>
        <w:rPr>
          <w:rFonts w:ascii="Times New Roman" w:hAnsi="Times New Roman"/>
          <w:sz w:val="24"/>
        </w:rPr>
      </w:pPr>
      <w:r>
        <w:rPr>
          <w:rFonts w:ascii="Times New Roman" w:hAnsi="Times New Roman"/>
          <w:sz w:val="24"/>
        </w:rPr>
        <w:t>Настоящая</w:t>
      </w:r>
      <w:r w:rsidR="008461C7" w:rsidRPr="00AF5638">
        <w:rPr>
          <w:rFonts w:ascii="Times New Roman" w:hAnsi="Times New Roman"/>
          <w:sz w:val="24"/>
        </w:rPr>
        <w:t xml:space="preserve"> процедур</w:t>
      </w:r>
      <w:r>
        <w:rPr>
          <w:rFonts w:ascii="Times New Roman" w:hAnsi="Times New Roman"/>
          <w:sz w:val="24"/>
        </w:rPr>
        <w:t>а</w:t>
      </w:r>
      <w:r w:rsidR="008461C7" w:rsidRPr="00AF5638">
        <w:rPr>
          <w:rFonts w:ascii="Times New Roman" w:hAnsi="Times New Roman"/>
          <w:sz w:val="24"/>
        </w:rPr>
        <w:t xml:space="preserve"> </w:t>
      </w:r>
      <w:r>
        <w:rPr>
          <w:rFonts w:ascii="Times New Roman" w:hAnsi="Times New Roman"/>
          <w:sz w:val="24"/>
        </w:rPr>
        <w:t>проводится в форме торгов</w:t>
      </w:r>
      <w:r w:rsidR="001F51C9">
        <w:rPr>
          <w:rFonts w:ascii="Times New Roman" w:hAnsi="Times New Roman"/>
          <w:sz w:val="24"/>
        </w:rPr>
        <w:t xml:space="preserve">, </w:t>
      </w:r>
      <w:r w:rsidR="008461C7" w:rsidRPr="00AF5638">
        <w:rPr>
          <w:rFonts w:ascii="Times New Roman" w:hAnsi="Times New Roman"/>
          <w:sz w:val="24"/>
        </w:rPr>
        <w:t>регулируется нормами</w:t>
      </w:r>
      <w:r>
        <w:rPr>
          <w:rFonts w:ascii="Times New Roman" w:hAnsi="Times New Roman"/>
          <w:sz w:val="24"/>
        </w:rPr>
        <w:t xml:space="preserve"> применимого законодательства и Положением о закупке</w:t>
      </w:r>
      <w:r w:rsidR="009A283F" w:rsidRPr="00AF5638">
        <w:rPr>
          <w:rFonts w:ascii="Times New Roman" w:hAnsi="Times New Roman"/>
          <w:sz w:val="24"/>
        </w:rPr>
        <w:t xml:space="preserve"> (в редакции, действующей на дату официального размещения извещения)</w:t>
      </w:r>
      <w:r w:rsidR="0025644A" w:rsidRPr="00AF5638">
        <w:rPr>
          <w:rFonts w:ascii="Times New Roman" w:hAnsi="Times New Roman"/>
          <w:sz w:val="24"/>
        </w:rPr>
        <w:t>.</w:t>
      </w:r>
    </w:p>
    <w:p w14:paraId="1B058B59" w14:textId="77777777" w:rsidR="00DA7DA7" w:rsidRPr="00AF5638" w:rsidRDefault="005855A0" w:rsidP="00CE15CF">
      <w:pPr>
        <w:pStyle w:val="40"/>
        <w:rPr>
          <w:rFonts w:ascii="Times New Roman" w:hAnsi="Times New Roman"/>
          <w:sz w:val="24"/>
        </w:rPr>
      </w:pPr>
      <w:r w:rsidRPr="00AF5638">
        <w:rPr>
          <w:rFonts w:ascii="Times New Roman" w:hAnsi="Times New Roman"/>
          <w:sz w:val="24"/>
        </w:rPr>
        <w:t xml:space="preserve">Процедура </w:t>
      </w:r>
      <w:r w:rsidR="00AB25E9" w:rsidRPr="00AF5638">
        <w:rPr>
          <w:rFonts w:ascii="Times New Roman" w:hAnsi="Times New Roman"/>
          <w:sz w:val="24"/>
        </w:rPr>
        <w:t xml:space="preserve">конкурса </w:t>
      </w:r>
      <w:r w:rsidRPr="00AF5638">
        <w:rPr>
          <w:rFonts w:ascii="Times New Roman" w:hAnsi="Times New Roman"/>
          <w:sz w:val="24"/>
        </w:rPr>
        <w:t>не является публичным конкурсом и не регулируется статьями 1057</w:t>
      </w:r>
      <w:r w:rsidR="00E334A9" w:rsidRPr="00AF5638">
        <w:rPr>
          <w:rFonts w:ascii="Times New Roman" w:hAnsi="Times New Roman"/>
          <w:sz w:val="24"/>
        </w:rPr>
        <w:t> – </w:t>
      </w:r>
      <w:r w:rsidRPr="00AF5638">
        <w:rPr>
          <w:rFonts w:ascii="Times New Roman" w:hAnsi="Times New Roman"/>
          <w:sz w:val="24"/>
        </w:rPr>
        <w:t>1061 Гражданского кодекса Российской Федерации.</w:t>
      </w:r>
    </w:p>
    <w:p w14:paraId="3EBFA847" w14:textId="77777777" w:rsidR="008461C7" w:rsidRPr="00AA2ABA" w:rsidRDefault="00431472" w:rsidP="00B8195E">
      <w:pPr>
        <w:pStyle w:val="40"/>
        <w:rPr>
          <w:rFonts w:ascii="Times New Roman" w:hAnsi="Times New Roman"/>
          <w:sz w:val="24"/>
        </w:rPr>
      </w:pPr>
      <w:r w:rsidRPr="00AA2ABA">
        <w:rPr>
          <w:rFonts w:ascii="Times New Roman" w:hAnsi="Times New Roman"/>
          <w:sz w:val="24"/>
        </w:rPr>
        <w:t>Официально р</w:t>
      </w:r>
      <w:r w:rsidR="00DA7DA7" w:rsidRPr="00AA2ABA">
        <w:rPr>
          <w:rFonts w:ascii="Times New Roman" w:hAnsi="Times New Roman"/>
          <w:sz w:val="24"/>
        </w:rPr>
        <w:t>азмещенное</w:t>
      </w:r>
      <w:r w:rsidR="008461C7" w:rsidRPr="00AA2ABA">
        <w:rPr>
          <w:rFonts w:ascii="Times New Roman" w:hAnsi="Times New Roman"/>
          <w:sz w:val="24"/>
        </w:rPr>
        <w:t xml:space="preserve"> извещение вместе с</w:t>
      </w:r>
      <w:r w:rsidR="00506C78">
        <w:rPr>
          <w:rFonts w:ascii="Times New Roman" w:hAnsi="Times New Roman"/>
          <w:sz w:val="24"/>
        </w:rPr>
        <w:t xml:space="preserve"> </w:t>
      </w:r>
      <w:r w:rsidR="008461C7" w:rsidRPr="00AA2ABA">
        <w:rPr>
          <w:rFonts w:ascii="Times New Roman" w:hAnsi="Times New Roman"/>
          <w:sz w:val="24"/>
        </w:rPr>
        <w:t>настоящей документацией</w:t>
      </w:r>
      <w:r w:rsidR="00BE1AE3" w:rsidRPr="00AA2ABA">
        <w:rPr>
          <w:rFonts w:ascii="Times New Roman" w:hAnsi="Times New Roman"/>
          <w:sz w:val="24"/>
        </w:rPr>
        <w:t xml:space="preserve"> о закупке</w:t>
      </w:r>
      <w:r w:rsidR="00284B2B">
        <w:rPr>
          <w:rFonts w:ascii="Times New Roman" w:hAnsi="Times New Roman"/>
          <w:sz w:val="24"/>
        </w:rPr>
        <w:t xml:space="preserve"> </w:t>
      </w:r>
      <w:r w:rsidR="00920575">
        <w:rPr>
          <w:rFonts w:ascii="Times New Roman" w:hAnsi="Times New Roman"/>
          <w:sz w:val="24"/>
        </w:rPr>
        <w:t>имеет статус</w:t>
      </w:r>
      <w:r w:rsidR="00284B2B">
        <w:rPr>
          <w:rFonts w:ascii="Times New Roman" w:hAnsi="Times New Roman"/>
          <w:sz w:val="24"/>
        </w:rPr>
        <w:t xml:space="preserve"> </w:t>
      </w:r>
      <w:r w:rsidR="00AB25E9" w:rsidRPr="00AA2ABA">
        <w:rPr>
          <w:rFonts w:ascii="Times New Roman" w:hAnsi="Times New Roman"/>
          <w:sz w:val="24"/>
        </w:rPr>
        <w:t>оферт</w:t>
      </w:r>
      <w:r w:rsidR="00920575">
        <w:rPr>
          <w:rFonts w:ascii="Times New Roman" w:hAnsi="Times New Roman"/>
          <w:sz w:val="24"/>
        </w:rPr>
        <w:t>ы</w:t>
      </w:r>
      <w:r w:rsidR="00284B2B">
        <w:rPr>
          <w:rFonts w:ascii="Times New Roman" w:hAnsi="Times New Roman"/>
          <w:sz w:val="24"/>
        </w:rPr>
        <w:t xml:space="preserve"> </w:t>
      </w:r>
      <w:r w:rsidR="00B8195E" w:rsidRPr="00B8195E">
        <w:rPr>
          <w:rFonts w:ascii="Times New Roman" w:hAnsi="Times New Roman"/>
          <w:sz w:val="24"/>
        </w:rPr>
        <w:t>на заключение договора с победителем</w:t>
      </w:r>
      <w:r w:rsidR="00AB25E9" w:rsidRPr="00AA2ABA">
        <w:rPr>
          <w:rFonts w:ascii="Times New Roman" w:hAnsi="Times New Roman"/>
          <w:sz w:val="24"/>
        </w:rPr>
        <w:t xml:space="preserve"> и должны рассматриваться участниками в соответствии с этим до подведения итогов </w:t>
      </w:r>
      <w:r w:rsidRPr="00AA2ABA">
        <w:rPr>
          <w:rFonts w:ascii="Times New Roman" w:hAnsi="Times New Roman"/>
          <w:sz w:val="24"/>
        </w:rPr>
        <w:t>закупки</w:t>
      </w:r>
      <w:r w:rsidR="00AB25E9" w:rsidRPr="00AA2ABA">
        <w:rPr>
          <w:rFonts w:ascii="Times New Roman" w:hAnsi="Times New Roman"/>
          <w:sz w:val="24"/>
        </w:rPr>
        <w:t>.</w:t>
      </w:r>
    </w:p>
    <w:p w14:paraId="59A7888E" w14:textId="77777777" w:rsidR="003B42B9" w:rsidRPr="00AF5638" w:rsidRDefault="0034146F" w:rsidP="00CE15CF">
      <w:pPr>
        <w:pStyle w:val="40"/>
        <w:rPr>
          <w:rFonts w:ascii="Times New Roman" w:hAnsi="Times New Roman"/>
          <w:sz w:val="24"/>
        </w:rPr>
      </w:pPr>
      <w:r w:rsidRPr="00AF5638">
        <w:rPr>
          <w:rFonts w:ascii="Times New Roman" w:hAnsi="Times New Roman"/>
          <w:sz w:val="24"/>
        </w:rPr>
        <w:t>З</w:t>
      </w:r>
      <w:r w:rsidR="00B82961" w:rsidRPr="00AF5638">
        <w:rPr>
          <w:rFonts w:ascii="Times New Roman" w:hAnsi="Times New Roman"/>
          <w:sz w:val="24"/>
        </w:rPr>
        <w:t>аявка</w:t>
      </w:r>
      <w:r w:rsidR="003B42B9" w:rsidRPr="00AF5638">
        <w:rPr>
          <w:rFonts w:ascii="Times New Roman" w:hAnsi="Times New Roman"/>
          <w:sz w:val="24"/>
        </w:rPr>
        <w:t xml:space="preserve"> имеет правовой статус оферты и будет рассматриваться </w:t>
      </w:r>
      <w:r w:rsidR="00E922A3" w:rsidRPr="00AF5638">
        <w:rPr>
          <w:rFonts w:ascii="Times New Roman" w:hAnsi="Times New Roman"/>
          <w:sz w:val="24"/>
        </w:rPr>
        <w:t>з</w:t>
      </w:r>
      <w:r w:rsidR="003B42B9" w:rsidRPr="00AF5638">
        <w:rPr>
          <w:rFonts w:ascii="Times New Roman" w:hAnsi="Times New Roman"/>
          <w:sz w:val="24"/>
        </w:rPr>
        <w:t>аказчиком в соответствии с этим</w:t>
      </w:r>
      <w:r w:rsidR="005244A5" w:rsidRPr="00AF5638">
        <w:rPr>
          <w:rFonts w:ascii="Times New Roman" w:hAnsi="Times New Roman"/>
          <w:sz w:val="24"/>
        </w:rPr>
        <w:t>.</w:t>
      </w:r>
    </w:p>
    <w:p w14:paraId="0B2E847C" w14:textId="77777777" w:rsidR="003B42B9" w:rsidRPr="00AF5638" w:rsidRDefault="003B42B9" w:rsidP="00CE15CF">
      <w:pPr>
        <w:pStyle w:val="40"/>
        <w:rPr>
          <w:rFonts w:ascii="Times New Roman" w:hAnsi="Times New Roman"/>
          <w:sz w:val="24"/>
        </w:rPr>
      </w:pPr>
      <w:r w:rsidRPr="00AF5638">
        <w:rPr>
          <w:rFonts w:ascii="Times New Roman" w:hAnsi="Times New Roman"/>
          <w:sz w:val="24"/>
        </w:rPr>
        <w:t xml:space="preserve">Заключенный по результатам </w:t>
      </w:r>
      <w:r w:rsidR="00D1187C" w:rsidRPr="00AF5638">
        <w:rPr>
          <w:rFonts w:ascii="Times New Roman" w:hAnsi="Times New Roman"/>
          <w:sz w:val="24"/>
        </w:rPr>
        <w:t>закупки</w:t>
      </w:r>
      <w:r w:rsidR="00284B2B">
        <w:rPr>
          <w:rFonts w:ascii="Times New Roman" w:hAnsi="Times New Roman"/>
          <w:sz w:val="24"/>
        </w:rPr>
        <w:t xml:space="preserve"> </w:t>
      </w:r>
      <w:r w:rsidR="005A35C6" w:rsidRPr="00AF5638">
        <w:rPr>
          <w:rFonts w:ascii="Times New Roman" w:hAnsi="Times New Roman"/>
          <w:sz w:val="24"/>
        </w:rPr>
        <w:t>д</w:t>
      </w:r>
      <w:r w:rsidRPr="00AF5638">
        <w:rPr>
          <w:rFonts w:ascii="Times New Roman" w:hAnsi="Times New Roman"/>
          <w:sz w:val="24"/>
        </w:rPr>
        <w:t>оговор фиксирует все достигнутые сторонами договоренности.</w:t>
      </w:r>
    </w:p>
    <w:p w14:paraId="129D34CF" w14:textId="77777777" w:rsidR="003B42B9" w:rsidRPr="00AF5638" w:rsidRDefault="003B42B9" w:rsidP="00773C33">
      <w:pPr>
        <w:pStyle w:val="40"/>
        <w:keepNext/>
        <w:rPr>
          <w:rFonts w:ascii="Times New Roman" w:hAnsi="Times New Roman"/>
          <w:sz w:val="24"/>
        </w:rPr>
      </w:pPr>
      <w:bookmarkStart w:id="28" w:name="_Ref314404688"/>
      <w:r w:rsidRPr="00AF5638">
        <w:rPr>
          <w:rFonts w:ascii="Times New Roman" w:hAnsi="Times New Roman"/>
          <w:sz w:val="24"/>
        </w:rPr>
        <w:t xml:space="preserve">При определении условий </w:t>
      </w:r>
      <w:r w:rsidR="005A35C6" w:rsidRPr="00AF5638">
        <w:rPr>
          <w:rFonts w:ascii="Times New Roman" w:hAnsi="Times New Roman"/>
          <w:sz w:val="24"/>
        </w:rPr>
        <w:t>д</w:t>
      </w:r>
      <w:r w:rsidRPr="00AF5638">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28"/>
    </w:p>
    <w:p w14:paraId="33FF9FAC" w14:textId="06EECC28" w:rsidR="00D506A6" w:rsidRDefault="00D506A6" w:rsidP="00773C33">
      <w:pPr>
        <w:pStyle w:val="50"/>
        <w:rPr>
          <w:rFonts w:ascii="Times New Roman" w:hAnsi="Times New Roman"/>
          <w:sz w:val="24"/>
        </w:rPr>
      </w:pPr>
      <w:r>
        <w:rPr>
          <w:rFonts w:ascii="Times New Roman" w:hAnsi="Times New Roman"/>
          <w:sz w:val="24"/>
        </w:rPr>
        <w:t>протокол разногласий</w:t>
      </w:r>
      <w:r w:rsidR="005D746F">
        <w:rPr>
          <w:rFonts w:ascii="Times New Roman" w:hAnsi="Times New Roman"/>
          <w:sz w:val="24"/>
        </w:rPr>
        <w:t xml:space="preserve"> </w:t>
      </w:r>
      <w:r w:rsidRPr="0045465A">
        <w:rPr>
          <w:rFonts w:ascii="Times New Roman" w:hAnsi="Times New Roman"/>
          <w:sz w:val="24"/>
        </w:rPr>
        <w:t>(в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09D6558" w14:textId="1FC12B04" w:rsidR="003B42B9" w:rsidRPr="00AF5638" w:rsidRDefault="00D31FA1" w:rsidP="00773C33">
      <w:pPr>
        <w:pStyle w:val="50"/>
        <w:rPr>
          <w:rFonts w:ascii="Times New Roman" w:hAnsi="Times New Roman"/>
          <w:sz w:val="24"/>
        </w:rPr>
      </w:pPr>
      <w:r w:rsidRPr="00AF5638">
        <w:rPr>
          <w:rFonts w:ascii="Times New Roman" w:hAnsi="Times New Roman"/>
          <w:sz w:val="24"/>
        </w:rPr>
        <w:t xml:space="preserve">проект договора, составленный по результатам </w:t>
      </w:r>
      <w:r w:rsidR="003B42B9" w:rsidRPr="00AF5638">
        <w:rPr>
          <w:rFonts w:ascii="Times New Roman" w:hAnsi="Times New Roman"/>
          <w:sz w:val="24"/>
        </w:rPr>
        <w:t>пр</w:t>
      </w:r>
      <w:r w:rsidR="00AF051E" w:rsidRPr="00AF5638">
        <w:rPr>
          <w:rFonts w:ascii="Times New Roman" w:hAnsi="Times New Roman"/>
          <w:sz w:val="24"/>
        </w:rPr>
        <w:t>еддоговорных переговоров между з</w:t>
      </w:r>
      <w:r w:rsidR="003B42B9" w:rsidRPr="00AF5638">
        <w:rPr>
          <w:rFonts w:ascii="Times New Roman" w:hAnsi="Times New Roman"/>
          <w:sz w:val="24"/>
        </w:rPr>
        <w:t>аказчиком</w:t>
      </w:r>
      <w:r w:rsidR="00E922A3" w:rsidRPr="00AF5638">
        <w:rPr>
          <w:rFonts w:ascii="Times New Roman" w:hAnsi="Times New Roman"/>
          <w:sz w:val="24"/>
        </w:rPr>
        <w:t>,</w:t>
      </w:r>
      <w:r w:rsidR="00CE15CF" w:rsidRPr="00AF5638">
        <w:rPr>
          <w:rFonts w:ascii="Times New Roman" w:hAnsi="Times New Roman"/>
          <w:sz w:val="24"/>
        </w:rPr>
        <w:t xml:space="preserve"> организатором закупки</w:t>
      </w:r>
      <w:r w:rsidR="003B42B9" w:rsidRPr="00AF5638">
        <w:rPr>
          <w:rFonts w:ascii="Times New Roman" w:hAnsi="Times New Roman"/>
          <w:sz w:val="24"/>
        </w:rPr>
        <w:t xml:space="preserve"> и </w:t>
      </w:r>
      <w:r w:rsidR="00205075" w:rsidRPr="00AF5638">
        <w:rPr>
          <w:rFonts w:ascii="Times New Roman" w:hAnsi="Times New Roman"/>
          <w:sz w:val="24"/>
        </w:rPr>
        <w:t xml:space="preserve">участником, с которым заключается договор </w:t>
      </w:r>
      <w:r w:rsidR="003B42B9" w:rsidRPr="00AF5638">
        <w:rPr>
          <w:rFonts w:ascii="Times New Roman" w:hAnsi="Times New Roman"/>
          <w:sz w:val="24"/>
        </w:rPr>
        <w:t>(</w:t>
      </w:r>
      <w:r w:rsidR="00937885" w:rsidRPr="00AF5638">
        <w:rPr>
          <w:rFonts w:ascii="Times New Roman" w:hAnsi="Times New Roman"/>
          <w:sz w:val="24"/>
        </w:rPr>
        <w:t>в случае их проведения</w:t>
      </w:r>
      <w:r w:rsidR="003B42B9" w:rsidRPr="00AF5638">
        <w:rPr>
          <w:rFonts w:ascii="Times New Roman" w:hAnsi="Times New Roman"/>
          <w:sz w:val="24"/>
        </w:rPr>
        <w:t>)</w:t>
      </w:r>
      <w:r w:rsidR="00697AF2" w:rsidRPr="00AF5638">
        <w:rPr>
          <w:rFonts w:ascii="Times New Roman" w:hAnsi="Times New Roman"/>
          <w:sz w:val="24"/>
        </w:rPr>
        <w:t>,</w:t>
      </w:r>
      <w:r w:rsidR="00AF051E" w:rsidRPr="00AF5638">
        <w:rPr>
          <w:rFonts w:ascii="Times New Roman" w:hAnsi="Times New Roman"/>
          <w:sz w:val="24"/>
        </w:rPr>
        <w:t xml:space="preserve"> в соответствии с </w:t>
      </w:r>
      <w:r w:rsidR="00E334A9" w:rsidRPr="00AF5638">
        <w:rPr>
          <w:rFonts w:ascii="Times New Roman" w:hAnsi="Times New Roman"/>
          <w:sz w:val="24"/>
        </w:rPr>
        <w:t>подразделом </w:t>
      </w:r>
      <w:r w:rsidR="00AE6DD7">
        <w:fldChar w:fldCharType="begin"/>
      </w:r>
      <w:r w:rsidR="00AE6DD7">
        <w:instrText xml:space="preserve"> REF _Ref313827061 \r \h  \* MERGEFORMAT </w:instrText>
      </w:r>
      <w:r w:rsidR="00AE6DD7">
        <w:fldChar w:fldCharType="separate"/>
      </w:r>
      <w:r w:rsidR="006D4013" w:rsidRPr="006D4013">
        <w:rPr>
          <w:rFonts w:ascii="Times New Roman" w:hAnsi="Times New Roman"/>
          <w:sz w:val="24"/>
        </w:rPr>
        <w:t>4.21</w:t>
      </w:r>
      <w:r w:rsidR="00AE6DD7">
        <w:fldChar w:fldCharType="end"/>
      </w:r>
      <w:r w:rsidR="003B42B9" w:rsidRPr="00AF5638">
        <w:rPr>
          <w:rFonts w:ascii="Times New Roman" w:hAnsi="Times New Roman"/>
          <w:sz w:val="24"/>
        </w:rPr>
        <w:t>;</w:t>
      </w:r>
    </w:p>
    <w:p w14:paraId="6145D555" w14:textId="77777777" w:rsidR="00083631" w:rsidRPr="00AF5638" w:rsidRDefault="00083631" w:rsidP="00773C33">
      <w:pPr>
        <w:pStyle w:val="50"/>
        <w:rPr>
          <w:rFonts w:ascii="Times New Roman" w:hAnsi="Times New Roman"/>
          <w:sz w:val="24"/>
        </w:rPr>
      </w:pPr>
      <w:r w:rsidRPr="00AF5638">
        <w:rPr>
          <w:rFonts w:ascii="Times New Roman" w:hAnsi="Times New Roman"/>
          <w:sz w:val="24"/>
        </w:rPr>
        <w:t>протокол</w:t>
      </w:r>
      <w:r w:rsidR="00284B2B">
        <w:rPr>
          <w:rFonts w:ascii="Times New Roman" w:hAnsi="Times New Roman"/>
          <w:sz w:val="24"/>
        </w:rPr>
        <w:t xml:space="preserve"> </w:t>
      </w:r>
      <w:r w:rsidR="00D31FA1" w:rsidRPr="00AF5638">
        <w:rPr>
          <w:rFonts w:ascii="Times New Roman" w:hAnsi="Times New Roman"/>
          <w:sz w:val="24"/>
        </w:rPr>
        <w:t>подведения итогов закупки</w:t>
      </w:r>
      <w:r w:rsidR="000313EA">
        <w:rPr>
          <w:rFonts w:ascii="Times New Roman" w:hAnsi="Times New Roman"/>
          <w:sz w:val="24"/>
        </w:rPr>
        <w:t xml:space="preserve"> (итоговый протокол)</w:t>
      </w:r>
      <w:r w:rsidRPr="00AF5638">
        <w:rPr>
          <w:rFonts w:ascii="Times New Roman" w:hAnsi="Times New Roman"/>
          <w:sz w:val="24"/>
        </w:rPr>
        <w:t>;</w:t>
      </w:r>
    </w:p>
    <w:p w14:paraId="4F15FB2A" w14:textId="77777777" w:rsidR="003B42B9" w:rsidRPr="00AF5638" w:rsidRDefault="00AF051E" w:rsidP="00773C33">
      <w:pPr>
        <w:pStyle w:val="50"/>
        <w:rPr>
          <w:rFonts w:ascii="Times New Roman" w:hAnsi="Times New Roman"/>
          <w:sz w:val="24"/>
        </w:rPr>
      </w:pPr>
      <w:r w:rsidRPr="00AF5638">
        <w:rPr>
          <w:rFonts w:ascii="Times New Roman" w:hAnsi="Times New Roman"/>
          <w:sz w:val="24"/>
        </w:rPr>
        <w:t>и</w:t>
      </w:r>
      <w:r w:rsidR="00C53114" w:rsidRPr="00AF5638">
        <w:rPr>
          <w:rFonts w:ascii="Times New Roman" w:hAnsi="Times New Roman"/>
          <w:sz w:val="24"/>
        </w:rPr>
        <w:t>звещение</w:t>
      </w:r>
      <w:r w:rsidR="003B42B9" w:rsidRPr="00AF5638">
        <w:rPr>
          <w:rFonts w:ascii="Times New Roman" w:hAnsi="Times New Roman"/>
          <w:sz w:val="24"/>
        </w:rPr>
        <w:t xml:space="preserve"> и настоящая </w:t>
      </w:r>
      <w:r w:rsidR="00C53114" w:rsidRPr="00AF5638">
        <w:rPr>
          <w:rFonts w:ascii="Times New Roman" w:hAnsi="Times New Roman"/>
          <w:sz w:val="24"/>
        </w:rPr>
        <w:t>д</w:t>
      </w:r>
      <w:r w:rsidR="003B42B9" w:rsidRPr="00AF5638">
        <w:rPr>
          <w:rFonts w:ascii="Times New Roman" w:hAnsi="Times New Roman"/>
          <w:sz w:val="24"/>
        </w:rPr>
        <w:t xml:space="preserve">окументация </w:t>
      </w:r>
      <w:r w:rsidR="00DD696D" w:rsidRPr="00AF5638">
        <w:rPr>
          <w:rFonts w:ascii="Times New Roman" w:hAnsi="Times New Roman"/>
          <w:sz w:val="24"/>
        </w:rPr>
        <w:t>о закупке</w:t>
      </w:r>
      <w:r w:rsidR="003B42B9" w:rsidRPr="00AF5638">
        <w:rPr>
          <w:rFonts w:ascii="Times New Roman" w:hAnsi="Times New Roman"/>
          <w:sz w:val="24"/>
        </w:rPr>
        <w:t xml:space="preserve"> со всеми </w:t>
      </w:r>
      <w:r w:rsidR="00D31FA1" w:rsidRPr="00AF5638">
        <w:rPr>
          <w:rFonts w:ascii="Times New Roman" w:hAnsi="Times New Roman"/>
          <w:sz w:val="24"/>
        </w:rPr>
        <w:t>изменениями</w:t>
      </w:r>
      <w:r w:rsidR="003B42B9" w:rsidRPr="00AF5638">
        <w:rPr>
          <w:rFonts w:ascii="Times New Roman" w:hAnsi="Times New Roman"/>
          <w:sz w:val="24"/>
        </w:rPr>
        <w:t>;</w:t>
      </w:r>
    </w:p>
    <w:p w14:paraId="19515992" w14:textId="77777777" w:rsidR="003B42B9" w:rsidRPr="00AF5638" w:rsidRDefault="001649B1" w:rsidP="00773C33">
      <w:pPr>
        <w:pStyle w:val="50"/>
        <w:rPr>
          <w:rFonts w:ascii="Times New Roman" w:hAnsi="Times New Roman"/>
          <w:sz w:val="24"/>
        </w:rPr>
      </w:pPr>
      <w:r w:rsidRPr="00AF5638">
        <w:rPr>
          <w:rFonts w:ascii="Times New Roman" w:hAnsi="Times New Roman"/>
          <w:sz w:val="24"/>
        </w:rPr>
        <w:t>заявка</w:t>
      </w:r>
      <w:r w:rsidR="00284B2B">
        <w:rPr>
          <w:rFonts w:ascii="Times New Roman" w:hAnsi="Times New Roman"/>
          <w:sz w:val="24"/>
        </w:rPr>
        <w:t xml:space="preserve"> </w:t>
      </w:r>
      <w:r w:rsidR="00205075" w:rsidRPr="00AF5638">
        <w:rPr>
          <w:rFonts w:ascii="Times New Roman" w:hAnsi="Times New Roman"/>
          <w:sz w:val="24"/>
        </w:rPr>
        <w:t>участника, с которым заключается договор</w:t>
      </w:r>
      <w:r w:rsidR="00C51621" w:rsidRPr="00AF5638">
        <w:rPr>
          <w:rFonts w:ascii="Times New Roman" w:hAnsi="Times New Roman"/>
          <w:sz w:val="24"/>
        </w:rPr>
        <w:t>, с учетом</w:t>
      </w:r>
      <w:r w:rsidR="007E633C">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C51621" w:rsidRPr="00AF5638">
        <w:rPr>
          <w:rFonts w:ascii="Times New Roman" w:hAnsi="Times New Roman"/>
          <w:sz w:val="24"/>
        </w:rPr>
        <w:t xml:space="preserve"> обновленной цены заявки в ходе переторжки (в случае ее проведения)</w:t>
      </w:r>
      <w:r w:rsidR="003B42B9" w:rsidRPr="00AF5638">
        <w:rPr>
          <w:rFonts w:ascii="Times New Roman" w:hAnsi="Times New Roman"/>
          <w:sz w:val="24"/>
        </w:rPr>
        <w:t>.</w:t>
      </w:r>
    </w:p>
    <w:p w14:paraId="60E5EB50" w14:textId="77777777" w:rsidR="00A250BE" w:rsidRPr="00AF5638" w:rsidRDefault="00A250BE" w:rsidP="00CE15CF">
      <w:pPr>
        <w:pStyle w:val="40"/>
        <w:rPr>
          <w:rFonts w:ascii="Times New Roman" w:hAnsi="Times New Roman"/>
          <w:sz w:val="24"/>
        </w:rPr>
      </w:pPr>
      <w:r w:rsidRPr="00AF5638">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AF5638">
        <w:rPr>
          <w:rFonts w:ascii="Times New Roman" w:hAnsi="Times New Roman"/>
          <w:sz w:val="24"/>
        </w:rPr>
        <w:t>ЗК</w:t>
      </w:r>
      <w:r w:rsidR="00AF051E" w:rsidRPr="00AF5638">
        <w:rPr>
          <w:rFonts w:ascii="Times New Roman" w:hAnsi="Times New Roman"/>
          <w:sz w:val="24"/>
        </w:rPr>
        <w:t xml:space="preserve"> и иных работников заказчика и о</w:t>
      </w:r>
      <w:r w:rsidRPr="00AF5638">
        <w:rPr>
          <w:rFonts w:ascii="Times New Roman" w:hAnsi="Times New Roman"/>
          <w:sz w:val="24"/>
        </w:rPr>
        <w:t>рганизатора</w:t>
      </w:r>
      <w:r w:rsidR="00284B2B">
        <w:rPr>
          <w:rFonts w:ascii="Times New Roman" w:hAnsi="Times New Roman"/>
          <w:sz w:val="24"/>
        </w:rPr>
        <w:t xml:space="preserve"> </w:t>
      </w:r>
      <w:r w:rsidR="00E67DB5" w:rsidRPr="00AF5638">
        <w:rPr>
          <w:rFonts w:ascii="Times New Roman" w:hAnsi="Times New Roman"/>
          <w:sz w:val="24"/>
        </w:rPr>
        <w:t>закупки</w:t>
      </w:r>
      <w:r w:rsidR="00284B2B">
        <w:rPr>
          <w:rFonts w:ascii="Times New Roman" w:hAnsi="Times New Roman"/>
          <w:sz w:val="24"/>
        </w:rPr>
        <w:t xml:space="preserve"> </w:t>
      </w:r>
      <w:r w:rsidRPr="00AF5638">
        <w:rPr>
          <w:rFonts w:ascii="Times New Roman" w:hAnsi="Times New Roman"/>
          <w:sz w:val="24"/>
        </w:rPr>
        <w:t xml:space="preserve">относительно условий, сроков проведения, предмета настоящей </w:t>
      </w:r>
      <w:r w:rsidR="00D31FA1" w:rsidRPr="00AF5638">
        <w:rPr>
          <w:rFonts w:ascii="Times New Roman" w:hAnsi="Times New Roman"/>
          <w:sz w:val="24"/>
        </w:rPr>
        <w:t>закупки</w:t>
      </w:r>
      <w:r w:rsidRPr="00AF5638">
        <w:rPr>
          <w:rFonts w:ascii="Times New Roman" w:hAnsi="Times New Roman"/>
          <w:sz w:val="24"/>
        </w:rPr>
        <w:t xml:space="preserve"> носят исключительно информационный характер и не являются офертой либо акцептом.</w:t>
      </w:r>
    </w:p>
    <w:p w14:paraId="6F813B85" w14:textId="77777777" w:rsidR="00C3136E" w:rsidRPr="00AF5638" w:rsidRDefault="00426351" w:rsidP="00CE15CF">
      <w:pPr>
        <w:pStyle w:val="40"/>
        <w:rPr>
          <w:rFonts w:ascii="Times New Roman" w:hAnsi="Times New Roman"/>
          <w:sz w:val="24"/>
        </w:rPr>
      </w:pPr>
      <w:r w:rsidRPr="00AF5638">
        <w:rPr>
          <w:rFonts w:ascii="Times New Roman" w:hAnsi="Times New Roman"/>
          <w:sz w:val="24"/>
        </w:rPr>
        <w:t xml:space="preserve">Единственным доказательством для участника его </w:t>
      </w:r>
      <w:r w:rsidR="00191C17" w:rsidRPr="00AF5638">
        <w:rPr>
          <w:rFonts w:ascii="Times New Roman" w:hAnsi="Times New Roman"/>
          <w:sz w:val="24"/>
        </w:rPr>
        <w:t xml:space="preserve">права на заключение договора </w:t>
      </w:r>
      <w:r w:rsidRPr="00AF5638">
        <w:rPr>
          <w:rFonts w:ascii="Times New Roman" w:hAnsi="Times New Roman"/>
          <w:sz w:val="24"/>
        </w:rPr>
        <w:t xml:space="preserve">является </w:t>
      </w:r>
      <w:r w:rsidR="00CE15CF" w:rsidRPr="00AF5638">
        <w:rPr>
          <w:rFonts w:ascii="Times New Roman" w:hAnsi="Times New Roman"/>
          <w:sz w:val="24"/>
        </w:rPr>
        <w:t xml:space="preserve">официально размещенный </w:t>
      </w:r>
      <w:r w:rsidRPr="00AF5638">
        <w:rPr>
          <w:rFonts w:ascii="Times New Roman" w:hAnsi="Times New Roman"/>
          <w:sz w:val="24"/>
        </w:rPr>
        <w:t>протокол</w:t>
      </w:r>
      <w:r w:rsidR="00191C17" w:rsidRPr="00AF5638">
        <w:rPr>
          <w:rFonts w:ascii="Times New Roman" w:hAnsi="Times New Roman"/>
          <w:sz w:val="24"/>
        </w:rPr>
        <w:t>, содержащий соответствующее решение</w:t>
      </w:r>
      <w:r w:rsidRPr="00AF5638">
        <w:rPr>
          <w:rFonts w:ascii="Times New Roman" w:hAnsi="Times New Roman"/>
          <w:sz w:val="24"/>
        </w:rPr>
        <w:t>.</w:t>
      </w:r>
    </w:p>
    <w:p w14:paraId="4BD546E4" w14:textId="77777777" w:rsidR="000517AE" w:rsidRPr="00AF5638" w:rsidRDefault="000517AE" w:rsidP="00BC5CBB">
      <w:pPr>
        <w:pStyle w:val="30"/>
        <w:rPr>
          <w:rFonts w:ascii="Times New Roman" w:hAnsi="Times New Roman"/>
          <w:sz w:val="24"/>
        </w:rPr>
      </w:pPr>
      <w:bookmarkStart w:id="29" w:name="_Toc415874646"/>
      <w:bookmarkStart w:id="30" w:name="_Toc67936513"/>
      <w:bookmarkStart w:id="31" w:name="_Toc115774239"/>
      <w:bookmarkStart w:id="32" w:name="_Toc170292235"/>
      <w:bookmarkStart w:id="33" w:name="_Toc210452273"/>
      <w:bookmarkStart w:id="34" w:name="_Toc372924971"/>
      <w:bookmarkStart w:id="35" w:name="_Ref414040223"/>
      <w:r w:rsidRPr="00AF5638">
        <w:rPr>
          <w:rFonts w:ascii="Times New Roman" w:hAnsi="Times New Roman"/>
          <w:sz w:val="24"/>
        </w:rPr>
        <w:t>Особые положения в связи с проведением закупки в открытой форме</w:t>
      </w:r>
      <w:bookmarkEnd w:id="29"/>
      <w:bookmarkEnd w:id="30"/>
    </w:p>
    <w:p w14:paraId="500D701E" w14:textId="77777777" w:rsidR="00D4530C" w:rsidRPr="00AF5638" w:rsidRDefault="00C71107" w:rsidP="000517AE">
      <w:pPr>
        <w:pStyle w:val="40"/>
        <w:rPr>
          <w:rFonts w:ascii="Times New Roman" w:hAnsi="Times New Roman"/>
          <w:sz w:val="24"/>
        </w:rPr>
      </w:pPr>
      <w:r w:rsidRPr="00AF5638">
        <w:rPr>
          <w:rFonts w:ascii="Times New Roman" w:hAnsi="Times New Roman"/>
          <w:sz w:val="24"/>
        </w:rPr>
        <w:t>Форма проведения настоящей процедуры закупки указана в п.</w:t>
      </w:r>
      <w:r w:rsidR="00457267"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_Ref414876517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7</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p>
    <w:p w14:paraId="2E932031" w14:textId="77777777" w:rsidR="000517AE" w:rsidRPr="00AF5638" w:rsidRDefault="000517AE" w:rsidP="000517AE">
      <w:pPr>
        <w:pStyle w:val="40"/>
        <w:rPr>
          <w:rFonts w:ascii="Times New Roman" w:hAnsi="Times New Roman"/>
          <w:sz w:val="24"/>
        </w:rPr>
      </w:pPr>
      <w:r w:rsidRPr="00AF5638">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AF5638">
        <w:rPr>
          <w:rFonts w:ascii="Times New Roman" w:hAnsi="Times New Roman"/>
          <w:sz w:val="24"/>
        </w:rPr>
        <w:t xml:space="preserve">официально </w:t>
      </w:r>
      <w:r w:rsidRPr="00AF5638">
        <w:rPr>
          <w:rFonts w:ascii="Times New Roman" w:hAnsi="Times New Roman"/>
          <w:sz w:val="24"/>
        </w:rPr>
        <w:t>размещается в установленных открытых источниках</w:t>
      </w:r>
      <w:r w:rsidR="00725A66" w:rsidRPr="00AF5638">
        <w:rPr>
          <w:rFonts w:ascii="Times New Roman" w:hAnsi="Times New Roman"/>
          <w:sz w:val="24"/>
        </w:rPr>
        <w:t xml:space="preserve"> согласно п.</w:t>
      </w:r>
      <w:r w:rsidR="00350C8A"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_Ref414980766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8</w:t>
      </w:r>
      <w:r w:rsidR="00AE6DD7" w:rsidRPr="006B698A">
        <w:rPr>
          <w:rFonts w:ascii="Times New Roman" w:hAnsi="Times New Roman"/>
          <w:sz w:val="24"/>
        </w:rPr>
        <w:fldChar w:fldCharType="end"/>
      </w:r>
      <w:r w:rsidR="00725A66" w:rsidRPr="00AF5638">
        <w:rPr>
          <w:rFonts w:ascii="Times New Roman" w:hAnsi="Times New Roman"/>
          <w:sz w:val="24"/>
        </w:rPr>
        <w:t xml:space="preserve"> информационной карты</w:t>
      </w:r>
      <w:r w:rsidRPr="00AF5638">
        <w:rPr>
          <w:rFonts w:ascii="Times New Roman" w:hAnsi="Times New Roman"/>
          <w:sz w:val="24"/>
        </w:rPr>
        <w:t>.</w:t>
      </w:r>
    </w:p>
    <w:p w14:paraId="5D46C3DA" w14:textId="77777777" w:rsidR="002A7D49" w:rsidRPr="00AF5638" w:rsidRDefault="002A7D49" w:rsidP="000517AE">
      <w:pPr>
        <w:pStyle w:val="40"/>
        <w:rPr>
          <w:rFonts w:ascii="Times New Roman" w:hAnsi="Times New Roman"/>
          <w:sz w:val="24"/>
        </w:rPr>
      </w:pPr>
      <w:r w:rsidRPr="00AF5638">
        <w:rPr>
          <w:rFonts w:ascii="Times New Roman" w:hAnsi="Times New Roman"/>
          <w:sz w:val="24"/>
          <w:szCs w:val="24"/>
        </w:rPr>
        <w:lastRenderedPageBreak/>
        <w:t xml:space="preserve">В сроки, установленные настоящей документацией о закупке, </w:t>
      </w:r>
      <w:r w:rsidR="00BA5B28" w:rsidRPr="00AF5638">
        <w:rPr>
          <w:rFonts w:ascii="Times New Roman" w:hAnsi="Times New Roman"/>
          <w:sz w:val="24"/>
        </w:rPr>
        <w:t xml:space="preserve">официально </w:t>
      </w:r>
      <w:r w:rsidRPr="00AF5638">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7ED46A0B" w14:textId="77777777" w:rsidR="00BE5BD9" w:rsidRPr="00AF5638" w:rsidRDefault="00BE5BD9" w:rsidP="000517AE">
      <w:pPr>
        <w:pStyle w:val="40"/>
        <w:rPr>
          <w:rFonts w:ascii="Times New Roman" w:hAnsi="Times New Roman"/>
          <w:sz w:val="24"/>
        </w:rPr>
      </w:pPr>
      <w:r w:rsidRPr="00AF5638">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5F51EC2" w14:textId="77777777" w:rsidR="00556764" w:rsidRPr="00AF5638" w:rsidRDefault="00556764" w:rsidP="000517AE">
      <w:pPr>
        <w:pStyle w:val="40"/>
        <w:rPr>
          <w:rFonts w:ascii="Times New Roman" w:hAnsi="Times New Roman"/>
          <w:sz w:val="24"/>
        </w:rPr>
      </w:pPr>
      <w:r w:rsidRPr="00AF5638">
        <w:rPr>
          <w:rFonts w:ascii="Times New Roman" w:hAnsi="Times New Roman"/>
          <w:sz w:val="24"/>
        </w:rPr>
        <w:t>Участники обязаны самостоятельно отслеживать</w:t>
      </w:r>
      <w:r w:rsidR="007E633C">
        <w:rPr>
          <w:rFonts w:ascii="Times New Roman" w:hAnsi="Times New Roman"/>
          <w:sz w:val="24"/>
        </w:rPr>
        <w:t xml:space="preserve"> официально</w:t>
      </w:r>
      <w:r w:rsidRPr="00AF5638">
        <w:rPr>
          <w:rFonts w:ascii="Times New Roman" w:hAnsi="Times New Roman"/>
          <w:sz w:val="24"/>
        </w:rPr>
        <w:t xml:space="preserve"> </w:t>
      </w:r>
      <w:r w:rsidR="00B41EFA" w:rsidRPr="00AF5638">
        <w:rPr>
          <w:rFonts w:ascii="Times New Roman" w:hAnsi="Times New Roman"/>
          <w:sz w:val="24"/>
        </w:rPr>
        <w:t xml:space="preserve">размещенные разъяснения и изменения извещения, документации о закупке, а также информацию о принятых </w:t>
      </w:r>
      <w:r w:rsidR="00B41EFA" w:rsidRPr="009404E0">
        <w:rPr>
          <w:rFonts w:ascii="Times New Roman" w:hAnsi="Times New Roman"/>
          <w:sz w:val="24"/>
        </w:rPr>
        <w:t>в</w:t>
      </w:r>
      <w:r w:rsidR="00707910">
        <w:rPr>
          <w:rFonts w:ascii="Times New Roman" w:hAnsi="Times New Roman"/>
          <w:sz w:val="24"/>
        </w:rPr>
        <w:t xml:space="preserve"> </w:t>
      </w:r>
      <w:r w:rsidR="00B41EFA" w:rsidRPr="00AF5638">
        <w:rPr>
          <w:rFonts w:ascii="Times New Roman" w:hAnsi="Times New Roman"/>
          <w:sz w:val="24"/>
        </w:rPr>
        <w:t>ходе процедуры закупки решениях ЗК</w:t>
      </w:r>
      <w:r w:rsidRPr="00AF5638">
        <w:rPr>
          <w:rFonts w:ascii="Times New Roman" w:hAnsi="Times New Roman"/>
          <w:sz w:val="24"/>
        </w:rPr>
        <w:t>.</w:t>
      </w:r>
    </w:p>
    <w:p w14:paraId="17A9CE92" w14:textId="77777777" w:rsidR="00B2164A" w:rsidRPr="00AF5638" w:rsidRDefault="00B2164A" w:rsidP="000517AE">
      <w:pPr>
        <w:pStyle w:val="40"/>
        <w:rPr>
          <w:rFonts w:ascii="Times New Roman" w:hAnsi="Times New Roman"/>
          <w:sz w:val="24"/>
        </w:rPr>
      </w:pPr>
      <w:bookmarkStart w:id="36" w:name="_Ref410854915"/>
      <w:r w:rsidRPr="00AF5638">
        <w:rPr>
          <w:rFonts w:ascii="Times New Roman" w:hAnsi="Times New Roman"/>
          <w:sz w:val="24"/>
        </w:rPr>
        <w:t>В случае, если согласно п.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_Ref414980766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8</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 официальным источником информации </w:t>
      </w:r>
      <w:r w:rsidR="00237309" w:rsidRPr="00AF5638">
        <w:rPr>
          <w:rFonts w:ascii="Times New Roman" w:hAnsi="Times New Roman"/>
          <w:sz w:val="24"/>
        </w:rPr>
        <w:t>я</w:t>
      </w:r>
      <w:r w:rsidR="008D6C81" w:rsidRPr="00AF5638">
        <w:rPr>
          <w:rFonts w:ascii="Times New Roman" w:hAnsi="Times New Roman"/>
          <w:sz w:val="24"/>
        </w:rPr>
        <w:t>вля</w:t>
      </w:r>
      <w:r w:rsidR="00237309" w:rsidRPr="00AF5638">
        <w:rPr>
          <w:rFonts w:ascii="Times New Roman" w:hAnsi="Times New Roman"/>
          <w:sz w:val="24"/>
        </w:rPr>
        <w:t xml:space="preserve">ется </w:t>
      </w:r>
      <w:r w:rsidRPr="00AF5638">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14:paraId="68668590" w14:textId="77777777" w:rsidR="00BC5CBB" w:rsidRPr="00AF5638" w:rsidRDefault="00BC5CBB" w:rsidP="00BC5CBB">
      <w:pPr>
        <w:pStyle w:val="30"/>
        <w:rPr>
          <w:rFonts w:ascii="Times New Roman" w:hAnsi="Times New Roman"/>
          <w:sz w:val="24"/>
        </w:rPr>
      </w:pPr>
      <w:bookmarkStart w:id="37" w:name="_Ref414985105"/>
      <w:bookmarkStart w:id="38" w:name="_Toc415874648"/>
      <w:bookmarkStart w:id="39" w:name="_Toc67936514"/>
      <w:r w:rsidRPr="00AF5638">
        <w:rPr>
          <w:rFonts w:ascii="Times New Roman" w:hAnsi="Times New Roman"/>
          <w:sz w:val="24"/>
        </w:rPr>
        <w:t xml:space="preserve">Особые положения в связи с проведением </w:t>
      </w:r>
      <w:bookmarkEnd w:id="31"/>
      <w:bookmarkEnd w:id="32"/>
      <w:bookmarkEnd w:id="33"/>
      <w:bookmarkEnd w:id="34"/>
      <w:r w:rsidRPr="00AF5638">
        <w:rPr>
          <w:rFonts w:ascii="Times New Roman" w:hAnsi="Times New Roman"/>
          <w:sz w:val="24"/>
        </w:rPr>
        <w:t>закупки в электронной форме</w:t>
      </w:r>
      <w:bookmarkEnd w:id="35"/>
      <w:bookmarkEnd w:id="37"/>
      <w:bookmarkEnd w:id="38"/>
      <w:bookmarkEnd w:id="39"/>
    </w:p>
    <w:p w14:paraId="401ECCF0" w14:textId="77777777" w:rsidR="005638A6" w:rsidRPr="00AF5638" w:rsidRDefault="005638A6" w:rsidP="00BC5CBB">
      <w:pPr>
        <w:pStyle w:val="40"/>
        <w:rPr>
          <w:rFonts w:ascii="Times New Roman" w:hAnsi="Times New Roman"/>
          <w:sz w:val="24"/>
        </w:rPr>
      </w:pPr>
      <w:r w:rsidRPr="00AF5638">
        <w:rPr>
          <w:rFonts w:ascii="Times New Roman" w:hAnsi="Times New Roman"/>
          <w:sz w:val="24"/>
        </w:rPr>
        <w:t xml:space="preserve">В случае проведения </w:t>
      </w:r>
      <w:r w:rsidR="00BC5CBB" w:rsidRPr="00AF5638">
        <w:rPr>
          <w:rFonts w:ascii="Times New Roman" w:hAnsi="Times New Roman"/>
          <w:sz w:val="24"/>
        </w:rPr>
        <w:t>процедур</w:t>
      </w:r>
      <w:r w:rsidRPr="00AF5638">
        <w:rPr>
          <w:rFonts w:ascii="Times New Roman" w:hAnsi="Times New Roman"/>
          <w:sz w:val="24"/>
        </w:rPr>
        <w:t>ы</w:t>
      </w:r>
      <w:r w:rsidR="00BC5CBB" w:rsidRPr="00AF5638">
        <w:rPr>
          <w:rFonts w:ascii="Times New Roman" w:hAnsi="Times New Roman"/>
          <w:sz w:val="24"/>
        </w:rPr>
        <w:t xml:space="preserve"> закупки в электронной форме</w:t>
      </w:r>
      <w:r w:rsidRPr="00AF5638">
        <w:rPr>
          <w:rFonts w:ascii="Times New Roman" w:hAnsi="Times New Roman"/>
          <w:sz w:val="24"/>
        </w:rPr>
        <w:t xml:space="preserve"> участник обязан учитывать особенности проведения соответствующей формы закупки, </w:t>
      </w:r>
      <w:r w:rsidR="007237D3" w:rsidRPr="00AF5638">
        <w:rPr>
          <w:rFonts w:ascii="Times New Roman" w:hAnsi="Times New Roman"/>
          <w:sz w:val="24"/>
        </w:rPr>
        <w:t xml:space="preserve">предусмотренные </w:t>
      </w:r>
      <w:r w:rsidRPr="00AF5638">
        <w:rPr>
          <w:rFonts w:ascii="Times New Roman" w:hAnsi="Times New Roman"/>
          <w:sz w:val="24"/>
        </w:rPr>
        <w:t>настоящим подразделом.</w:t>
      </w:r>
    </w:p>
    <w:p w14:paraId="78A8F50A"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 xml:space="preserve">ЭТП, </w:t>
      </w:r>
      <w:r w:rsidR="005638A6" w:rsidRPr="00AF5638">
        <w:rPr>
          <w:rFonts w:ascii="Times New Roman" w:hAnsi="Times New Roman"/>
          <w:sz w:val="24"/>
        </w:rPr>
        <w:t xml:space="preserve">посредством которой проводится закупка в электронной форме, указана </w:t>
      </w:r>
      <w:r w:rsidRPr="00AF5638">
        <w:rPr>
          <w:rFonts w:ascii="Times New Roman" w:hAnsi="Times New Roman"/>
          <w:sz w:val="24"/>
        </w:rPr>
        <w:t>в п</w:t>
      </w:r>
      <w:r w:rsidR="00E334A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_Ref413854873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9</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r w:rsidR="00CD3E0A" w:rsidRPr="00AF5638">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4CD8962"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 xml:space="preserve">Для участия в закупке поставщик должен </w:t>
      </w:r>
      <w:r w:rsidR="00707910" w:rsidRPr="00C811C1">
        <w:rPr>
          <w:rFonts w:ascii="Times New Roman" w:hAnsi="Times New Roman"/>
          <w:sz w:val="24"/>
        </w:rPr>
        <w:t xml:space="preserve">получить </w:t>
      </w:r>
      <w:r w:rsidRPr="00D950A6">
        <w:rPr>
          <w:rFonts w:ascii="Times New Roman" w:hAnsi="Times New Roman"/>
          <w:sz w:val="24"/>
        </w:rPr>
        <w:t>аккредитаци</w:t>
      </w:r>
      <w:r w:rsidR="00707910" w:rsidRPr="009404E0">
        <w:rPr>
          <w:rFonts w:ascii="Times New Roman" w:hAnsi="Times New Roman"/>
          <w:sz w:val="24"/>
        </w:rPr>
        <w:t>ю</w:t>
      </w:r>
      <w:r w:rsidRPr="00AF5638">
        <w:rPr>
          <w:rFonts w:ascii="Times New Roman" w:hAnsi="Times New Roman"/>
          <w:sz w:val="24"/>
        </w:rPr>
        <w:t xml:space="preserve"> на ЭТП. </w:t>
      </w:r>
      <w:r w:rsidR="00707910" w:rsidRPr="00C811C1">
        <w:rPr>
          <w:rFonts w:ascii="Times New Roman" w:hAnsi="Times New Roman"/>
          <w:sz w:val="24"/>
        </w:rPr>
        <w:t>А</w:t>
      </w:r>
      <w:r w:rsidRPr="00D950A6">
        <w:rPr>
          <w:rFonts w:ascii="Times New Roman" w:hAnsi="Times New Roman"/>
          <w:sz w:val="24"/>
        </w:rPr>
        <w:t>ккредитация</w:t>
      </w:r>
      <w:r w:rsidRPr="00AF5638">
        <w:rPr>
          <w:rFonts w:ascii="Times New Roman" w:hAnsi="Times New Roman"/>
          <w:sz w:val="24"/>
        </w:rPr>
        <w:t xml:space="preserve"> осуществляется оператором ЭТП</w:t>
      </w:r>
      <w:r w:rsidR="00CC55D3" w:rsidRPr="00AF5638">
        <w:rPr>
          <w:rFonts w:ascii="Times New Roman" w:hAnsi="Times New Roman"/>
          <w:sz w:val="24"/>
        </w:rPr>
        <w:t xml:space="preserve"> и организатор закупки не несет ответственности за результат ее прохождения поставщиком</w:t>
      </w:r>
      <w:r w:rsidRPr="00AF5638">
        <w:rPr>
          <w:rFonts w:ascii="Times New Roman" w:hAnsi="Times New Roman"/>
          <w:sz w:val="24"/>
        </w:rPr>
        <w:t>.</w:t>
      </w:r>
    </w:p>
    <w:p w14:paraId="5C1C14BF" w14:textId="77777777" w:rsidR="00972227" w:rsidRPr="00AF5638" w:rsidRDefault="00972227" w:rsidP="00BC5CBB">
      <w:pPr>
        <w:pStyle w:val="40"/>
        <w:rPr>
          <w:rFonts w:ascii="Times New Roman" w:hAnsi="Times New Roman"/>
          <w:sz w:val="24"/>
        </w:rPr>
      </w:pPr>
      <w:r w:rsidRPr="00AF563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3C54BA4E"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 xml:space="preserve">До подачи заявки участник процедуры закупки обязан ознакомиться с </w:t>
      </w:r>
      <w:r w:rsidR="00AF19F5" w:rsidRPr="00AF5638">
        <w:rPr>
          <w:rFonts w:ascii="Times New Roman" w:hAnsi="Times New Roman"/>
          <w:sz w:val="24"/>
        </w:rPr>
        <w:t xml:space="preserve">документацией о закупке и </w:t>
      </w:r>
      <w:r w:rsidRPr="00AF563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97C10CA"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AF5638">
        <w:rPr>
          <w:rFonts w:ascii="Times New Roman" w:hAnsi="Times New Roman"/>
          <w:sz w:val="24"/>
        </w:rPr>
        <w:t>и/или</w:t>
      </w:r>
      <w:r w:rsidRPr="00AF563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AF5638">
        <w:rPr>
          <w:rFonts w:ascii="Times New Roman" w:hAnsi="Times New Roman"/>
          <w:sz w:val="24"/>
        </w:rPr>
        <w:t xml:space="preserve">участника процедуры закупки </w:t>
      </w:r>
      <w:r w:rsidRPr="00AF5638">
        <w:rPr>
          <w:rFonts w:ascii="Times New Roman" w:hAnsi="Times New Roman"/>
          <w:sz w:val="24"/>
        </w:rPr>
        <w:t>в полном объеме.</w:t>
      </w:r>
    </w:p>
    <w:p w14:paraId="479CCFAD"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5D805D3" w14:textId="77777777" w:rsidR="00BC5CBB" w:rsidRPr="00AF5638" w:rsidRDefault="00BC5CBB" w:rsidP="00BC5CBB">
      <w:pPr>
        <w:pStyle w:val="40"/>
        <w:rPr>
          <w:rFonts w:ascii="Times New Roman" w:hAnsi="Times New Roman"/>
          <w:sz w:val="24"/>
        </w:rPr>
      </w:pPr>
      <w:r w:rsidRPr="00AF5638">
        <w:rPr>
          <w:rFonts w:ascii="Times New Roman" w:hAnsi="Times New Roman"/>
          <w:sz w:val="24"/>
        </w:rPr>
        <w:t xml:space="preserve">Подача заявок производится </w:t>
      </w:r>
      <w:r w:rsidR="00957F69" w:rsidRPr="00AF5638">
        <w:rPr>
          <w:rFonts w:ascii="Times New Roman" w:hAnsi="Times New Roman"/>
          <w:sz w:val="24"/>
        </w:rPr>
        <w:t xml:space="preserve">посредством функционала ЭТП </w:t>
      </w:r>
      <w:r w:rsidRPr="00AF5638">
        <w:rPr>
          <w:rFonts w:ascii="Times New Roman" w:hAnsi="Times New Roman"/>
          <w:sz w:val="24"/>
        </w:rPr>
        <w:t xml:space="preserve">в виде электронного документа, удостоверенного </w:t>
      </w:r>
      <w:r w:rsidR="00237309" w:rsidRPr="00AF5638">
        <w:rPr>
          <w:rFonts w:ascii="Times New Roman" w:hAnsi="Times New Roman"/>
          <w:sz w:val="24"/>
        </w:rPr>
        <w:t>ЭП</w:t>
      </w:r>
      <w:r w:rsidRPr="00AF5638">
        <w:rPr>
          <w:rFonts w:ascii="Times New Roman" w:hAnsi="Times New Roman"/>
          <w:sz w:val="24"/>
        </w:rPr>
        <w:t xml:space="preserve"> в соответствии с Федеральным законом</w:t>
      </w:r>
      <w:r w:rsidR="00CC55D3" w:rsidRPr="00AF5638">
        <w:rPr>
          <w:rFonts w:ascii="Times New Roman" w:hAnsi="Times New Roman"/>
          <w:sz w:val="24"/>
        </w:rPr>
        <w:t xml:space="preserve"> Российской Федерации</w:t>
      </w:r>
      <w:r w:rsidRPr="00AF5638">
        <w:rPr>
          <w:rFonts w:ascii="Times New Roman" w:hAnsi="Times New Roman"/>
          <w:sz w:val="24"/>
        </w:rPr>
        <w:t xml:space="preserve"> от 06.04.2011 г. № 63-ФЗ «Об электронной подписи». Подача заявок</w:t>
      </w:r>
      <w:r w:rsidR="0081628D">
        <w:rPr>
          <w:rFonts w:ascii="Times New Roman" w:hAnsi="Times New Roman"/>
          <w:sz w:val="24"/>
        </w:rPr>
        <w:t xml:space="preserve">, </w:t>
      </w:r>
      <w:r w:rsidR="007E633C">
        <w:rPr>
          <w:rFonts w:ascii="Times New Roman" w:hAnsi="Times New Roman"/>
          <w:sz w:val="24"/>
        </w:rPr>
        <w:t xml:space="preserve">направление запроса на разъяснение </w:t>
      </w:r>
      <w:r w:rsidR="00F26DF5">
        <w:rPr>
          <w:rFonts w:ascii="Times New Roman" w:hAnsi="Times New Roman"/>
          <w:sz w:val="24"/>
        </w:rPr>
        <w:t xml:space="preserve">извещения, </w:t>
      </w:r>
      <w:r w:rsidR="007E633C">
        <w:rPr>
          <w:rFonts w:ascii="Times New Roman" w:hAnsi="Times New Roman"/>
          <w:sz w:val="24"/>
        </w:rPr>
        <w:t xml:space="preserve">документации о </w:t>
      </w:r>
      <w:r w:rsidR="007E633C">
        <w:rPr>
          <w:rFonts w:ascii="Times New Roman" w:hAnsi="Times New Roman"/>
          <w:sz w:val="24"/>
        </w:rPr>
        <w:lastRenderedPageBreak/>
        <w:t xml:space="preserve">закупке, </w:t>
      </w:r>
      <w:r w:rsidR="0081628D">
        <w:rPr>
          <w:rFonts w:ascii="Times New Roman" w:hAnsi="Times New Roman"/>
          <w:sz w:val="24"/>
        </w:rPr>
        <w:t>изменение заявок</w:t>
      </w:r>
      <w:r w:rsidR="007E633C">
        <w:rPr>
          <w:rFonts w:ascii="Times New Roman" w:hAnsi="Times New Roman"/>
          <w:sz w:val="24"/>
        </w:rPr>
        <w:t>, направление документов и сведений на основании дозапроса, отзыв заявки</w:t>
      </w:r>
      <w:r w:rsidRPr="00AF5638">
        <w:rPr>
          <w:rFonts w:ascii="Times New Roman" w:hAnsi="Times New Roman"/>
          <w:sz w:val="24"/>
        </w:rPr>
        <w:t xml:space="preserve"> </w:t>
      </w:r>
      <w:r w:rsidR="0027666E" w:rsidRPr="00AF5638">
        <w:rPr>
          <w:rFonts w:ascii="Times New Roman" w:hAnsi="Times New Roman"/>
          <w:sz w:val="24"/>
        </w:rPr>
        <w:t>в печатном виде (</w:t>
      </w:r>
      <w:r w:rsidRPr="00AF5638">
        <w:rPr>
          <w:rFonts w:ascii="Times New Roman" w:hAnsi="Times New Roman"/>
          <w:sz w:val="24"/>
        </w:rPr>
        <w:t>на бумажном носителе</w:t>
      </w:r>
      <w:r w:rsidR="0027666E" w:rsidRPr="00AF5638">
        <w:rPr>
          <w:rFonts w:ascii="Times New Roman" w:hAnsi="Times New Roman"/>
          <w:sz w:val="24"/>
        </w:rPr>
        <w:t>)</w:t>
      </w:r>
      <w:r w:rsidRPr="00AF5638">
        <w:rPr>
          <w:rFonts w:ascii="Times New Roman" w:hAnsi="Times New Roman"/>
          <w:sz w:val="24"/>
        </w:rPr>
        <w:t xml:space="preserve"> не допускается.</w:t>
      </w:r>
    </w:p>
    <w:p w14:paraId="2B6451A9" w14:textId="77777777" w:rsidR="001D307D" w:rsidRPr="00AF5638" w:rsidRDefault="001D307D" w:rsidP="00BC5CBB">
      <w:pPr>
        <w:pStyle w:val="40"/>
        <w:rPr>
          <w:rFonts w:ascii="Times New Roman" w:hAnsi="Times New Roman"/>
          <w:sz w:val="24"/>
        </w:rPr>
      </w:pPr>
      <w:r w:rsidRPr="00AF5638">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29D8A59" w14:textId="77777777" w:rsidR="00FE687E" w:rsidRPr="00AF5638" w:rsidRDefault="00FE687E" w:rsidP="00FE687E">
      <w:pPr>
        <w:pStyle w:val="30"/>
        <w:rPr>
          <w:rFonts w:ascii="Times New Roman" w:hAnsi="Times New Roman"/>
          <w:sz w:val="24"/>
        </w:rPr>
      </w:pPr>
      <w:bookmarkStart w:id="40" w:name="_Ref415753001"/>
      <w:bookmarkStart w:id="41" w:name="_Toc415874650"/>
      <w:bookmarkStart w:id="42" w:name="_Toc67936515"/>
      <w:bookmarkStart w:id="43" w:name="_Ref414030875"/>
      <w:bookmarkStart w:id="44" w:name="_Ref414030950"/>
      <w:bookmarkStart w:id="45" w:name="_Ref414648351"/>
      <w:r w:rsidRPr="00AF5638">
        <w:rPr>
          <w:rFonts w:ascii="Times New Roman" w:hAnsi="Times New Roman"/>
          <w:sz w:val="24"/>
        </w:rPr>
        <w:t>Особые положения в отношении многолотовой закупки</w:t>
      </w:r>
      <w:bookmarkEnd w:id="40"/>
      <w:bookmarkEnd w:id="41"/>
      <w:bookmarkEnd w:id="42"/>
    </w:p>
    <w:p w14:paraId="30D15CE3" w14:textId="77777777" w:rsidR="00B12E9A" w:rsidRPr="00AF5638" w:rsidRDefault="00B12E9A" w:rsidP="00B45927">
      <w:pPr>
        <w:pStyle w:val="40"/>
        <w:rPr>
          <w:rFonts w:ascii="Times New Roman" w:hAnsi="Times New Roman"/>
          <w:sz w:val="24"/>
        </w:rPr>
      </w:pPr>
      <w:r w:rsidRPr="00AF5638">
        <w:rPr>
          <w:rFonts w:ascii="Times New Roman" w:hAnsi="Times New Roman"/>
          <w:sz w:val="24"/>
        </w:rPr>
        <w:t>Количество лотов в рамках проводимой закупки указан</w:t>
      </w:r>
      <w:r w:rsidR="00D61DEE" w:rsidRPr="00AF5638">
        <w:rPr>
          <w:rFonts w:ascii="Times New Roman" w:hAnsi="Times New Roman"/>
          <w:sz w:val="24"/>
        </w:rPr>
        <w:t>о</w:t>
      </w:r>
      <w:r w:rsidR="006B698A">
        <w:rPr>
          <w:rFonts w:ascii="Times New Roman" w:hAnsi="Times New Roman"/>
          <w:sz w:val="24"/>
        </w:rPr>
        <w:t xml:space="preserve"> </w:t>
      </w:r>
      <w:r w:rsidRPr="00AF5638">
        <w:rPr>
          <w:rFonts w:ascii="Times New Roman" w:hAnsi="Times New Roman"/>
          <w:sz w:val="24"/>
        </w:rPr>
        <w:t>в п.</w:t>
      </w:r>
      <w:r w:rsidR="00100159" w:rsidRPr="00AF5638">
        <w:rPr>
          <w:rFonts w:ascii="Times New Roman" w:hAnsi="Times New Roman"/>
          <w:sz w:val="24"/>
        </w:rPr>
        <w:t> </w:t>
      </w:r>
      <w:r w:rsidR="00AE6DD7" w:rsidRPr="006B698A">
        <w:rPr>
          <w:rFonts w:ascii="Times New Roman" w:hAnsi="Times New Roman"/>
          <w:sz w:val="24"/>
        </w:rPr>
        <w:fldChar w:fldCharType="begin"/>
      </w:r>
      <w:r w:rsidR="00AE6DD7" w:rsidRPr="006B698A">
        <w:rPr>
          <w:rFonts w:ascii="Times New Roman" w:hAnsi="Times New Roman"/>
          <w:sz w:val="24"/>
        </w:rPr>
        <w:instrText xml:space="preserve"> REF _Ref414291914 \r \h  \* MERGEFORMAT </w:instrText>
      </w:r>
      <w:r w:rsidR="00AE6DD7" w:rsidRPr="006B698A">
        <w:rPr>
          <w:rFonts w:ascii="Times New Roman" w:hAnsi="Times New Roman"/>
          <w:sz w:val="24"/>
        </w:rPr>
      </w:r>
      <w:r w:rsidR="00AE6DD7" w:rsidRPr="006B698A">
        <w:rPr>
          <w:rFonts w:ascii="Times New Roman" w:hAnsi="Times New Roman"/>
          <w:sz w:val="24"/>
        </w:rPr>
        <w:fldChar w:fldCharType="separate"/>
      </w:r>
      <w:r w:rsidR="006D4013">
        <w:rPr>
          <w:rFonts w:ascii="Times New Roman" w:hAnsi="Times New Roman"/>
          <w:sz w:val="24"/>
        </w:rPr>
        <w:t>1</w:t>
      </w:r>
      <w:r w:rsidR="00AE6DD7" w:rsidRPr="006B698A">
        <w:rPr>
          <w:rFonts w:ascii="Times New Roman" w:hAnsi="Times New Roman"/>
          <w:sz w:val="24"/>
        </w:rPr>
        <w:fldChar w:fldCharType="end"/>
      </w:r>
      <w:r w:rsidRPr="00AF5638">
        <w:rPr>
          <w:rFonts w:ascii="Times New Roman" w:hAnsi="Times New Roman"/>
          <w:sz w:val="24"/>
        </w:rPr>
        <w:t xml:space="preserve"> информационной карты</w:t>
      </w:r>
      <w:r w:rsidR="00D61DEE" w:rsidRPr="00AF5638">
        <w:rPr>
          <w:rFonts w:ascii="Times New Roman" w:hAnsi="Times New Roman"/>
          <w:sz w:val="24"/>
        </w:rPr>
        <w:t>.</w:t>
      </w:r>
    </w:p>
    <w:p w14:paraId="6AE54129" w14:textId="77777777" w:rsidR="00272F83" w:rsidRPr="00AF5638" w:rsidRDefault="00272F83" w:rsidP="00B45927">
      <w:pPr>
        <w:pStyle w:val="40"/>
        <w:rPr>
          <w:rFonts w:ascii="Times New Roman" w:hAnsi="Times New Roman"/>
          <w:sz w:val="24"/>
        </w:rPr>
      </w:pPr>
      <w:r w:rsidRPr="00AF5638">
        <w:rPr>
          <w:rFonts w:ascii="Times New Roman" w:hAnsi="Times New Roman"/>
          <w:sz w:val="24"/>
        </w:rPr>
        <w:t>В случае проведения процедуры закупки по нескольким лотам такая закупка является многолотовой,</w:t>
      </w:r>
      <w:r w:rsidR="0081628D">
        <w:rPr>
          <w:rFonts w:ascii="Times New Roman" w:hAnsi="Times New Roman"/>
          <w:sz w:val="24"/>
        </w:rPr>
        <w:t xml:space="preserve"> при проведении</w:t>
      </w:r>
      <w:r w:rsidRPr="00AF5638">
        <w:rPr>
          <w:rFonts w:ascii="Times New Roman" w:hAnsi="Times New Roman"/>
          <w:sz w:val="24"/>
        </w:rPr>
        <w:t xml:space="preserve"> которой выделяются отдельные предметы будущих договоров, являющихся независимыми между собой</w:t>
      </w:r>
      <w:r w:rsidR="000B7D9D" w:rsidRPr="00AF5638">
        <w:rPr>
          <w:rFonts w:ascii="Times New Roman" w:hAnsi="Times New Roman"/>
          <w:sz w:val="24"/>
        </w:rPr>
        <w:t>.</w:t>
      </w:r>
    </w:p>
    <w:p w14:paraId="7801B3C8" w14:textId="77777777" w:rsidR="0033354F" w:rsidRPr="00AF5638" w:rsidRDefault="0033354F" w:rsidP="0033354F">
      <w:pPr>
        <w:pStyle w:val="40"/>
        <w:rPr>
          <w:rFonts w:ascii="Times New Roman" w:hAnsi="Times New Roman"/>
          <w:sz w:val="24"/>
        </w:rPr>
      </w:pPr>
      <w:r w:rsidRPr="00AF5638">
        <w:rPr>
          <w:rFonts w:ascii="Times New Roman" w:hAnsi="Times New Roman"/>
          <w:sz w:val="24"/>
        </w:rPr>
        <w:t>Многолотовая закупка может проводиться как для одного, так и для нескольких заказчиков.</w:t>
      </w:r>
    </w:p>
    <w:p w14:paraId="745B0374" w14:textId="02DCC5E3" w:rsidR="008511CF" w:rsidRPr="00AF5638" w:rsidRDefault="008511CF" w:rsidP="00B45927">
      <w:pPr>
        <w:pStyle w:val="40"/>
        <w:rPr>
          <w:rFonts w:ascii="Times New Roman" w:hAnsi="Times New Roman"/>
          <w:sz w:val="24"/>
        </w:rPr>
      </w:pPr>
      <w:r w:rsidRPr="00AF5638">
        <w:rPr>
          <w:rFonts w:ascii="Times New Roman" w:hAnsi="Times New Roman"/>
          <w:sz w:val="24"/>
        </w:rPr>
        <w:t xml:space="preserve">Для всех лотов выпускается общее извещение, документация о закупке, решения по каждому лоту принимает одна и та же </w:t>
      </w:r>
      <w:r w:rsidR="00F47C9E" w:rsidRPr="00AF5638">
        <w:rPr>
          <w:rFonts w:ascii="Times New Roman" w:hAnsi="Times New Roman"/>
          <w:sz w:val="24"/>
        </w:rPr>
        <w:t>ЗК</w:t>
      </w:r>
      <w:r w:rsidR="00A01DE3">
        <w:rPr>
          <w:rFonts w:ascii="Times New Roman" w:hAnsi="Times New Roman"/>
          <w:sz w:val="24"/>
        </w:rPr>
        <w:t xml:space="preserve"> З</w:t>
      </w:r>
      <w:r w:rsidRPr="00AF5638">
        <w:rPr>
          <w:rFonts w:ascii="Times New Roman" w:hAnsi="Times New Roman"/>
          <w:sz w:val="24"/>
        </w:rPr>
        <w:t>аявки подаются по каждому лоту отдельно.</w:t>
      </w:r>
      <w:r w:rsidR="00807BD8" w:rsidRPr="00AF5638">
        <w:rPr>
          <w:rFonts w:ascii="Times New Roman" w:hAnsi="Times New Roman"/>
          <w:sz w:val="24"/>
        </w:rPr>
        <w:t xml:space="preserve"> При этом в дополнение к требованиям подразделов</w:t>
      </w:r>
      <w:r w:rsidR="00E334A9" w:rsidRPr="00AF5638">
        <w:rPr>
          <w:rFonts w:ascii="Times New Roman" w:hAnsi="Times New Roman"/>
          <w:sz w:val="24"/>
          <w:lang w:val="en-US"/>
        </w:rPr>
        <w:t> </w:t>
      </w:r>
      <w:r w:rsidR="00AE6DD7">
        <w:fldChar w:fldCharType="begin"/>
      </w:r>
      <w:r w:rsidR="00AE6DD7">
        <w:instrText xml:space="preserve"> REF _Ref56229154 \r \h  \* MERGEFORMAT </w:instrText>
      </w:r>
      <w:r w:rsidR="00AE6DD7">
        <w:fldChar w:fldCharType="separate"/>
      </w:r>
      <w:r w:rsidR="006D4013" w:rsidRPr="006D4013">
        <w:rPr>
          <w:rFonts w:ascii="Times New Roman" w:hAnsi="Times New Roman"/>
          <w:sz w:val="24"/>
        </w:rPr>
        <w:t>4.5</w:t>
      </w:r>
      <w:r w:rsidR="00AE6DD7">
        <w:fldChar w:fldCharType="end"/>
      </w:r>
      <w:r w:rsidR="00E334A9" w:rsidRPr="00AF5638">
        <w:rPr>
          <w:rFonts w:ascii="Times New Roman" w:hAnsi="Times New Roman"/>
          <w:sz w:val="24"/>
        </w:rPr>
        <w:t> – </w:t>
      </w:r>
      <w:r w:rsidR="00AE6DD7">
        <w:fldChar w:fldCharType="begin"/>
      </w:r>
      <w:r w:rsidR="00AE6DD7">
        <w:instrText xml:space="preserve"> REF _Ref414292319 \r \h  \* MERGEFORMAT </w:instrText>
      </w:r>
      <w:r w:rsidR="00AE6DD7">
        <w:fldChar w:fldCharType="separate"/>
      </w:r>
      <w:r w:rsidR="006D4013" w:rsidRPr="006D4013">
        <w:rPr>
          <w:rFonts w:ascii="Times New Roman" w:hAnsi="Times New Roman"/>
          <w:sz w:val="24"/>
        </w:rPr>
        <w:t>4.11</w:t>
      </w:r>
      <w:r w:rsidR="00AE6DD7">
        <w:fldChar w:fldCharType="end"/>
      </w:r>
      <w:r w:rsidR="00807BD8" w:rsidRPr="00AF5638">
        <w:rPr>
          <w:rFonts w:ascii="Times New Roman" w:hAnsi="Times New Roman"/>
          <w:sz w:val="24"/>
        </w:rPr>
        <w:t xml:space="preserve"> должны быть соблюдены следующие требования: </w:t>
      </w:r>
      <w:r w:rsidR="00F05D02" w:rsidRPr="00AF5638">
        <w:rPr>
          <w:rFonts w:ascii="Times New Roman" w:hAnsi="Times New Roman"/>
          <w:sz w:val="24"/>
        </w:rPr>
        <w:t>формы заявки, установленные подразделами</w:t>
      </w:r>
      <w:r w:rsidR="00E334A9" w:rsidRPr="00AF5638">
        <w:rPr>
          <w:rFonts w:ascii="Times New Roman" w:hAnsi="Times New Roman"/>
          <w:sz w:val="24"/>
          <w:lang w:val="en-US"/>
        </w:rPr>
        <w:t>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00E334A9" w:rsidRPr="00AF5638">
        <w:rPr>
          <w:rFonts w:ascii="Times New Roman" w:hAnsi="Times New Roman"/>
          <w:sz w:val="24"/>
        </w:rPr>
        <w:t> – </w:t>
      </w:r>
      <w:r w:rsidR="00AE6DD7">
        <w:fldChar w:fldCharType="begin"/>
      </w:r>
      <w:r w:rsidR="00AE6DD7">
        <w:instrText xml:space="preserve"> REF _Ref435813297 \r \h  \* MERGEFORMAT </w:instrText>
      </w:r>
      <w:r w:rsidR="00AE6DD7">
        <w:fldChar w:fldCharType="separate"/>
      </w:r>
      <w:r w:rsidR="006D4013" w:rsidRPr="006D4013">
        <w:rPr>
          <w:rFonts w:ascii="Times New Roman" w:hAnsi="Times New Roman"/>
          <w:sz w:val="24"/>
        </w:rPr>
        <w:t>7.7</w:t>
      </w:r>
      <w:r w:rsidR="00AE6DD7">
        <w:fldChar w:fldCharType="end"/>
      </w:r>
      <w:r w:rsidR="00807BD8" w:rsidRPr="00AF5638">
        <w:rPr>
          <w:rFonts w:ascii="Times New Roman" w:hAnsi="Times New Roman"/>
          <w:sz w:val="24"/>
        </w:rPr>
        <w:t xml:space="preserve">, должны быть подготовлены с указанием </w:t>
      </w:r>
      <w:r w:rsidR="00F05D02" w:rsidRPr="00AF5638">
        <w:rPr>
          <w:rFonts w:ascii="Times New Roman" w:hAnsi="Times New Roman"/>
          <w:sz w:val="24"/>
        </w:rPr>
        <w:t xml:space="preserve">в них </w:t>
      </w:r>
      <w:r w:rsidR="00807BD8" w:rsidRPr="00AF5638">
        <w:rPr>
          <w:rFonts w:ascii="Times New Roman" w:hAnsi="Times New Roman"/>
          <w:sz w:val="24"/>
        </w:rPr>
        <w:t>номера и названия лота</w:t>
      </w:r>
      <w:r w:rsidR="00F05D02" w:rsidRPr="00AF5638">
        <w:rPr>
          <w:rFonts w:ascii="Times New Roman" w:hAnsi="Times New Roman"/>
          <w:sz w:val="24"/>
        </w:rPr>
        <w:t>, к которому они относятся</w:t>
      </w:r>
      <w:r w:rsidR="00807BD8" w:rsidRPr="00AF5638">
        <w:rPr>
          <w:rFonts w:ascii="Times New Roman" w:hAnsi="Times New Roman"/>
          <w:sz w:val="24"/>
        </w:rPr>
        <w:t>.</w:t>
      </w:r>
    </w:p>
    <w:p w14:paraId="62A06676" w14:textId="7B277984" w:rsidR="00A477C5" w:rsidRPr="00AF5638" w:rsidRDefault="00A477C5" w:rsidP="00B45927">
      <w:pPr>
        <w:pStyle w:val="40"/>
        <w:rPr>
          <w:rFonts w:ascii="Times New Roman" w:hAnsi="Times New Roman"/>
          <w:sz w:val="24"/>
        </w:rPr>
      </w:pPr>
      <w:r w:rsidRPr="00AF5638">
        <w:rPr>
          <w:rFonts w:ascii="Times New Roman" w:hAnsi="Times New Roman"/>
          <w:sz w:val="24"/>
        </w:rPr>
        <w:t xml:space="preserve">Участник процедуры закупки может подать заявку на любой лот или </w:t>
      </w:r>
      <w:r w:rsidR="006E06A4" w:rsidRPr="00AF5638">
        <w:rPr>
          <w:rFonts w:ascii="Times New Roman" w:hAnsi="Times New Roman"/>
          <w:sz w:val="24"/>
        </w:rPr>
        <w:t xml:space="preserve">несколько </w:t>
      </w:r>
      <w:r w:rsidRPr="00AF5638">
        <w:rPr>
          <w:rFonts w:ascii="Times New Roman" w:hAnsi="Times New Roman"/>
          <w:sz w:val="24"/>
        </w:rPr>
        <w:t>лот</w:t>
      </w:r>
      <w:r w:rsidR="006E06A4" w:rsidRPr="00AF5638">
        <w:rPr>
          <w:rFonts w:ascii="Times New Roman" w:hAnsi="Times New Roman"/>
          <w:sz w:val="24"/>
        </w:rPr>
        <w:t>ов</w:t>
      </w:r>
      <w:r w:rsidRPr="00AF5638">
        <w:rPr>
          <w:rFonts w:ascii="Times New Roman" w:hAnsi="Times New Roman"/>
          <w:sz w:val="24"/>
        </w:rPr>
        <w:t xml:space="preserve">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AF5638">
        <w:rPr>
          <w:rFonts w:ascii="Times New Roman" w:hAnsi="Times New Roman"/>
          <w:sz w:val="24"/>
        </w:rPr>
        <w:t>, если иного не предусмотрено в п. </w:t>
      </w:r>
      <w:r w:rsidR="00AE6DD7">
        <w:fldChar w:fldCharType="begin"/>
      </w:r>
      <w:r w:rsidR="00AE6DD7">
        <w:instrText xml:space="preserve"> REF _Ref415249171 \r \h  \* MERGEFORMAT </w:instrText>
      </w:r>
      <w:r w:rsidR="00AE6DD7">
        <w:fldChar w:fldCharType="separate"/>
      </w:r>
      <w:r w:rsidR="006D4013" w:rsidRPr="006D4013">
        <w:rPr>
          <w:rFonts w:ascii="Times New Roman" w:hAnsi="Times New Roman"/>
          <w:sz w:val="24"/>
        </w:rPr>
        <w:t>32</w:t>
      </w:r>
      <w:r w:rsidR="00AE6DD7">
        <w:fldChar w:fldCharType="end"/>
      </w:r>
      <w:r w:rsidR="008731CF" w:rsidRPr="00AF5638">
        <w:rPr>
          <w:rFonts w:ascii="Times New Roman" w:hAnsi="Times New Roman"/>
          <w:sz w:val="24"/>
        </w:rPr>
        <w:t xml:space="preserve"> информационной карты</w:t>
      </w:r>
      <w:r w:rsidRPr="00AF5638">
        <w:rPr>
          <w:rFonts w:ascii="Times New Roman" w:hAnsi="Times New Roman"/>
          <w:sz w:val="24"/>
        </w:rPr>
        <w:t>.</w:t>
      </w:r>
    </w:p>
    <w:p w14:paraId="3E87974E" w14:textId="77777777" w:rsidR="00504F0E" w:rsidRPr="00AF5638" w:rsidRDefault="00504F0E" w:rsidP="00CC2CBC">
      <w:pPr>
        <w:pStyle w:val="40"/>
        <w:keepNext/>
        <w:rPr>
          <w:rFonts w:ascii="Times New Roman" w:hAnsi="Times New Roman"/>
          <w:sz w:val="24"/>
        </w:rPr>
      </w:pPr>
      <w:bookmarkStart w:id="46" w:name="_Ref419375238"/>
      <w:r w:rsidRPr="00AF5638">
        <w:rPr>
          <w:rFonts w:ascii="Times New Roman" w:hAnsi="Times New Roman"/>
          <w:sz w:val="24"/>
        </w:rPr>
        <w:t>В случае проведения мно</w:t>
      </w:r>
      <w:r w:rsidR="00AF2B6F" w:rsidRPr="00AF5638">
        <w:rPr>
          <w:rFonts w:ascii="Times New Roman" w:hAnsi="Times New Roman"/>
          <w:sz w:val="24"/>
        </w:rPr>
        <w:t>го</w:t>
      </w:r>
      <w:r w:rsidRPr="00AF5638">
        <w:rPr>
          <w:rFonts w:ascii="Times New Roman" w:hAnsi="Times New Roman"/>
          <w:sz w:val="24"/>
        </w:rPr>
        <w:t>лотовой закупки в извещении и информационной карте могут быть установлены различные условия</w:t>
      </w:r>
      <w:r w:rsidR="00796D71">
        <w:rPr>
          <w:rFonts w:ascii="Times New Roman" w:hAnsi="Times New Roman"/>
          <w:sz w:val="24"/>
        </w:rPr>
        <w:t xml:space="preserve"> </w:t>
      </w:r>
      <w:r w:rsidRPr="00AF5638">
        <w:rPr>
          <w:rFonts w:ascii="Times New Roman" w:hAnsi="Times New Roman"/>
          <w:sz w:val="24"/>
        </w:rPr>
        <w:t>по каждому лоту в части:</w:t>
      </w:r>
      <w:bookmarkEnd w:id="46"/>
    </w:p>
    <w:p w14:paraId="72C46E63" w14:textId="77777777" w:rsidR="00504F0E" w:rsidRPr="00A01DE3" w:rsidRDefault="00504F0E" w:rsidP="00175B55">
      <w:pPr>
        <w:pStyle w:val="50"/>
        <w:rPr>
          <w:rFonts w:ascii="Times New Roman" w:hAnsi="Times New Roman"/>
          <w:sz w:val="24"/>
        </w:rPr>
      </w:pPr>
      <w:r w:rsidRPr="00A01DE3">
        <w:rPr>
          <w:rFonts w:ascii="Times New Roman" w:hAnsi="Times New Roman"/>
          <w:sz w:val="24"/>
        </w:rPr>
        <w:t>предмета договора, количества поставляемого товара, объема выполняемых работ, оказываемых услуг;</w:t>
      </w:r>
      <w:r w:rsidR="00C54D14" w:rsidRPr="00A01DE3">
        <w:rPr>
          <w:rFonts w:ascii="Times New Roman" w:hAnsi="Times New Roman"/>
          <w:sz w:val="24"/>
        </w:rPr>
        <w:t xml:space="preserve"> а также описание предмета закупки с учетом требований п. 10.3.5 Положения о закупке (при проведении закупки заказчиками I группы) или </w:t>
      </w:r>
      <w:r w:rsidR="00A2732C" w:rsidRPr="00A01DE3">
        <w:rPr>
          <w:rFonts w:ascii="Times New Roman" w:hAnsi="Times New Roman"/>
          <w:sz w:val="24"/>
        </w:rPr>
        <w:t xml:space="preserve">п. </w:t>
      </w:r>
      <w:r w:rsidR="00C54D14" w:rsidRPr="00A01DE3">
        <w:rPr>
          <w:rFonts w:ascii="Times New Roman" w:hAnsi="Times New Roman"/>
          <w:sz w:val="24"/>
        </w:rPr>
        <w:t>10.3.6 Положения о закупке (при проведении закупки заказчиками II группы) (при необходимости);</w:t>
      </w:r>
    </w:p>
    <w:p w14:paraId="74CBD11C"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A2216D5"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8D2C65E"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910C795" w14:textId="77777777" w:rsidR="00A44118" w:rsidRPr="00A01DE3" w:rsidRDefault="00A44118" w:rsidP="00175B55">
      <w:pPr>
        <w:pStyle w:val="50"/>
        <w:rPr>
          <w:rFonts w:ascii="Times New Roman" w:hAnsi="Times New Roman"/>
          <w:sz w:val="24"/>
        </w:rPr>
      </w:pPr>
      <w:r w:rsidRPr="00A01DE3">
        <w:rPr>
          <w:rFonts w:ascii="Times New Roman" w:hAnsi="Times New Roman"/>
          <w:sz w:val="24"/>
        </w:rPr>
        <w:t>места, условий и сроков (периодов) поставки товара, выполнения работы, оказания услуги;</w:t>
      </w:r>
    </w:p>
    <w:p w14:paraId="43C58B40" w14:textId="77777777" w:rsidR="00504F0E" w:rsidRPr="00A01DE3" w:rsidRDefault="00347082" w:rsidP="00C54D14">
      <w:pPr>
        <w:pStyle w:val="50"/>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504F0E" w:rsidRPr="00A01DE3">
        <w:rPr>
          <w:rFonts w:ascii="Times New Roman" w:hAnsi="Times New Roman"/>
          <w:sz w:val="24"/>
        </w:rPr>
        <w:t>;</w:t>
      </w:r>
    </w:p>
    <w:p w14:paraId="0C7BF437"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t>формы, сроков и порядка оплаты товара, работы, услуги;</w:t>
      </w:r>
    </w:p>
    <w:p w14:paraId="0A548CEB"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8AEC9EB" w14:textId="77777777" w:rsidR="00347082" w:rsidRPr="00347082" w:rsidRDefault="00347082" w:rsidP="00347082">
      <w:pPr>
        <w:pStyle w:val="50"/>
        <w:rPr>
          <w:rFonts w:ascii="Times New Roman" w:hAnsi="Times New Roman"/>
          <w:sz w:val="24"/>
        </w:rPr>
      </w:pPr>
      <w:r w:rsidRPr="00347082">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4851F34" w14:textId="77777777" w:rsidR="000353E8" w:rsidRPr="000353E8" w:rsidRDefault="000353E8" w:rsidP="000353E8">
      <w:pPr>
        <w:pStyle w:val="50"/>
        <w:rPr>
          <w:rFonts w:ascii="Times New Roman" w:hAnsi="Times New Roman"/>
          <w:sz w:val="24"/>
        </w:rPr>
      </w:pPr>
      <w:r w:rsidRPr="000353E8">
        <w:rPr>
          <w:rFonts w:ascii="Times New Roman" w:hAnsi="Times New Roman"/>
          <w:sz w:val="24"/>
        </w:rPr>
        <w:t>критериев и порядка оценки и сопоставления заявок (если применяется);</w:t>
      </w:r>
    </w:p>
    <w:p w14:paraId="520AD7C5" w14:textId="77777777" w:rsidR="000353E8" w:rsidRPr="000353E8" w:rsidRDefault="000353E8" w:rsidP="000353E8">
      <w:pPr>
        <w:pStyle w:val="50"/>
        <w:rPr>
          <w:rFonts w:ascii="Times New Roman" w:hAnsi="Times New Roman"/>
          <w:sz w:val="24"/>
        </w:rPr>
      </w:pPr>
      <w:r w:rsidRPr="000353E8">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Pr>
          <w:rFonts w:ascii="Times New Roman" w:hAnsi="Times New Roman"/>
          <w:sz w:val="24"/>
        </w:rPr>
        <w:t>10.10</w:t>
      </w:r>
      <w:r w:rsidRPr="000353E8">
        <w:rPr>
          <w:rFonts w:ascii="Times New Roman" w:hAnsi="Times New Roman"/>
          <w:sz w:val="24"/>
        </w:rPr>
        <w:t xml:space="preserve"> Положения;</w:t>
      </w:r>
    </w:p>
    <w:p w14:paraId="05047E28" w14:textId="77777777" w:rsidR="000353E8" w:rsidRPr="000353E8" w:rsidRDefault="000353E8" w:rsidP="000353E8">
      <w:pPr>
        <w:pStyle w:val="50"/>
        <w:rPr>
          <w:rFonts w:ascii="Times New Roman" w:hAnsi="Times New Roman"/>
          <w:sz w:val="24"/>
        </w:rPr>
      </w:pPr>
      <w:r w:rsidRPr="000353E8">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186872FD" w14:textId="77777777" w:rsidR="000353E8" w:rsidRPr="000353E8" w:rsidRDefault="000353E8" w:rsidP="000353E8">
      <w:pPr>
        <w:pStyle w:val="50"/>
        <w:rPr>
          <w:rFonts w:ascii="Times New Roman" w:hAnsi="Times New Roman"/>
          <w:sz w:val="24"/>
        </w:rPr>
      </w:pPr>
      <w:r w:rsidRPr="000353E8">
        <w:rPr>
          <w:rFonts w:ascii="Times New Roman" w:hAnsi="Times New Roman"/>
          <w:sz w:val="24"/>
        </w:rPr>
        <w:t>срока, установленного для заключения договора.</w:t>
      </w:r>
    </w:p>
    <w:p w14:paraId="7A101F0F" w14:textId="77777777" w:rsidR="00504F0E" w:rsidRPr="00AF5638" w:rsidRDefault="002F383C" w:rsidP="00B45927">
      <w:pPr>
        <w:pStyle w:val="40"/>
        <w:rPr>
          <w:rFonts w:ascii="Times New Roman" w:hAnsi="Times New Roman"/>
          <w:sz w:val="24"/>
        </w:rPr>
      </w:pPr>
      <w:bookmarkStart w:id="47" w:name="_Ref419375244"/>
      <w:r w:rsidRPr="00AF5638">
        <w:rPr>
          <w:rFonts w:ascii="Times New Roman" w:hAnsi="Times New Roman"/>
          <w:sz w:val="24"/>
        </w:rPr>
        <w:t>По каждому лоту в документации о закупке может быть предусмотрен отдельный проект договора.</w:t>
      </w:r>
      <w:bookmarkEnd w:id="47"/>
    </w:p>
    <w:p w14:paraId="578489C5" w14:textId="77777777" w:rsidR="00973AE5" w:rsidRPr="00AF5638" w:rsidRDefault="00973AE5" w:rsidP="00B45927">
      <w:pPr>
        <w:pStyle w:val="40"/>
        <w:rPr>
          <w:rFonts w:ascii="Times New Roman" w:hAnsi="Times New Roman"/>
          <w:sz w:val="24"/>
        </w:rPr>
      </w:pPr>
      <w:r w:rsidRPr="00AF5638">
        <w:rPr>
          <w:rFonts w:ascii="Times New Roman" w:hAnsi="Times New Roman"/>
          <w:sz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12A62635" w14:textId="77777777" w:rsidR="00FE687E" w:rsidRPr="00AF5638" w:rsidRDefault="002F383C" w:rsidP="00B45927">
      <w:pPr>
        <w:pStyle w:val="40"/>
        <w:rPr>
          <w:rFonts w:ascii="Times New Roman" w:hAnsi="Times New Roman"/>
          <w:sz w:val="24"/>
        </w:rPr>
      </w:pPr>
      <w:r w:rsidRPr="00AF5638">
        <w:rPr>
          <w:rFonts w:ascii="Times New Roman" w:hAnsi="Times New Roman"/>
          <w:sz w:val="24"/>
        </w:rPr>
        <w:t xml:space="preserve">Решения, принимаемые в ходе процедуры закупки, в том числе подведение итогов закупки, </w:t>
      </w:r>
      <w:r w:rsidR="00C54D14">
        <w:rPr>
          <w:rFonts w:ascii="Times New Roman" w:hAnsi="Times New Roman"/>
          <w:sz w:val="24"/>
        </w:rPr>
        <w:t>отмена</w:t>
      </w:r>
      <w:r w:rsidR="00196D59" w:rsidRPr="00AF5638">
        <w:rPr>
          <w:rFonts w:ascii="Times New Roman" w:hAnsi="Times New Roman"/>
          <w:sz w:val="24"/>
        </w:rPr>
        <w:t xml:space="preserve"> закупки, </w:t>
      </w:r>
      <w:r w:rsidRPr="00AF5638">
        <w:rPr>
          <w:rFonts w:ascii="Times New Roman" w:hAnsi="Times New Roman"/>
          <w:sz w:val="24"/>
        </w:rPr>
        <w:t>осуществляется независимо по каждому лоту и в отношении каждого лота заключается отдельный договор.</w:t>
      </w:r>
      <w:r w:rsidR="008F72F8" w:rsidRPr="00AF5638">
        <w:rPr>
          <w:rFonts w:ascii="Times New Roman" w:hAnsi="Times New Roman"/>
          <w:sz w:val="24"/>
        </w:rPr>
        <w:t xml:space="preserve"> При этом не исключается возможность того, что </w:t>
      </w:r>
      <w:r w:rsidR="00D571CB" w:rsidRPr="00AF5638">
        <w:rPr>
          <w:rFonts w:ascii="Times New Roman" w:hAnsi="Times New Roman"/>
          <w:sz w:val="24"/>
        </w:rPr>
        <w:t>победителем</w:t>
      </w:r>
      <w:r w:rsidR="00284B2B">
        <w:rPr>
          <w:rFonts w:ascii="Times New Roman" w:hAnsi="Times New Roman"/>
          <w:sz w:val="24"/>
        </w:rPr>
        <w:t xml:space="preserve"> </w:t>
      </w:r>
      <w:r w:rsidR="00D571CB" w:rsidRPr="00AF5638">
        <w:rPr>
          <w:rFonts w:ascii="Times New Roman" w:hAnsi="Times New Roman"/>
          <w:sz w:val="24"/>
        </w:rPr>
        <w:t>сразу по нескольким лотам</w:t>
      </w:r>
      <w:r w:rsidR="008F72F8" w:rsidRPr="00AF5638">
        <w:rPr>
          <w:rFonts w:ascii="Times New Roman" w:hAnsi="Times New Roman"/>
          <w:sz w:val="24"/>
        </w:rPr>
        <w:t xml:space="preserve"> может быть признан один и тот же участник</w:t>
      </w:r>
      <w:r w:rsidR="00D571CB" w:rsidRPr="00AF5638">
        <w:rPr>
          <w:rFonts w:ascii="Times New Roman" w:hAnsi="Times New Roman"/>
          <w:sz w:val="24"/>
        </w:rPr>
        <w:t xml:space="preserve"> закупки</w:t>
      </w:r>
      <w:r w:rsidR="008F72F8" w:rsidRPr="00AF5638">
        <w:rPr>
          <w:rFonts w:ascii="Times New Roman" w:hAnsi="Times New Roman"/>
          <w:sz w:val="24"/>
        </w:rPr>
        <w:t>.</w:t>
      </w:r>
    </w:p>
    <w:p w14:paraId="0B14785A" w14:textId="77777777" w:rsidR="00E716EF" w:rsidRPr="00AF5638" w:rsidRDefault="009F4601" w:rsidP="00B45927">
      <w:pPr>
        <w:pStyle w:val="40"/>
        <w:rPr>
          <w:rFonts w:ascii="Times New Roman" w:hAnsi="Times New Roman"/>
          <w:sz w:val="24"/>
        </w:rPr>
      </w:pPr>
      <w:r w:rsidRPr="00AF5638">
        <w:rPr>
          <w:rFonts w:ascii="Times New Roman" w:hAnsi="Times New Roman"/>
          <w:sz w:val="24"/>
        </w:rPr>
        <w:t>В случае проведения многолотовой закупки</w:t>
      </w:r>
      <w:r w:rsidR="00E716EF" w:rsidRPr="00AF5638">
        <w:rPr>
          <w:rFonts w:ascii="Times New Roman" w:hAnsi="Times New Roman"/>
          <w:sz w:val="24"/>
        </w:rPr>
        <w:t xml:space="preserve"> процедура </w:t>
      </w:r>
      <w:r w:rsidR="008F72F8" w:rsidRPr="00AF5638">
        <w:rPr>
          <w:rFonts w:ascii="Times New Roman" w:hAnsi="Times New Roman"/>
          <w:sz w:val="24"/>
        </w:rPr>
        <w:t xml:space="preserve">закупки </w:t>
      </w:r>
      <w:r w:rsidR="00E716EF" w:rsidRPr="00AF5638">
        <w:rPr>
          <w:rFonts w:ascii="Times New Roman" w:hAnsi="Times New Roman"/>
          <w:sz w:val="24"/>
        </w:rPr>
        <w:t xml:space="preserve">признается несостоявшейся только по тем лотам, в отношении которых </w:t>
      </w:r>
      <w:r w:rsidR="008F72F8" w:rsidRPr="00AF5638">
        <w:rPr>
          <w:rFonts w:ascii="Times New Roman" w:hAnsi="Times New Roman"/>
          <w:sz w:val="24"/>
        </w:rPr>
        <w:t>наступили события</w:t>
      </w:r>
      <w:r w:rsidR="00D571CB" w:rsidRPr="00AF5638">
        <w:rPr>
          <w:rFonts w:ascii="Times New Roman" w:hAnsi="Times New Roman"/>
          <w:sz w:val="24"/>
        </w:rPr>
        <w:t>, достаточные для признания закупки несостоявшейся</w:t>
      </w:r>
      <w:r w:rsidR="008F72F8" w:rsidRPr="00AF5638">
        <w:rPr>
          <w:rFonts w:ascii="Times New Roman" w:hAnsi="Times New Roman"/>
          <w:sz w:val="24"/>
        </w:rPr>
        <w:t>.</w:t>
      </w:r>
    </w:p>
    <w:p w14:paraId="2B59D7E8" w14:textId="77777777" w:rsidR="00007814" w:rsidRPr="00AF5638" w:rsidRDefault="00007814" w:rsidP="00007814">
      <w:pPr>
        <w:pStyle w:val="30"/>
        <w:rPr>
          <w:rFonts w:ascii="Times New Roman" w:hAnsi="Times New Roman"/>
          <w:sz w:val="24"/>
        </w:rPr>
      </w:pPr>
      <w:bookmarkStart w:id="48" w:name="_Ref415251956"/>
      <w:bookmarkStart w:id="49" w:name="_Toc415874651"/>
      <w:bookmarkStart w:id="50" w:name="_Toc67936516"/>
      <w:r w:rsidRPr="00AF5638">
        <w:rPr>
          <w:rFonts w:ascii="Times New Roman" w:hAnsi="Times New Roman"/>
          <w:sz w:val="24"/>
        </w:rPr>
        <w:t xml:space="preserve">Особые положения в </w:t>
      </w:r>
      <w:bookmarkEnd w:id="48"/>
      <w:r w:rsidR="00123FD7" w:rsidRPr="00AF5638">
        <w:rPr>
          <w:rFonts w:ascii="Times New Roman" w:hAnsi="Times New Roman"/>
          <w:sz w:val="24"/>
        </w:rPr>
        <w:t>связи с</w:t>
      </w:r>
      <w:r w:rsidR="00531C51" w:rsidRPr="00AF5638">
        <w:rPr>
          <w:rFonts w:ascii="Times New Roman" w:hAnsi="Times New Roman"/>
          <w:sz w:val="24"/>
        </w:rPr>
        <w:t xml:space="preserve"> выбор</w:t>
      </w:r>
      <w:r w:rsidR="00123FD7" w:rsidRPr="00AF5638">
        <w:rPr>
          <w:rFonts w:ascii="Times New Roman" w:hAnsi="Times New Roman"/>
          <w:sz w:val="24"/>
        </w:rPr>
        <w:t>ом</w:t>
      </w:r>
      <w:r w:rsidR="00531C51" w:rsidRPr="00AF5638">
        <w:rPr>
          <w:rFonts w:ascii="Times New Roman" w:hAnsi="Times New Roman"/>
          <w:sz w:val="24"/>
        </w:rPr>
        <w:t xml:space="preserve"> нескольких победителей</w:t>
      </w:r>
      <w:bookmarkEnd w:id="49"/>
      <w:bookmarkEnd w:id="50"/>
    </w:p>
    <w:p w14:paraId="30BCB680" w14:textId="346DC732" w:rsidR="00007814" w:rsidRPr="00AF5638" w:rsidRDefault="00BD2537" w:rsidP="00B45927">
      <w:pPr>
        <w:pStyle w:val="40"/>
        <w:rPr>
          <w:rFonts w:ascii="Times New Roman" w:hAnsi="Times New Roman"/>
          <w:sz w:val="24"/>
        </w:rPr>
      </w:pPr>
      <w:r w:rsidRPr="00AF5638">
        <w:rPr>
          <w:rFonts w:ascii="Times New Roman" w:hAnsi="Times New Roman"/>
          <w:sz w:val="24"/>
        </w:rPr>
        <w:t>Количество победителей, которое намерен определить заказчик в рамках одного лота, указано в п. </w:t>
      </w:r>
      <w:r w:rsidR="00AE6DD7">
        <w:fldChar w:fldCharType="begin"/>
      </w:r>
      <w:r w:rsidR="00AE6DD7">
        <w:instrText xml:space="preserve"> REF _Ref415249171 \r \h  \* MERGEFORMAT </w:instrText>
      </w:r>
      <w:r w:rsidR="00AE6DD7">
        <w:fldChar w:fldCharType="separate"/>
      </w:r>
      <w:r w:rsidR="006D4013" w:rsidRPr="006D4013">
        <w:rPr>
          <w:rFonts w:ascii="Times New Roman" w:hAnsi="Times New Roman"/>
          <w:sz w:val="24"/>
        </w:rPr>
        <w:t>32</w:t>
      </w:r>
      <w:r w:rsidR="00AE6DD7">
        <w:fldChar w:fldCharType="end"/>
      </w:r>
      <w:r w:rsidRPr="00AF5638">
        <w:rPr>
          <w:rFonts w:ascii="Times New Roman" w:hAnsi="Times New Roman"/>
          <w:sz w:val="24"/>
        </w:rPr>
        <w:t xml:space="preserve"> информационной карты.</w:t>
      </w:r>
    </w:p>
    <w:p w14:paraId="52B21076" w14:textId="77777777" w:rsidR="009E7366" w:rsidRPr="00AF5638" w:rsidRDefault="009E7366" w:rsidP="00773C33">
      <w:pPr>
        <w:pStyle w:val="40"/>
        <w:keepNext/>
        <w:rPr>
          <w:rFonts w:ascii="Times New Roman" w:hAnsi="Times New Roman"/>
          <w:sz w:val="24"/>
        </w:rPr>
      </w:pPr>
      <w:bookmarkStart w:id="51" w:name="_Ref341093921"/>
      <w:r w:rsidRPr="00AF5638">
        <w:rPr>
          <w:rFonts w:ascii="Times New Roman" w:hAnsi="Times New Roman"/>
          <w:sz w:val="24"/>
        </w:rPr>
        <w:lastRenderedPageBreak/>
        <w:t xml:space="preserve">В </w:t>
      </w:r>
      <w:r w:rsidR="000D2ED5" w:rsidRPr="00AF5638">
        <w:rPr>
          <w:rFonts w:ascii="Times New Roman" w:hAnsi="Times New Roman"/>
          <w:sz w:val="24"/>
        </w:rPr>
        <w:t xml:space="preserve">случае намерения заказчика выбрать по результатам закупки нескольких победителей по одному лоту </w:t>
      </w:r>
      <w:r w:rsidR="000A6250" w:rsidRPr="00AF5638">
        <w:rPr>
          <w:rFonts w:ascii="Times New Roman" w:hAnsi="Times New Roman"/>
          <w:sz w:val="24"/>
        </w:rPr>
        <w:t xml:space="preserve">для этого </w:t>
      </w:r>
      <w:r w:rsidRPr="00AF5638">
        <w:rPr>
          <w:rFonts w:ascii="Times New Roman" w:hAnsi="Times New Roman"/>
          <w:sz w:val="24"/>
        </w:rPr>
        <w:t>может быть предусмотрен од</w:t>
      </w:r>
      <w:r w:rsidR="00DE33C8" w:rsidRPr="00AF5638">
        <w:rPr>
          <w:rFonts w:ascii="Times New Roman" w:hAnsi="Times New Roman"/>
          <w:sz w:val="24"/>
        </w:rPr>
        <w:t>ин</w:t>
      </w:r>
      <w:r w:rsidRPr="00AF5638">
        <w:rPr>
          <w:rFonts w:ascii="Times New Roman" w:hAnsi="Times New Roman"/>
          <w:sz w:val="24"/>
        </w:rPr>
        <w:t xml:space="preserve"> из следующих механизмов:</w:t>
      </w:r>
    </w:p>
    <w:p w14:paraId="142E4F0B" w14:textId="77777777" w:rsidR="009E7366" w:rsidRPr="00AF5638" w:rsidRDefault="009E7366" w:rsidP="009E7366">
      <w:pPr>
        <w:pStyle w:val="50"/>
        <w:rPr>
          <w:rFonts w:ascii="Times New Roman" w:hAnsi="Times New Roman"/>
          <w:sz w:val="24"/>
        </w:rPr>
      </w:pPr>
      <w:bookmarkStart w:id="52" w:name="_Ref410903834"/>
      <w:r w:rsidRPr="00AF5638">
        <w:rPr>
          <w:rFonts w:ascii="Times New Roman" w:hAnsi="Times New Roman"/>
          <w:sz w:val="24"/>
        </w:rPr>
        <w:t xml:space="preserve">выбор нескольких победителей с целью </w:t>
      </w:r>
      <w:r w:rsidR="00E351B4" w:rsidRPr="00AF5638">
        <w:rPr>
          <w:rFonts w:ascii="Times New Roman" w:hAnsi="Times New Roman"/>
          <w:sz w:val="24"/>
        </w:rPr>
        <w:t>распределения по частям общего объема потребности заказчика между победителями</w:t>
      </w:r>
      <w:r w:rsidRPr="00AF5638">
        <w:rPr>
          <w:rFonts w:ascii="Times New Roman" w:hAnsi="Times New Roman"/>
          <w:sz w:val="24"/>
        </w:rPr>
        <w:t>;</w:t>
      </w:r>
      <w:bookmarkEnd w:id="52"/>
    </w:p>
    <w:p w14:paraId="4F9B1A1C" w14:textId="77777777" w:rsidR="009E7366" w:rsidRPr="00AF5638" w:rsidRDefault="009E7366" w:rsidP="009E7366">
      <w:pPr>
        <w:pStyle w:val="50"/>
        <w:rPr>
          <w:rFonts w:ascii="Times New Roman" w:hAnsi="Times New Roman"/>
          <w:sz w:val="24"/>
        </w:rPr>
      </w:pPr>
      <w:bookmarkStart w:id="53" w:name="_Ref410945593"/>
      <w:r w:rsidRPr="00AF5638">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53"/>
    </w:p>
    <w:p w14:paraId="0C457818" w14:textId="727FA7F2" w:rsidR="000A6250" w:rsidRPr="00AF5638" w:rsidRDefault="000A6250" w:rsidP="00773C33">
      <w:pPr>
        <w:pStyle w:val="a4"/>
        <w:rPr>
          <w:rFonts w:ascii="Times New Roman" w:hAnsi="Times New Roman"/>
          <w:sz w:val="24"/>
        </w:rPr>
      </w:pPr>
      <w:r w:rsidRPr="00AF5638">
        <w:rPr>
          <w:rFonts w:ascii="Times New Roman" w:hAnsi="Times New Roman"/>
          <w:sz w:val="24"/>
        </w:rPr>
        <w:t xml:space="preserve">Конкретный механизм выбора нескольких победителей применительно к </w:t>
      </w:r>
      <w:r w:rsidR="00F046F4" w:rsidRPr="00AF5638">
        <w:rPr>
          <w:rFonts w:ascii="Times New Roman" w:hAnsi="Times New Roman"/>
          <w:sz w:val="24"/>
        </w:rPr>
        <w:t>каждой</w:t>
      </w:r>
      <w:r w:rsidRPr="00AF5638">
        <w:rPr>
          <w:rFonts w:ascii="Times New Roman" w:hAnsi="Times New Roman"/>
          <w:sz w:val="24"/>
        </w:rPr>
        <w:t xml:space="preserve"> закупке </w:t>
      </w:r>
      <w:r w:rsidR="00FF7FB7" w:rsidRPr="00AF5638">
        <w:rPr>
          <w:rFonts w:ascii="Times New Roman" w:hAnsi="Times New Roman"/>
          <w:sz w:val="24"/>
        </w:rPr>
        <w:t xml:space="preserve">и порядок определения победителей </w:t>
      </w:r>
      <w:r w:rsidRPr="00AF5638">
        <w:rPr>
          <w:rFonts w:ascii="Times New Roman" w:hAnsi="Times New Roman"/>
          <w:sz w:val="24"/>
        </w:rPr>
        <w:t>устанавливается заказчиком и указывается в п. </w:t>
      </w:r>
      <w:r w:rsidR="00AE6DD7">
        <w:fldChar w:fldCharType="begin"/>
      </w:r>
      <w:r w:rsidR="00AE6DD7">
        <w:instrText xml:space="preserve"> REF _Ref415249171 \r \h  \* MERGEFORMAT </w:instrText>
      </w:r>
      <w:r w:rsidR="00AE6DD7">
        <w:fldChar w:fldCharType="separate"/>
      </w:r>
      <w:r w:rsidR="006D4013" w:rsidRPr="006D4013">
        <w:rPr>
          <w:rFonts w:ascii="Times New Roman" w:hAnsi="Times New Roman"/>
          <w:sz w:val="24"/>
        </w:rPr>
        <w:t>32</w:t>
      </w:r>
      <w:r w:rsidR="00AE6DD7">
        <w:fldChar w:fldCharType="end"/>
      </w:r>
      <w:r w:rsidRPr="00AF5638">
        <w:rPr>
          <w:rFonts w:ascii="Times New Roman" w:hAnsi="Times New Roman"/>
          <w:sz w:val="24"/>
        </w:rPr>
        <w:t xml:space="preserve"> информационной карты.</w:t>
      </w:r>
    </w:p>
    <w:p w14:paraId="601CF4FA" w14:textId="265AE680" w:rsidR="00B00DAA" w:rsidRPr="00AF5638" w:rsidRDefault="00B00DAA" w:rsidP="00B00DAA">
      <w:pPr>
        <w:pStyle w:val="40"/>
        <w:rPr>
          <w:rFonts w:ascii="Times New Roman" w:hAnsi="Times New Roman"/>
          <w:sz w:val="24"/>
        </w:rPr>
      </w:pPr>
      <w:bookmarkStart w:id="54" w:name="_Ref412334523"/>
      <w:r w:rsidRPr="00AF5638">
        <w:rPr>
          <w:rFonts w:ascii="Times New Roman" w:hAnsi="Times New Roman"/>
          <w:sz w:val="24"/>
        </w:rPr>
        <w:t xml:space="preserve">В случае проведения закупки с возможностью выбора нескольких победителей по лоту с целью </w:t>
      </w:r>
      <w:r w:rsidR="00E351B4" w:rsidRPr="00AF5638">
        <w:rPr>
          <w:rFonts w:ascii="Times New Roman" w:hAnsi="Times New Roman"/>
          <w:sz w:val="24"/>
        </w:rPr>
        <w:t xml:space="preserve">распределения по частям общего объема потребности заказчика между победителями </w:t>
      </w:r>
      <w:r w:rsidRPr="00AF5638">
        <w:rPr>
          <w:rFonts w:ascii="Times New Roman" w:hAnsi="Times New Roman"/>
          <w:sz w:val="24"/>
        </w:rPr>
        <w:t>(п. </w:t>
      </w:r>
      <w:r w:rsidR="00AE6DD7">
        <w:fldChar w:fldCharType="begin"/>
      </w:r>
      <w:r w:rsidR="00AE6DD7">
        <w:instrText xml:space="preserve"> REF _Ref410903834 \r \h  \* MERGEFORMAT </w:instrText>
      </w:r>
      <w:r w:rsidR="00AE6DD7">
        <w:fldChar w:fldCharType="separate"/>
      </w:r>
      <w:r w:rsidR="006D4013" w:rsidRPr="006D4013">
        <w:rPr>
          <w:rFonts w:ascii="Times New Roman" w:hAnsi="Times New Roman"/>
          <w:sz w:val="24"/>
        </w:rPr>
        <w:t>3.6.2(1)</w:t>
      </w:r>
      <w:r w:rsidR="00AE6DD7">
        <w:fldChar w:fldCharType="end"/>
      </w:r>
      <w:r w:rsidRPr="00AF5638">
        <w:rPr>
          <w:rFonts w:ascii="Times New Roman" w:hAnsi="Times New Roman"/>
          <w:sz w:val="24"/>
        </w:rPr>
        <w:t>), участник процедуры закупки вправе подать заявку как на весь объем</w:t>
      </w:r>
      <w:r w:rsidR="0067509E" w:rsidRPr="00AF5638">
        <w:rPr>
          <w:rFonts w:ascii="Times New Roman" w:hAnsi="Times New Roman"/>
          <w:sz w:val="24"/>
        </w:rPr>
        <w:t xml:space="preserve"> продукции</w:t>
      </w:r>
      <w:r w:rsidRPr="00AF5638">
        <w:rPr>
          <w:rFonts w:ascii="Times New Roman" w:hAnsi="Times New Roman"/>
          <w:sz w:val="24"/>
        </w:rPr>
        <w:t>, так и на его часть.</w:t>
      </w:r>
      <w:bookmarkEnd w:id="54"/>
    </w:p>
    <w:p w14:paraId="51EF06DE" w14:textId="08499272" w:rsidR="00442138" w:rsidRPr="00AF5638" w:rsidRDefault="00442138" w:rsidP="00773C33">
      <w:pPr>
        <w:pStyle w:val="40"/>
        <w:rPr>
          <w:rFonts w:ascii="Times New Roman" w:hAnsi="Times New Roman"/>
          <w:sz w:val="24"/>
        </w:rPr>
      </w:pPr>
      <w:bookmarkStart w:id="55" w:name="_Ref410945632"/>
      <w:bookmarkStart w:id="56" w:name="_Ref409384838"/>
      <w:r w:rsidRPr="00AF5638">
        <w:rPr>
          <w:rFonts w:ascii="Times New Roman" w:hAnsi="Times New Roman"/>
          <w:sz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F6E36" w:rsidRPr="00C068FB">
        <w:rPr>
          <w:rFonts w:ascii="Times New Roman" w:hAnsi="Times New Roman"/>
          <w:sz w:val="24"/>
        </w:rPr>
        <w:t xml:space="preserve"> </w:t>
      </w:r>
      <w:r w:rsidR="00EF6E36" w:rsidRPr="00AF5638">
        <w:rPr>
          <w:rFonts w:ascii="Times New Roman" w:hAnsi="Times New Roman"/>
          <w:sz w:val="24"/>
        </w:rPr>
        <w:t>(п. </w:t>
      </w:r>
      <w:r w:rsidR="00EF6E36" w:rsidRPr="00C068FB">
        <w:rPr>
          <w:rFonts w:ascii="Times New Roman" w:hAnsi="Times New Roman"/>
          <w:sz w:val="24"/>
        </w:rPr>
        <w:fldChar w:fldCharType="begin"/>
      </w:r>
      <w:r w:rsidR="00EF6E36">
        <w:rPr>
          <w:rFonts w:ascii="Times New Roman" w:hAnsi="Times New Roman"/>
          <w:sz w:val="24"/>
        </w:rPr>
        <w:instrText xml:space="preserve"> REF _Ref410945593 \r \h  \* MERGEFORMAT </w:instrText>
      </w:r>
      <w:r w:rsidR="00EF6E36" w:rsidRPr="00C068FB">
        <w:rPr>
          <w:rFonts w:ascii="Times New Roman" w:hAnsi="Times New Roman"/>
          <w:sz w:val="24"/>
        </w:rPr>
      </w:r>
      <w:r w:rsidR="00EF6E36" w:rsidRPr="00C068FB">
        <w:rPr>
          <w:rFonts w:ascii="Times New Roman" w:hAnsi="Times New Roman"/>
          <w:sz w:val="24"/>
        </w:rPr>
        <w:fldChar w:fldCharType="separate"/>
      </w:r>
      <w:r w:rsidR="006D4013">
        <w:rPr>
          <w:rFonts w:ascii="Times New Roman" w:hAnsi="Times New Roman"/>
          <w:sz w:val="24"/>
        </w:rPr>
        <w:t>3.6.2(2)</w:t>
      </w:r>
      <w:r w:rsidR="00EF6E36" w:rsidRPr="00C068FB">
        <w:rPr>
          <w:rFonts w:ascii="Times New Roman" w:hAnsi="Times New Roman"/>
          <w:sz w:val="24"/>
        </w:rPr>
        <w:fldChar w:fldCharType="end"/>
      </w:r>
      <w:r w:rsidR="00EF6E36" w:rsidRPr="00C068FB">
        <w:rPr>
          <w:rFonts w:ascii="Times New Roman" w:hAnsi="Times New Roman"/>
          <w:sz w:val="24"/>
        </w:rPr>
        <w:t>)</w:t>
      </w:r>
      <w:r w:rsidR="00E23CB4" w:rsidRPr="00AF5638">
        <w:rPr>
          <w:rFonts w:ascii="Times New Roman" w:hAnsi="Times New Roman"/>
          <w:sz w:val="24"/>
        </w:rPr>
        <w:t>,</w:t>
      </w:r>
      <w:r w:rsidR="00796D71">
        <w:rPr>
          <w:rFonts w:ascii="Times New Roman" w:hAnsi="Times New Roman"/>
          <w:sz w:val="24"/>
        </w:rPr>
        <w:t xml:space="preserve"> </w:t>
      </w:r>
      <w:r w:rsidR="00E23CB4" w:rsidRPr="00AF5638">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55"/>
      <w:r w:rsidRPr="00AF5638">
        <w:rPr>
          <w:rFonts w:ascii="Times New Roman" w:hAnsi="Times New Roman"/>
          <w:sz w:val="24"/>
        </w:rPr>
        <w:t>.</w:t>
      </w:r>
      <w:r w:rsidR="00C32406" w:rsidRPr="00AF5638">
        <w:rPr>
          <w:rFonts w:ascii="Times New Roman" w:hAnsi="Times New Roman"/>
          <w:sz w:val="24"/>
        </w:rPr>
        <w:t xml:space="preserve"> </w:t>
      </w:r>
      <w:r w:rsidR="001C6664">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1C6664" w:rsidRPr="00B8604C">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1C6664">
        <w:rPr>
          <w:rFonts w:ascii="Times New Roman" w:hAnsi="Times New Roman"/>
          <w:sz w:val="24"/>
        </w:rPr>
        <w:t xml:space="preserve">. </w:t>
      </w:r>
      <w:r w:rsidR="00C32406" w:rsidRPr="00AF5638" w:rsidDel="001A291B">
        <w:rPr>
          <w:rFonts w:ascii="Times New Roman" w:hAnsi="Times New Roman"/>
          <w:sz w:val="24"/>
        </w:rPr>
        <w:t>Кроме того,</w:t>
      </w:r>
      <w:r w:rsidR="00E23CB4" w:rsidRPr="00AF5638" w:rsidDel="001A291B">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AE6DD7" w:rsidRPr="00834745" w:rsidDel="001A291B">
        <w:rPr>
          <w:rFonts w:ascii="Times New Roman" w:hAnsi="Times New Roman"/>
          <w:sz w:val="24"/>
        </w:rPr>
        <w:fldChar w:fldCharType="begin"/>
      </w:r>
      <w:r w:rsidR="00AE6DD7" w:rsidRPr="00834745" w:rsidDel="001A291B">
        <w:rPr>
          <w:rFonts w:ascii="Times New Roman" w:hAnsi="Times New Roman"/>
          <w:sz w:val="24"/>
        </w:rPr>
        <w:instrText xml:space="preserve"> REF _Ref314100122 \r \h  \* MERGEFORMAT </w:instrText>
      </w:r>
      <w:r w:rsidR="00AE6DD7" w:rsidRPr="00834745" w:rsidDel="001A291B">
        <w:rPr>
          <w:rFonts w:ascii="Times New Roman" w:hAnsi="Times New Roman"/>
          <w:sz w:val="24"/>
        </w:rPr>
      </w:r>
      <w:r w:rsidR="00AE6DD7" w:rsidRPr="00834745" w:rsidDel="001A291B">
        <w:rPr>
          <w:rFonts w:ascii="Times New Roman" w:hAnsi="Times New Roman"/>
          <w:sz w:val="24"/>
        </w:rPr>
        <w:fldChar w:fldCharType="separate"/>
      </w:r>
      <w:r w:rsidR="006D4013">
        <w:rPr>
          <w:rFonts w:ascii="Times New Roman" w:hAnsi="Times New Roman"/>
          <w:sz w:val="24"/>
        </w:rPr>
        <w:t>8</w:t>
      </w:r>
      <w:r w:rsidR="00AE6DD7" w:rsidRPr="00834745" w:rsidDel="001A291B">
        <w:rPr>
          <w:rFonts w:ascii="Times New Roman" w:hAnsi="Times New Roman"/>
          <w:sz w:val="24"/>
        </w:rPr>
        <w:fldChar w:fldCharType="end"/>
      </w:r>
      <w:r w:rsidR="00E23CB4" w:rsidRPr="00AF5638" w:rsidDel="001A291B">
        <w:rPr>
          <w:rFonts w:ascii="Times New Roman" w:hAnsi="Times New Roman"/>
          <w:sz w:val="24"/>
        </w:rPr>
        <w:t>)</w:t>
      </w:r>
      <w:r w:rsidR="002C6DFB" w:rsidRPr="00AF5638" w:rsidDel="001A291B">
        <w:rPr>
          <w:rFonts w:ascii="Times New Roman" w:hAnsi="Times New Roman"/>
          <w:sz w:val="24"/>
        </w:rPr>
        <w:t>.</w:t>
      </w:r>
      <w:r w:rsidR="00D506A6" w:rsidDel="001A291B">
        <w:rPr>
          <w:rFonts w:ascii="Times New Roman" w:hAnsi="Times New Roman"/>
          <w:sz w:val="24"/>
        </w:rPr>
        <w:t xml:space="preserve"> </w:t>
      </w:r>
    </w:p>
    <w:bookmarkEnd w:id="56"/>
    <w:p w14:paraId="59E749A4" w14:textId="23354FDF" w:rsidR="00F046F4" w:rsidRPr="00AF5638" w:rsidRDefault="00F046F4" w:rsidP="00773C33">
      <w:pPr>
        <w:pStyle w:val="40"/>
        <w:rPr>
          <w:rFonts w:ascii="Times New Roman" w:hAnsi="Times New Roman"/>
          <w:sz w:val="24"/>
        </w:rPr>
      </w:pPr>
      <w:r w:rsidRPr="00AF5638">
        <w:rPr>
          <w:rFonts w:ascii="Times New Roman" w:hAnsi="Times New Roman"/>
          <w:sz w:val="24"/>
        </w:rPr>
        <w:t xml:space="preserve">Порядок определения </w:t>
      </w:r>
      <w:r w:rsidR="009F56B9" w:rsidRPr="00AF5638">
        <w:rPr>
          <w:rFonts w:ascii="Times New Roman" w:hAnsi="Times New Roman"/>
          <w:sz w:val="24"/>
        </w:rPr>
        <w:t xml:space="preserve">нескольких </w:t>
      </w:r>
      <w:r w:rsidRPr="00AF5638">
        <w:rPr>
          <w:rFonts w:ascii="Times New Roman" w:hAnsi="Times New Roman"/>
          <w:sz w:val="24"/>
        </w:rPr>
        <w:t>победителей, установленный в п. </w:t>
      </w:r>
      <w:r w:rsidR="00AE6DD7">
        <w:fldChar w:fldCharType="begin"/>
      </w:r>
      <w:r w:rsidR="00AE6DD7">
        <w:instrText xml:space="preserve"> REF _Ref415249171 \r \h  \* MERGEFORMAT </w:instrText>
      </w:r>
      <w:r w:rsidR="00AE6DD7">
        <w:fldChar w:fldCharType="separate"/>
      </w:r>
      <w:r w:rsidR="006D4013" w:rsidRPr="006D4013">
        <w:rPr>
          <w:rFonts w:ascii="Times New Roman" w:hAnsi="Times New Roman"/>
          <w:sz w:val="24"/>
        </w:rPr>
        <w:t>32</w:t>
      </w:r>
      <w:r w:rsidR="00AE6DD7">
        <w:fldChar w:fldCharType="end"/>
      </w:r>
      <w:r w:rsidRPr="00AF5638">
        <w:rPr>
          <w:rFonts w:ascii="Times New Roman" w:hAnsi="Times New Roman"/>
          <w:sz w:val="24"/>
        </w:rPr>
        <w:t xml:space="preserve"> информационной карты, является приоритетным</w:t>
      </w:r>
      <w:r w:rsidR="009F56B9" w:rsidRPr="00AF5638">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AF5638">
        <w:rPr>
          <w:rFonts w:ascii="Times New Roman" w:hAnsi="Times New Roman"/>
          <w:sz w:val="24"/>
          <w:lang w:val="en-US"/>
        </w:rPr>
        <w:t> </w:t>
      </w:r>
      <w:r w:rsidR="00AE6DD7">
        <w:fldChar w:fldCharType="begin"/>
      </w:r>
      <w:r w:rsidR="00AE6DD7">
        <w:instrText xml:space="preserve"> REF _Ref415252233 \r \h  \* MERGEFORMAT </w:instrText>
      </w:r>
      <w:r w:rsidR="00AE6DD7">
        <w:fldChar w:fldCharType="separate"/>
      </w:r>
      <w:r w:rsidR="006D4013" w:rsidRPr="006D4013">
        <w:rPr>
          <w:rFonts w:ascii="Times New Roman" w:hAnsi="Times New Roman"/>
          <w:sz w:val="24"/>
        </w:rPr>
        <w:t>4.16</w:t>
      </w:r>
      <w:r w:rsidR="00AE6DD7">
        <w:fldChar w:fldCharType="end"/>
      </w:r>
      <w:r w:rsidRPr="00AF5638">
        <w:rPr>
          <w:rFonts w:ascii="Times New Roman" w:hAnsi="Times New Roman"/>
          <w:sz w:val="24"/>
        </w:rPr>
        <w:t>.</w:t>
      </w:r>
    </w:p>
    <w:p w14:paraId="1900EE00" w14:textId="77777777" w:rsidR="003B42B9" w:rsidRPr="00AF5638" w:rsidRDefault="003B42B9" w:rsidP="004E0D77">
      <w:pPr>
        <w:pStyle w:val="30"/>
        <w:rPr>
          <w:rFonts w:ascii="Times New Roman" w:hAnsi="Times New Roman"/>
          <w:sz w:val="24"/>
        </w:rPr>
      </w:pPr>
      <w:bookmarkStart w:id="57" w:name="_Ref415158235"/>
      <w:bookmarkStart w:id="58" w:name="_Toc415874652"/>
      <w:bookmarkStart w:id="59" w:name="_Toc67936517"/>
      <w:bookmarkEnd w:id="51"/>
      <w:r w:rsidRPr="00AF5638">
        <w:rPr>
          <w:rFonts w:ascii="Times New Roman" w:hAnsi="Times New Roman"/>
          <w:sz w:val="24"/>
        </w:rPr>
        <w:t>Обжалование</w:t>
      </w:r>
      <w:bookmarkEnd w:id="43"/>
      <w:bookmarkEnd w:id="44"/>
      <w:bookmarkEnd w:id="45"/>
      <w:bookmarkEnd w:id="57"/>
      <w:bookmarkEnd w:id="58"/>
      <w:bookmarkEnd w:id="59"/>
    </w:p>
    <w:p w14:paraId="53B72C2C" w14:textId="77777777" w:rsidR="00A97866" w:rsidRDefault="00EE679D" w:rsidP="00A97866">
      <w:pPr>
        <w:pStyle w:val="40"/>
        <w:rPr>
          <w:rFonts w:ascii="Times New Roman" w:hAnsi="Times New Roman"/>
          <w:sz w:val="24"/>
        </w:rPr>
      </w:pPr>
      <w:bookmarkStart w:id="60" w:name="_Ref511931458"/>
      <w:bookmarkStart w:id="61" w:name="_Ref407713749"/>
      <w:bookmarkStart w:id="62" w:name="_Ref313562581"/>
      <w:bookmarkStart w:id="63" w:name="_Ref311060002"/>
      <w:bookmarkStart w:id="64" w:name="_Ref55300680"/>
      <w:bookmarkStart w:id="65" w:name="_Toc55305378"/>
      <w:bookmarkStart w:id="66" w:name="_Toc57314640"/>
      <w:bookmarkStart w:id="67" w:name="_Toc69728963"/>
      <w:bookmarkStart w:id="68" w:name="_Toc98253982"/>
      <w:bookmarkStart w:id="69" w:name="_Ref314161335"/>
      <w:bookmarkStart w:id="70" w:name="_Toc415874655"/>
      <w:bookmarkStart w:id="71" w:name="_Toc312338855"/>
      <w:bookmarkStart w:id="72" w:name="_Toc311038125"/>
      <w:bookmarkEnd w:id="15"/>
      <w:r>
        <w:rPr>
          <w:rFonts w:ascii="Times New Roman" w:hAnsi="Times New Roman"/>
          <w:sz w:val="24"/>
        </w:rPr>
        <w:t>Заявитель</w:t>
      </w:r>
      <w:r w:rsidR="00A97866" w:rsidRPr="00AF5638">
        <w:rPr>
          <w:rFonts w:ascii="Times New Roman" w:hAnsi="Times New Roman"/>
          <w:sz w:val="24"/>
        </w:rPr>
        <w:t xml:space="preserve"> имеет право обжаловать условия извещения</w:t>
      </w:r>
      <w:r w:rsidR="008E52FA">
        <w:rPr>
          <w:rFonts w:ascii="Times New Roman" w:hAnsi="Times New Roman"/>
          <w:sz w:val="24"/>
        </w:rPr>
        <w:t>,</w:t>
      </w:r>
      <w:r w:rsidR="00506C78">
        <w:rPr>
          <w:rFonts w:ascii="Times New Roman" w:hAnsi="Times New Roman"/>
          <w:sz w:val="24"/>
        </w:rPr>
        <w:t xml:space="preserve"> </w:t>
      </w:r>
      <w:r w:rsidR="00A97866" w:rsidRPr="00AF5638">
        <w:rPr>
          <w:rFonts w:ascii="Times New Roman" w:hAnsi="Times New Roman"/>
          <w:sz w:val="24"/>
        </w:rPr>
        <w:t xml:space="preserve">документации о закупке, </w:t>
      </w:r>
      <w:r w:rsidR="008E52FA">
        <w:rPr>
          <w:rFonts w:ascii="Times New Roman" w:hAnsi="Times New Roman"/>
          <w:sz w:val="24"/>
        </w:rPr>
        <w:t xml:space="preserve">иных документов, составленных при проведении закупки, а также </w:t>
      </w:r>
      <w:r w:rsidR="00A97866" w:rsidRPr="00AF5638">
        <w:rPr>
          <w:rFonts w:ascii="Times New Roman" w:hAnsi="Times New Roman"/>
          <w:sz w:val="24"/>
        </w:rPr>
        <w:t xml:space="preserve">действия (бездействие) </w:t>
      </w:r>
      <w:r w:rsidR="008E52FA">
        <w:rPr>
          <w:rFonts w:ascii="Times New Roman" w:hAnsi="Times New Roman"/>
          <w:sz w:val="24"/>
        </w:rPr>
        <w:t xml:space="preserve">ЗК, СЗК, </w:t>
      </w:r>
      <w:r w:rsidR="00A97866" w:rsidRPr="00AF5638">
        <w:rPr>
          <w:rFonts w:ascii="Times New Roman" w:hAnsi="Times New Roman"/>
          <w:sz w:val="24"/>
        </w:rPr>
        <w:t>заказчика,</w:t>
      </w:r>
      <w:r w:rsidR="00506C78">
        <w:rPr>
          <w:rFonts w:ascii="Times New Roman" w:hAnsi="Times New Roman"/>
          <w:sz w:val="24"/>
        </w:rPr>
        <w:t xml:space="preserve"> </w:t>
      </w:r>
      <w:r w:rsidR="00A97866" w:rsidRPr="00AF5638">
        <w:rPr>
          <w:rFonts w:ascii="Times New Roman" w:hAnsi="Times New Roman"/>
          <w:sz w:val="24"/>
        </w:rPr>
        <w:t>организатора закупки, специализированной организации</w:t>
      </w:r>
      <w:r w:rsidR="008E52FA">
        <w:rPr>
          <w:rFonts w:ascii="Times New Roman" w:hAnsi="Times New Roman"/>
          <w:sz w:val="24"/>
        </w:rPr>
        <w:t xml:space="preserve"> при осуществлении закупки</w:t>
      </w:r>
      <w:r w:rsidR="00A97866" w:rsidRPr="00AF5638">
        <w:rPr>
          <w:rFonts w:ascii="Times New Roman" w:hAnsi="Times New Roman"/>
          <w:sz w:val="24"/>
        </w:rPr>
        <w:t xml:space="preserve"> в коллегиальном органе по рассмотрению жалоб.</w:t>
      </w:r>
      <w:bookmarkEnd w:id="60"/>
    </w:p>
    <w:p w14:paraId="35267A56" w14:textId="77777777" w:rsidR="00D21862" w:rsidRPr="00AF5638" w:rsidRDefault="0060301C" w:rsidP="0060301C">
      <w:pPr>
        <w:pStyle w:val="40"/>
        <w:rPr>
          <w:rFonts w:ascii="Times New Roman" w:hAnsi="Times New Roman"/>
          <w:sz w:val="24"/>
        </w:rPr>
      </w:pPr>
      <w:bookmarkStart w:id="73" w:name="_Ref511931500"/>
      <w:r w:rsidRPr="00FE2550">
        <w:rPr>
          <w:rFonts w:ascii="Times New Roman" w:hAnsi="Times New Roman"/>
          <w:sz w:val="24"/>
        </w:rPr>
        <w:t xml:space="preserve">Принятое Комиссией ГО ХК (ИС) </w:t>
      </w:r>
      <w:r w:rsidR="00F12B61">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sidR="00FE2550">
        <w:rPr>
          <w:rFonts w:ascii="Times New Roman" w:hAnsi="Times New Roman"/>
          <w:sz w:val="24"/>
          <w:lang w:val="en-US"/>
        </w:rPr>
        <w:t> </w:t>
      </w:r>
      <w:r w:rsidRPr="00FE2550">
        <w:rPr>
          <w:rFonts w:ascii="Times New Roman" w:hAnsi="Times New Roman"/>
          <w:sz w:val="24"/>
        </w:rPr>
        <w:t>000</w:t>
      </w:r>
      <w:r w:rsidR="00FE2550">
        <w:rPr>
          <w:rFonts w:ascii="Times New Roman" w:hAnsi="Times New Roman"/>
          <w:sz w:val="24"/>
          <w:lang w:val="en-US"/>
        </w:rPr>
        <w:t> </w:t>
      </w:r>
      <w:r w:rsidRPr="00FE2550">
        <w:rPr>
          <w:rFonts w:ascii="Times New Roman" w:hAnsi="Times New Roman"/>
          <w:sz w:val="24"/>
        </w:rPr>
        <w:t>000 рублей с НДС</w:t>
      </w:r>
      <w:r w:rsidRPr="00E821C9">
        <w:rPr>
          <w:rFonts w:ascii="Times New Roman" w:hAnsi="Times New Roman"/>
          <w:sz w:val="24"/>
        </w:rPr>
        <w:t xml:space="preserve">. </w:t>
      </w:r>
      <w:bookmarkEnd w:id="73"/>
    </w:p>
    <w:p w14:paraId="203013BB" w14:textId="4F45D8C1" w:rsidR="00A97866" w:rsidRPr="00AF5638" w:rsidRDefault="00A97866" w:rsidP="00A97866">
      <w:pPr>
        <w:pStyle w:val="40"/>
        <w:rPr>
          <w:rFonts w:ascii="Times New Roman" w:hAnsi="Times New Roman"/>
          <w:sz w:val="24"/>
        </w:rPr>
      </w:pPr>
      <w:bookmarkStart w:id="74" w:name="_Ref419294937"/>
      <w:r w:rsidRPr="00AF5638">
        <w:rPr>
          <w:rFonts w:ascii="Times New Roman" w:hAnsi="Times New Roman"/>
          <w:sz w:val="24"/>
        </w:rPr>
        <w:t xml:space="preserve">Для урегулирования разногласий </w:t>
      </w:r>
      <w:r w:rsidRPr="00AF5638">
        <w:rPr>
          <w:rFonts w:ascii="Times New Roman" w:hAnsi="Times New Roman"/>
          <w:sz w:val="24"/>
          <w:szCs w:val="24"/>
        </w:rPr>
        <w:t xml:space="preserve">в связи с проведением данной процедуры закупки </w:t>
      </w:r>
      <w:r w:rsidRPr="00AF5638">
        <w:rPr>
          <w:rFonts w:ascii="Times New Roman" w:hAnsi="Times New Roman"/>
          <w:sz w:val="24"/>
        </w:rPr>
        <w:t xml:space="preserve">в претензионном порядке </w:t>
      </w:r>
      <w:r w:rsidR="00D45375" w:rsidRPr="00AF5638">
        <w:rPr>
          <w:rFonts w:ascii="Times New Roman" w:hAnsi="Times New Roman"/>
          <w:sz w:val="24"/>
        </w:rPr>
        <w:t xml:space="preserve">заявитель </w:t>
      </w:r>
      <w:r w:rsidR="00916653" w:rsidRPr="00AF5638">
        <w:rPr>
          <w:rFonts w:ascii="Times New Roman" w:hAnsi="Times New Roman"/>
          <w:sz w:val="24"/>
        </w:rPr>
        <w:t>вправе</w:t>
      </w:r>
      <w:r w:rsidRPr="00AF5638">
        <w:rPr>
          <w:rFonts w:ascii="Times New Roman" w:hAnsi="Times New Roman"/>
          <w:sz w:val="24"/>
        </w:rPr>
        <w:t xml:space="preserve"> направить жалобу, оформленную в соответствии с требованиями настоящего подраздела, в </w:t>
      </w:r>
      <w:r w:rsidR="00916653" w:rsidRPr="00AF5638">
        <w:rPr>
          <w:rFonts w:ascii="Times New Roman" w:hAnsi="Times New Roman"/>
          <w:sz w:val="24"/>
        </w:rPr>
        <w:t xml:space="preserve">уполномоченный коллегиальный орган </w:t>
      </w:r>
      <w:r w:rsidRPr="00AF5638">
        <w:rPr>
          <w:rFonts w:ascii="Times New Roman" w:hAnsi="Times New Roman"/>
          <w:sz w:val="24"/>
        </w:rPr>
        <w:t>по рассмотрению жалоб по адресу, указанному в п.</w:t>
      </w:r>
      <w:r w:rsidRPr="00AF5638">
        <w:rPr>
          <w:rFonts w:ascii="Times New Roman" w:hAnsi="Times New Roman"/>
          <w:sz w:val="24"/>
          <w:lang w:val="en-US"/>
        </w:rPr>
        <w:t> </w:t>
      </w:r>
      <w:r w:rsidR="00AE6DD7">
        <w:fldChar w:fldCharType="begin"/>
      </w:r>
      <w:r w:rsidR="00AE6DD7">
        <w:instrText xml:space="preserve"> REF _Ref414648488 \r \h  \* MERGEFORMAT </w:instrText>
      </w:r>
      <w:r w:rsidR="00AE6DD7">
        <w:fldChar w:fldCharType="separate"/>
      </w:r>
      <w:r w:rsidR="006D4013" w:rsidRPr="006D4013">
        <w:rPr>
          <w:rFonts w:ascii="Times New Roman" w:hAnsi="Times New Roman"/>
          <w:sz w:val="24"/>
        </w:rPr>
        <w:t>36</w:t>
      </w:r>
      <w:r w:rsidR="00AE6DD7">
        <w:fldChar w:fldCharType="end"/>
      </w:r>
      <w:r w:rsidRPr="00AF5638">
        <w:rPr>
          <w:rFonts w:ascii="Times New Roman" w:hAnsi="Times New Roman"/>
          <w:sz w:val="24"/>
        </w:rPr>
        <w:t xml:space="preserve"> информационной карты.</w:t>
      </w:r>
      <w:bookmarkEnd w:id="74"/>
    </w:p>
    <w:p w14:paraId="6F71A248" w14:textId="77777777" w:rsidR="00A97866" w:rsidRPr="00AF5638" w:rsidRDefault="00A97866" w:rsidP="00A97866">
      <w:pPr>
        <w:pStyle w:val="40"/>
        <w:rPr>
          <w:rFonts w:ascii="Times New Roman" w:hAnsi="Times New Roman"/>
          <w:sz w:val="24"/>
        </w:rPr>
      </w:pPr>
      <w:bookmarkStart w:id="75" w:name="_Ref432065770"/>
      <w:r w:rsidRPr="00AF5638">
        <w:rPr>
          <w:rFonts w:ascii="Times New Roman" w:hAnsi="Times New Roman"/>
          <w:sz w:val="24"/>
        </w:rPr>
        <w:t>Жалоба</w:t>
      </w:r>
      <w:r w:rsidR="00E06353">
        <w:rPr>
          <w:rFonts w:ascii="Times New Roman" w:hAnsi="Times New Roman"/>
          <w:sz w:val="24"/>
        </w:rPr>
        <w:t xml:space="preserve"> согласно п. </w:t>
      </w:r>
      <w:r w:rsidR="00E06353">
        <w:rPr>
          <w:rFonts w:ascii="Times New Roman" w:hAnsi="Times New Roman"/>
          <w:sz w:val="24"/>
        </w:rPr>
        <w:fldChar w:fldCharType="begin"/>
      </w:r>
      <w:r w:rsidR="00E06353">
        <w:rPr>
          <w:rFonts w:ascii="Times New Roman" w:hAnsi="Times New Roman"/>
          <w:sz w:val="24"/>
        </w:rPr>
        <w:instrText xml:space="preserve"> REF _Ref511931458 \r \h </w:instrText>
      </w:r>
      <w:r w:rsidR="00E06353">
        <w:rPr>
          <w:rFonts w:ascii="Times New Roman" w:hAnsi="Times New Roman"/>
          <w:sz w:val="24"/>
        </w:rPr>
      </w:r>
      <w:r w:rsidR="00E06353">
        <w:rPr>
          <w:rFonts w:ascii="Times New Roman" w:hAnsi="Times New Roman"/>
          <w:sz w:val="24"/>
        </w:rPr>
        <w:fldChar w:fldCharType="separate"/>
      </w:r>
      <w:r w:rsidR="006D4013">
        <w:rPr>
          <w:rFonts w:ascii="Times New Roman" w:hAnsi="Times New Roman"/>
          <w:sz w:val="24"/>
        </w:rPr>
        <w:t>3.7.1</w:t>
      </w:r>
      <w:r w:rsidR="00E06353">
        <w:rPr>
          <w:rFonts w:ascii="Times New Roman" w:hAnsi="Times New Roman"/>
          <w:sz w:val="24"/>
        </w:rPr>
        <w:fldChar w:fldCharType="end"/>
      </w:r>
      <w:r w:rsidRPr="00AF5638">
        <w:rPr>
          <w:rFonts w:ascii="Times New Roman" w:hAnsi="Times New Roman"/>
          <w:sz w:val="24"/>
        </w:rPr>
        <w:t xml:space="preserve"> может быть </w:t>
      </w:r>
      <w:r w:rsidR="0060301C" w:rsidRPr="00FE2550">
        <w:rPr>
          <w:rFonts w:ascii="Times New Roman" w:hAnsi="Times New Roman"/>
          <w:sz w:val="24"/>
        </w:rPr>
        <w:t>подана</w:t>
      </w:r>
      <w:r w:rsidR="0060301C" w:rsidRPr="00AF5638">
        <w:rPr>
          <w:rFonts w:ascii="Times New Roman" w:hAnsi="Times New Roman"/>
          <w:sz w:val="24"/>
        </w:rPr>
        <w:t xml:space="preserve"> </w:t>
      </w:r>
      <w:r w:rsidR="00F12B61">
        <w:rPr>
          <w:rFonts w:ascii="Times New Roman" w:hAnsi="Times New Roman"/>
          <w:sz w:val="24"/>
        </w:rPr>
        <w:t xml:space="preserve">заявителем </w:t>
      </w:r>
      <w:r w:rsidRPr="00AF5638">
        <w:rPr>
          <w:rFonts w:ascii="Times New Roman" w:hAnsi="Times New Roman"/>
          <w:sz w:val="24"/>
        </w:rPr>
        <w:t>в следующие сроки</w:t>
      </w:r>
      <w:r w:rsidR="00D90B0C" w:rsidRPr="00D90B0C">
        <w:rPr>
          <w:rFonts w:ascii="Times New Roman" w:hAnsi="Times New Roman"/>
          <w:sz w:val="24"/>
          <w:szCs w:val="24"/>
        </w:rPr>
        <w:t xml:space="preserve"> </w:t>
      </w:r>
      <w:r w:rsidR="00D90B0C" w:rsidRPr="003B3EC5">
        <w:rPr>
          <w:rFonts w:ascii="Times New Roman" w:hAnsi="Times New Roman"/>
          <w:sz w:val="24"/>
          <w:szCs w:val="24"/>
        </w:rPr>
        <w:t>с момента официального размещения извещения и документации о закупке</w:t>
      </w:r>
      <w:r w:rsidRPr="00AF5638">
        <w:rPr>
          <w:rFonts w:ascii="Times New Roman" w:hAnsi="Times New Roman"/>
          <w:sz w:val="24"/>
        </w:rPr>
        <w:t>:</w:t>
      </w:r>
      <w:bookmarkEnd w:id="61"/>
      <w:bookmarkEnd w:id="75"/>
    </w:p>
    <w:p w14:paraId="756B8A95" w14:textId="77777777" w:rsidR="00A97866" w:rsidRPr="00FE2550" w:rsidRDefault="0060301C" w:rsidP="00A97866">
      <w:pPr>
        <w:pStyle w:val="50"/>
        <w:rPr>
          <w:rFonts w:ascii="Times New Roman" w:hAnsi="Times New Roman"/>
          <w:sz w:val="24"/>
          <w:szCs w:val="24"/>
        </w:rPr>
      </w:pPr>
      <w:r w:rsidRPr="00E821C9">
        <w:rPr>
          <w:rFonts w:ascii="Times New Roman" w:hAnsi="Times New Roman"/>
          <w:sz w:val="24"/>
          <w:szCs w:val="24"/>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00A97866" w:rsidRPr="00FE2550">
        <w:rPr>
          <w:rFonts w:ascii="Times New Roman" w:hAnsi="Times New Roman"/>
          <w:sz w:val="24"/>
          <w:szCs w:val="24"/>
        </w:rPr>
        <w:t>);</w:t>
      </w:r>
    </w:p>
    <w:p w14:paraId="39B05BA8" w14:textId="77777777" w:rsidR="00D21862" w:rsidRPr="00FE2550" w:rsidRDefault="006113DA" w:rsidP="00A97866">
      <w:pPr>
        <w:pStyle w:val="50"/>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10 (десяти) дней</w:t>
      </w:r>
      <w:r w:rsidR="00964076">
        <w:rPr>
          <w:rFonts w:ascii="Times New Roman" w:hAnsi="Times New Roman"/>
          <w:sz w:val="24"/>
          <w:szCs w:val="24"/>
        </w:rPr>
        <w:t xml:space="preserve"> </w:t>
      </w:r>
      <w:r w:rsidR="00964076" w:rsidRPr="00830A39">
        <w:rPr>
          <w:rFonts w:ascii="Times New Roman" w:hAnsi="Times New Roman"/>
          <w:sz w:val="24"/>
          <w:szCs w:val="24"/>
        </w:rPr>
        <w:t>(для заказчиков I группы) / 5 (пяти) дней (для заказчиков II</w:t>
      </w:r>
      <w:r w:rsidR="00964076" w:rsidRPr="00964076">
        <w:rPr>
          <w:rFonts w:ascii="Times New Roman" w:hAnsi="Times New Roman"/>
          <w:sz w:val="24"/>
          <w:szCs w:val="24"/>
        </w:rPr>
        <w:t xml:space="preserve"> группы)</w:t>
      </w:r>
      <w:r w:rsidRPr="00E821C9">
        <w:rPr>
          <w:rFonts w:ascii="Times New Roman" w:hAnsi="Times New Roman"/>
          <w:sz w:val="24"/>
          <w:szCs w:val="24"/>
        </w:rPr>
        <w:t xml:space="preserve">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0060301C" w:rsidRPr="00E821C9">
        <w:rPr>
          <w:rFonts w:ascii="Times New Roman" w:hAnsi="Times New Roman"/>
          <w:sz w:val="24"/>
          <w:szCs w:val="24"/>
        </w:rPr>
        <w:t>)</w:t>
      </w:r>
      <w:r w:rsidR="00D21862" w:rsidRPr="00FE2550">
        <w:rPr>
          <w:rFonts w:ascii="Times New Roman" w:hAnsi="Times New Roman"/>
          <w:sz w:val="24"/>
          <w:szCs w:val="24"/>
        </w:rPr>
        <w:t>;</w:t>
      </w:r>
    </w:p>
    <w:p w14:paraId="3DB91AAB" w14:textId="77777777" w:rsidR="00A97866" w:rsidRPr="00FE2550" w:rsidRDefault="006113DA" w:rsidP="00652368">
      <w:pPr>
        <w:pStyle w:val="50"/>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w:t>
      </w:r>
      <w:r w:rsidR="00964076">
        <w:rPr>
          <w:rFonts w:ascii="Times New Roman" w:hAnsi="Times New Roman"/>
          <w:sz w:val="24"/>
          <w:szCs w:val="24"/>
        </w:rPr>
        <w:t>,</w:t>
      </w:r>
      <w:r w:rsidRPr="00E821C9">
        <w:rPr>
          <w:rFonts w:ascii="Times New Roman" w:hAnsi="Times New Roman"/>
          <w:sz w:val="24"/>
          <w:szCs w:val="24"/>
        </w:rPr>
        <w:t xml:space="preserve"> документации о закупке и не позднее 30 (тридцати) дней со дня истечения установленного законом или Положением</w:t>
      </w:r>
      <w:r w:rsidR="00FE2550" w:rsidRPr="00E821C9">
        <w:rPr>
          <w:rFonts w:ascii="Times New Roman" w:hAnsi="Times New Roman"/>
          <w:sz w:val="24"/>
          <w:szCs w:val="24"/>
        </w:rPr>
        <w:t xml:space="preserve"> о закупке</w:t>
      </w:r>
      <w:r w:rsidRPr="00E821C9">
        <w:rPr>
          <w:rFonts w:ascii="Times New Roman" w:hAnsi="Times New Roman"/>
          <w:sz w:val="24"/>
          <w:szCs w:val="24"/>
        </w:rPr>
        <w:t xml:space="preserve">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2C4C56">
        <w:rPr>
          <w:rFonts w:ascii="Times New Roman" w:hAnsi="Times New Roman"/>
          <w:sz w:val="24"/>
          <w:szCs w:val="24"/>
        </w:rPr>
        <w:t>.</w:t>
      </w:r>
      <w:r w:rsidR="00652368" w:rsidRPr="00FE2550">
        <w:rPr>
          <w:rFonts w:ascii="Times New Roman" w:hAnsi="Times New Roman"/>
          <w:sz w:val="24"/>
          <w:szCs w:val="24"/>
        </w:rPr>
        <w:t xml:space="preserve"> </w:t>
      </w:r>
    </w:p>
    <w:p w14:paraId="0140D569" w14:textId="77777777" w:rsidR="00D21862" w:rsidRDefault="00E06353" w:rsidP="00A97866">
      <w:pPr>
        <w:pStyle w:val="40"/>
        <w:rPr>
          <w:rFonts w:ascii="Times New Roman" w:hAnsi="Times New Roman"/>
          <w:sz w:val="24"/>
        </w:rPr>
      </w:pPr>
      <w:bookmarkStart w:id="76" w:name="_Ref511931707"/>
      <w:bookmarkStart w:id="77" w:name="_Ref419294747"/>
      <w:bookmarkStart w:id="78" w:name="_Ref413944471"/>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_Ref511931500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0060301C" w:rsidRPr="002C4C56">
        <w:rPr>
          <w:rFonts w:ascii="Times New Roman" w:hAnsi="Times New Roman"/>
          <w:sz w:val="24"/>
        </w:rPr>
        <w:t>подана</w:t>
      </w:r>
      <w:r>
        <w:rPr>
          <w:rFonts w:ascii="Times New Roman" w:hAnsi="Times New Roman"/>
          <w:sz w:val="24"/>
        </w:rPr>
        <w:t xml:space="preserve"> </w:t>
      </w:r>
      <w:r w:rsidR="00FB6EE0">
        <w:rPr>
          <w:rFonts w:ascii="Times New Roman" w:hAnsi="Times New Roman"/>
          <w:sz w:val="24"/>
        </w:rPr>
        <w:t xml:space="preserve">заявителем </w:t>
      </w:r>
      <w:r w:rsidRPr="00E821C9">
        <w:rPr>
          <w:rFonts w:ascii="Times New Roman" w:hAnsi="Times New Roman"/>
          <w:sz w:val="24"/>
        </w:rPr>
        <w:t>не позднее, чем через 20</w:t>
      </w:r>
      <w:r w:rsidR="00D73396">
        <w:rPr>
          <w:rFonts w:ascii="Times New Roman" w:hAnsi="Times New Roman"/>
          <w:sz w:val="24"/>
        </w:rPr>
        <w:t> </w:t>
      </w:r>
      <w:r w:rsidRPr="00E821C9">
        <w:rPr>
          <w:rFonts w:ascii="Times New Roman" w:hAnsi="Times New Roman"/>
          <w:sz w:val="24"/>
        </w:rPr>
        <w:t>(двадцать) дней со дня получения решения</w:t>
      </w:r>
      <w:r w:rsidR="009B2670">
        <w:rPr>
          <w:rFonts w:ascii="Times New Roman" w:hAnsi="Times New Roman"/>
          <w:sz w:val="24"/>
        </w:rPr>
        <w:t xml:space="preserve"> </w:t>
      </w:r>
      <w:r w:rsidR="002C4C56">
        <w:rPr>
          <w:rFonts w:ascii="Times New Roman" w:hAnsi="Times New Roman"/>
          <w:sz w:val="24"/>
        </w:rPr>
        <w:t>Комиссии</w:t>
      </w:r>
      <w:r w:rsidRPr="00E821C9">
        <w:rPr>
          <w:rFonts w:ascii="Times New Roman" w:hAnsi="Times New Roman"/>
          <w:sz w:val="24"/>
        </w:rPr>
        <w:t xml:space="preserve"> ГО ХК (ИС)</w:t>
      </w:r>
      <w:r>
        <w:rPr>
          <w:rFonts w:ascii="Times New Roman" w:hAnsi="Times New Roman"/>
          <w:sz w:val="24"/>
        </w:rPr>
        <w:t>.</w:t>
      </w:r>
      <w:bookmarkEnd w:id="76"/>
    </w:p>
    <w:p w14:paraId="2F47D4F8" w14:textId="77777777" w:rsidR="00A97866" w:rsidRPr="00AF5638" w:rsidRDefault="00A97866" w:rsidP="00A97866">
      <w:pPr>
        <w:pStyle w:val="40"/>
        <w:rPr>
          <w:rFonts w:ascii="Times New Roman" w:hAnsi="Times New Roman"/>
          <w:sz w:val="24"/>
        </w:rPr>
      </w:pPr>
      <w:bookmarkStart w:id="79" w:name="_Ref512515643"/>
      <w:r w:rsidRPr="00AF5638">
        <w:rPr>
          <w:rFonts w:ascii="Times New Roman" w:hAnsi="Times New Roman"/>
          <w:sz w:val="24"/>
        </w:rPr>
        <w:t>Жалоба подается в письменной форме или в форме электронного документа и должна содержать:</w:t>
      </w:r>
      <w:bookmarkEnd w:id="77"/>
      <w:bookmarkEnd w:id="79"/>
    </w:p>
    <w:p w14:paraId="71C1EDEE" w14:textId="77777777" w:rsidR="00A97866" w:rsidRPr="006A022C" w:rsidRDefault="008E52FA" w:rsidP="006A022C">
      <w:pPr>
        <w:pStyle w:val="50"/>
        <w:rPr>
          <w:rFonts w:ascii="Times New Roman" w:hAnsi="Times New Roman"/>
          <w:sz w:val="24"/>
        </w:rPr>
      </w:pPr>
      <w:r w:rsidRPr="006A022C">
        <w:rPr>
          <w:rFonts w:ascii="Times New Roman" w:hAnsi="Times New Roman"/>
          <w:sz w:val="24"/>
        </w:rPr>
        <w:t xml:space="preserve">полное </w:t>
      </w:r>
      <w:r w:rsidR="00A97866" w:rsidRPr="006A022C">
        <w:rPr>
          <w:rFonts w:ascii="Times New Roman" w:hAnsi="Times New Roman"/>
          <w:sz w:val="24"/>
        </w:rPr>
        <w:t xml:space="preserve">наименование </w:t>
      </w:r>
      <w:r w:rsidR="00916653" w:rsidRPr="006A022C">
        <w:rPr>
          <w:rFonts w:ascii="Times New Roman" w:hAnsi="Times New Roman"/>
          <w:sz w:val="24"/>
        </w:rPr>
        <w:t>заявителя</w:t>
      </w:r>
      <w:r w:rsidR="006A022C" w:rsidRPr="006A022C">
        <w:rPr>
          <w:rFonts w:ascii="Times New Roman" w:hAnsi="Times New Roman"/>
          <w:sz w:val="24"/>
        </w:rPr>
        <w:t xml:space="preserve">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A97866" w:rsidRPr="006A022C">
        <w:rPr>
          <w:rFonts w:ascii="Times New Roman" w:hAnsi="Times New Roman"/>
          <w:sz w:val="24"/>
        </w:rPr>
        <w:t>, ИНН</w:t>
      </w:r>
      <w:r w:rsidR="00916653" w:rsidRPr="006A022C">
        <w:rPr>
          <w:rFonts w:ascii="Times New Roman" w:hAnsi="Times New Roman"/>
          <w:sz w:val="24"/>
        </w:rPr>
        <w:t> заявителя</w:t>
      </w:r>
      <w:r w:rsidR="00480FD3" w:rsidRPr="006A022C">
        <w:rPr>
          <w:rFonts w:ascii="Times New Roman" w:hAnsi="Times New Roman"/>
          <w:sz w:val="24"/>
        </w:rPr>
        <w:t xml:space="preserve"> (при наличии)</w:t>
      </w:r>
      <w:r w:rsidR="006A022C">
        <w:rPr>
          <w:rFonts w:ascii="Times New Roman" w:hAnsi="Times New Roman"/>
          <w:sz w:val="24"/>
        </w:rPr>
        <w:t>;</w:t>
      </w:r>
      <w:r w:rsidR="006A022C" w:rsidRPr="006A022C">
        <w:rPr>
          <w:rFonts w:ascii="Times New Roman" w:hAnsi="Times New Roman"/>
          <w:sz w:val="24"/>
        </w:rPr>
        <w:t xml:space="preserve"> адрес электронной почты либо почтовый адрес для направления сведений о рассмотрении жалобы, контактный телефон</w:t>
      </w:r>
      <w:r w:rsidR="00A97866" w:rsidRPr="006A022C">
        <w:rPr>
          <w:rFonts w:ascii="Times New Roman" w:hAnsi="Times New Roman"/>
          <w:sz w:val="24"/>
        </w:rPr>
        <w:t>;</w:t>
      </w:r>
    </w:p>
    <w:p w14:paraId="37D1C5E0" w14:textId="77777777" w:rsidR="00FA43E4" w:rsidRDefault="00FC2726" w:rsidP="008E52FA">
      <w:pPr>
        <w:pStyle w:val="50"/>
        <w:rPr>
          <w:rFonts w:ascii="Times New Roman" w:hAnsi="Times New Roman"/>
          <w:sz w:val="24"/>
        </w:rPr>
      </w:pPr>
      <w:r w:rsidRPr="00FC2726">
        <w:rPr>
          <w:rFonts w:ascii="Times New Roman" w:hAnsi="Times New Roman"/>
          <w:sz w:val="24"/>
        </w:rPr>
        <w:t xml:space="preserve">идентификационный </w:t>
      </w:r>
      <w:r w:rsidR="008E52FA" w:rsidRPr="008E52FA">
        <w:rPr>
          <w:rFonts w:ascii="Times New Roman" w:hAnsi="Times New Roman"/>
          <w:sz w:val="24"/>
        </w:rPr>
        <w:t>номер обжалуемой закупки в ЕИС либо на ЭТП</w:t>
      </w:r>
      <w:r w:rsidR="00B144E8">
        <w:rPr>
          <w:rFonts w:ascii="Times New Roman" w:hAnsi="Times New Roman"/>
          <w:sz w:val="24"/>
        </w:rPr>
        <w:t xml:space="preserve"> либо иную информацию, позволяющую идентифицировать обжалуемую закупку</w:t>
      </w:r>
      <w:r w:rsidR="000E37D9">
        <w:rPr>
          <w:rFonts w:ascii="Times New Roman" w:hAnsi="Times New Roman"/>
          <w:sz w:val="24"/>
        </w:rPr>
        <w:t>;</w:t>
      </w:r>
    </w:p>
    <w:p w14:paraId="05A0EEBB" w14:textId="77777777" w:rsidR="00A97866" w:rsidRDefault="00A97866" w:rsidP="008E52FA">
      <w:pPr>
        <w:pStyle w:val="50"/>
        <w:rPr>
          <w:rFonts w:ascii="Times New Roman" w:hAnsi="Times New Roman"/>
          <w:sz w:val="24"/>
        </w:rPr>
      </w:pPr>
      <w:r w:rsidRPr="008E52FA">
        <w:rPr>
          <w:rFonts w:ascii="Times New Roman" w:hAnsi="Times New Roman"/>
          <w:sz w:val="24"/>
        </w:rPr>
        <w:t xml:space="preserve">предмет обжалования </w:t>
      </w:r>
      <w:r w:rsidR="008E52FA" w:rsidRPr="008E52FA">
        <w:rPr>
          <w:rFonts w:ascii="Times New Roman" w:hAnsi="Times New Roman"/>
          <w:sz w:val="24"/>
        </w:rPr>
        <w:t xml:space="preserve">(содержание извещения, документации о закупке либо действия/бездействие ответственных лиц) </w:t>
      </w:r>
      <w:r w:rsidRPr="008E52FA">
        <w:rPr>
          <w:rFonts w:ascii="Times New Roman" w:hAnsi="Times New Roman"/>
          <w:sz w:val="24"/>
        </w:rPr>
        <w:t>с обоснованием позиции</w:t>
      </w:r>
      <w:r w:rsidR="00480FD3" w:rsidRPr="008E52FA">
        <w:rPr>
          <w:rFonts w:ascii="Times New Roman" w:hAnsi="Times New Roman"/>
          <w:sz w:val="24"/>
        </w:rPr>
        <w:t xml:space="preserve"> заявителя</w:t>
      </w:r>
      <w:r w:rsidRPr="008E52FA">
        <w:rPr>
          <w:rFonts w:ascii="Times New Roman" w:hAnsi="Times New Roman"/>
          <w:sz w:val="24"/>
        </w:rPr>
        <w:t xml:space="preserve">; </w:t>
      </w:r>
    </w:p>
    <w:p w14:paraId="09F332EF" w14:textId="77777777" w:rsidR="00A97866" w:rsidRPr="00FA43E4" w:rsidRDefault="008E52FA" w:rsidP="00484BE0">
      <w:pPr>
        <w:pStyle w:val="50"/>
        <w:rPr>
          <w:rFonts w:ascii="Times New Roman" w:hAnsi="Times New Roman"/>
          <w:sz w:val="24"/>
        </w:rPr>
      </w:pPr>
      <w:r w:rsidRPr="008E52FA">
        <w:rPr>
          <w:rFonts w:ascii="Times New Roman" w:hAnsi="Times New Roman"/>
          <w:sz w:val="24"/>
        </w:rPr>
        <w:t>указание на лицо, допустившее неправомерные действия (бездействие)</w:t>
      </w:r>
      <w:r w:rsidR="00484BE0">
        <w:rPr>
          <w:rFonts w:ascii="Times New Roman" w:hAnsi="Times New Roman"/>
          <w:sz w:val="24"/>
        </w:rPr>
        <w:t>.</w:t>
      </w:r>
    </w:p>
    <w:bookmarkEnd w:id="78"/>
    <w:p w14:paraId="51F5BABD" w14:textId="77777777" w:rsidR="00A97866" w:rsidRPr="00AF5638" w:rsidRDefault="00A97866" w:rsidP="00A97866">
      <w:pPr>
        <w:pStyle w:val="40"/>
        <w:keepNext/>
        <w:rPr>
          <w:rFonts w:ascii="Times New Roman" w:hAnsi="Times New Roman"/>
          <w:sz w:val="24"/>
        </w:rPr>
      </w:pPr>
      <w:r w:rsidRPr="00AF5638">
        <w:rPr>
          <w:rFonts w:ascii="Times New Roman" w:hAnsi="Times New Roman"/>
          <w:sz w:val="24"/>
        </w:rPr>
        <w:t xml:space="preserve">Заявитель вправе приложить </w:t>
      </w:r>
      <w:r w:rsidR="00B144E8">
        <w:rPr>
          <w:rFonts w:ascii="Times New Roman" w:hAnsi="Times New Roman"/>
          <w:sz w:val="24"/>
        </w:rPr>
        <w:t xml:space="preserve">к жалобе </w:t>
      </w:r>
      <w:r w:rsidRPr="00AF5638">
        <w:rPr>
          <w:rFonts w:ascii="Times New Roman" w:hAnsi="Times New Roman"/>
          <w:sz w:val="24"/>
        </w:rPr>
        <w:t xml:space="preserve">дополнительные материалы, </w:t>
      </w:r>
      <w:r w:rsidR="00B144E8">
        <w:rPr>
          <w:rFonts w:ascii="Times New Roman" w:hAnsi="Times New Roman"/>
          <w:sz w:val="24"/>
        </w:rPr>
        <w:t>являющиеся, по его мнению,</w:t>
      </w:r>
      <w:r w:rsidRPr="00AF5638">
        <w:rPr>
          <w:rFonts w:ascii="Times New Roman" w:hAnsi="Times New Roman"/>
          <w:sz w:val="24"/>
        </w:rPr>
        <w:t xml:space="preserve"> существенными </w:t>
      </w:r>
      <w:r w:rsidR="00B144E8">
        <w:rPr>
          <w:rFonts w:ascii="Times New Roman" w:hAnsi="Times New Roman"/>
          <w:sz w:val="24"/>
        </w:rPr>
        <w:t>для</w:t>
      </w:r>
      <w:r w:rsidR="00B144E8" w:rsidRPr="00AF5638">
        <w:rPr>
          <w:rFonts w:ascii="Times New Roman" w:hAnsi="Times New Roman"/>
          <w:sz w:val="24"/>
        </w:rPr>
        <w:t xml:space="preserve"> </w:t>
      </w:r>
      <w:r w:rsidRPr="00AF5638">
        <w:rPr>
          <w:rFonts w:ascii="Times New Roman" w:hAnsi="Times New Roman"/>
          <w:sz w:val="24"/>
        </w:rPr>
        <w:t>рассмотрени</w:t>
      </w:r>
      <w:r w:rsidR="00B144E8">
        <w:rPr>
          <w:rFonts w:ascii="Times New Roman" w:hAnsi="Times New Roman"/>
          <w:sz w:val="24"/>
        </w:rPr>
        <w:t>я</w:t>
      </w:r>
      <w:r w:rsidRPr="00AF5638">
        <w:rPr>
          <w:rFonts w:ascii="Times New Roman" w:hAnsi="Times New Roman"/>
          <w:sz w:val="24"/>
        </w:rPr>
        <w:t xml:space="preserve"> жалобы.</w:t>
      </w:r>
    </w:p>
    <w:p w14:paraId="5B09BC2D" w14:textId="77777777" w:rsidR="00A97866" w:rsidRDefault="00A97866" w:rsidP="00A97866">
      <w:pPr>
        <w:pStyle w:val="40"/>
        <w:rPr>
          <w:rFonts w:ascii="Times New Roman" w:hAnsi="Times New Roman"/>
          <w:sz w:val="24"/>
        </w:rPr>
      </w:pPr>
      <w:bookmarkStart w:id="80" w:name="_Ref512515990"/>
      <w:r w:rsidRPr="00AF5638">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6A022C">
        <w:rPr>
          <w:rFonts w:ascii="Times New Roman" w:hAnsi="Times New Roman"/>
          <w:sz w:val="24"/>
        </w:rPr>
        <w:t>а</w:t>
      </w:r>
      <w:r w:rsidRPr="00AF5638">
        <w:rPr>
          <w:rFonts w:ascii="Times New Roman" w:hAnsi="Times New Roman"/>
          <w:sz w:val="24"/>
        </w:rPr>
        <w:t xml:space="preserve"> быть </w:t>
      </w:r>
      <w:r w:rsidR="006A022C" w:rsidRPr="00AF5638">
        <w:rPr>
          <w:rFonts w:ascii="Times New Roman" w:hAnsi="Times New Roman"/>
          <w:sz w:val="24"/>
        </w:rPr>
        <w:t>приложен</w:t>
      </w:r>
      <w:r w:rsidR="006A022C">
        <w:rPr>
          <w:rFonts w:ascii="Times New Roman" w:hAnsi="Times New Roman"/>
          <w:sz w:val="24"/>
        </w:rPr>
        <w:t>а</w:t>
      </w:r>
      <w:r w:rsidR="00AB60B3">
        <w:rPr>
          <w:rFonts w:ascii="Times New Roman" w:hAnsi="Times New Roman"/>
          <w:sz w:val="24"/>
        </w:rPr>
        <w:t xml:space="preserve"> </w:t>
      </w:r>
      <w:r w:rsidRPr="00AF5638">
        <w:rPr>
          <w:rFonts w:ascii="Times New Roman" w:hAnsi="Times New Roman"/>
          <w:sz w:val="24"/>
        </w:rPr>
        <w:t xml:space="preserve">доверенность или иной </w:t>
      </w:r>
      <w:r w:rsidR="006A022C">
        <w:rPr>
          <w:rFonts w:ascii="Times New Roman" w:hAnsi="Times New Roman"/>
          <w:sz w:val="24"/>
        </w:rPr>
        <w:t xml:space="preserve">документ, </w:t>
      </w:r>
      <w:r w:rsidRPr="00AF5638">
        <w:rPr>
          <w:rFonts w:ascii="Times New Roman" w:hAnsi="Times New Roman"/>
          <w:sz w:val="24"/>
        </w:rPr>
        <w:t>подтверждающий полномочия представителя заявителя на подписание жалобы.</w:t>
      </w:r>
      <w:r w:rsidR="006A022C">
        <w:rPr>
          <w:rFonts w:ascii="Times New Roman" w:hAnsi="Times New Roman"/>
          <w:sz w:val="24"/>
        </w:rPr>
        <w:t xml:space="preserve"> Материалы, направленные для рассмотрения жалобы, заявителю не возвращаются.</w:t>
      </w:r>
      <w:bookmarkEnd w:id="80"/>
    </w:p>
    <w:p w14:paraId="1F84EA2F" w14:textId="77777777" w:rsidR="006A022C" w:rsidRDefault="006A022C" w:rsidP="00A97866">
      <w:pPr>
        <w:pStyle w:val="40"/>
        <w:rPr>
          <w:rFonts w:ascii="Times New Roman" w:hAnsi="Times New Roman"/>
          <w:sz w:val="24"/>
        </w:rPr>
      </w:pPr>
      <w:bookmarkStart w:id="81"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1"/>
    </w:p>
    <w:p w14:paraId="4918CCC3" w14:textId="77777777" w:rsidR="006A022C" w:rsidRDefault="006A022C" w:rsidP="00A97866">
      <w:pPr>
        <w:pStyle w:val="40"/>
        <w:rPr>
          <w:rFonts w:ascii="Times New Roman" w:hAnsi="Times New Roman"/>
          <w:sz w:val="24"/>
        </w:rPr>
      </w:pPr>
      <w:bookmarkStart w:id="82"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FB6EE0">
        <w:rPr>
          <w:rFonts w:ascii="Times New Roman" w:hAnsi="Times New Roman"/>
          <w:sz w:val="24"/>
        </w:rPr>
        <w:t xml:space="preserve"> по этой же закупке</w:t>
      </w:r>
      <w:r w:rsidRPr="00B67615">
        <w:rPr>
          <w:rFonts w:ascii="Times New Roman" w:hAnsi="Times New Roman"/>
          <w:sz w:val="24"/>
        </w:rPr>
        <w:t>.</w:t>
      </w:r>
      <w:bookmarkEnd w:id="82"/>
    </w:p>
    <w:p w14:paraId="57743DD0" w14:textId="77777777" w:rsidR="006113DA" w:rsidRPr="006113DA" w:rsidRDefault="006113DA" w:rsidP="006113DA">
      <w:pPr>
        <w:pStyle w:val="40"/>
        <w:rPr>
          <w:rFonts w:ascii="Times New Roman" w:hAnsi="Times New Roman"/>
          <w:sz w:val="24"/>
        </w:rPr>
      </w:pPr>
      <w:bookmarkStart w:id="83"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83"/>
    </w:p>
    <w:p w14:paraId="217440C3" w14:textId="77777777" w:rsidR="00B67615" w:rsidRPr="00B67615" w:rsidRDefault="00B67615" w:rsidP="00B67615">
      <w:pPr>
        <w:pStyle w:val="40"/>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3E53769" w14:textId="77777777" w:rsidR="00A97866" w:rsidRPr="00AF5638" w:rsidRDefault="00B67615" w:rsidP="00A97866">
      <w:pPr>
        <w:pStyle w:val="40"/>
        <w:keepNext/>
        <w:rPr>
          <w:rFonts w:ascii="Times New Roman" w:hAnsi="Times New Roman"/>
          <w:sz w:val="24"/>
        </w:rPr>
      </w:pPr>
      <w:r>
        <w:rPr>
          <w:rFonts w:ascii="Times New Roman" w:hAnsi="Times New Roman"/>
          <w:sz w:val="24"/>
        </w:rPr>
        <w:t>Председатель</w:t>
      </w:r>
      <w:r w:rsidR="00796D71">
        <w:rPr>
          <w:rFonts w:ascii="Times New Roman" w:hAnsi="Times New Roman"/>
          <w:sz w:val="24"/>
        </w:rPr>
        <w:t xml:space="preserve"> </w:t>
      </w:r>
      <w:r w:rsidR="00AC5478">
        <w:rPr>
          <w:rFonts w:ascii="Times New Roman" w:hAnsi="Times New Roman"/>
          <w:sz w:val="24"/>
        </w:rPr>
        <w:t>К</w:t>
      </w:r>
      <w:r w:rsidR="00AC5478" w:rsidRPr="00AF5638">
        <w:rPr>
          <w:rFonts w:ascii="Times New Roman" w:hAnsi="Times New Roman"/>
          <w:sz w:val="24"/>
        </w:rPr>
        <w:t xml:space="preserve">омиссии </w:t>
      </w:r>
      <w:r w:rsidR="00A97866" w:rsidRPr="00AF5638">
        <w:rPr>
          <w:rFonts w:ascii="Times New Roman" w:hAnsi="Times New Roman"/>
          <w:sz w:val="24"/>
        </w:rPr>
        <w:t xml:space="preserve">в течение </w:t>
      </w:r>
      <w:r w:rsidR="00480FD3" w:rsidRPr="00AF5638">
        <w:rPr>
          <w:rFonts w:ascii="Times New Roman" w:hAnsi="Times New Roman"/>
          <w:sz w:val="24"/>
        </w:rPr>
        <w:t>3</w:t>
      </w:r>
      <w:r w:rsidR="00480FD3" w:rsidRPr="00AF5638">
        <w:rPr>
          <w:rFonts w:ascii="Times New Roman" w:hAnsi="Times New Roman"/>
          <w:sz w:val="24"/>
          <w:lang w:val="en-US"/>
        </w:rPr>
        <w:t> </w:t>
      </w:r>
      <w:r w:rsidR="00480FD3" w:rsidRPr="00AF5638">
        <w:rPr>
          <w:rFonts w:ascii="Times New Roman" w:hAnsi="Times New Roman"/>
          <w:sz w:val="24"/>
        </w:rPr>
        <w:t xml:space="preserve">(трех) </w:t>
      </w:r>
      <w:r w:rsidR="00A97866" w:rsidRPr="00AF5638">
        <w:rPr>
          <w:rFonts w:ascii="Times New Roman" w:hAnsi="Times New Roman"/>
          <w:sz w:val="24"/>
        </w:rPr>
        <w:t>рабочих дней со дня поступления материалов от заявителя принимает решение:</w:t>
      </w:r>
    </w:p>
    <w:p w14:paraId="0B8B5DF6" w14:textId="77777777" w:rsidR="00A97866" w:rsidRPr="00AF5638" w:rsidRDefault="00A97866" w:rsidP="00A97866">
      <w:pPr>
        <w:pStyle w:val="50"/>
        <w:rPr>
          <w:rFonts w:ascii="Times New Roman" w:hAnsi="Times New Roman"/>
          <w:sz w:val="24"/>
        </w:rPr>
      </w:pPr>
      <w:r w:rsidRPr="00AF5638">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CA05D49" w14:textId="45994D8A" w:rsidR="00A97866" w:rsidRPr="00AF5638" w:rsidRDefault="00A97866" w:rsidP="00480FD3">
      <w:pPr>
        <w:pStyle w:val="50"/>
        <w:rPr>
          <w:rFonts w:ascii="Times New Roman" w:hAnsi="Times New Roman"/>
          <w:sz w:val="24"/>
        </w:rPr>
      </w:pPr>
      <w:r w:rsidRPr="00AF5638">
        <w:rPr>
          <w:rFonts w:ascii="Times New Roman" w:hAnsi="Times New Roman"/>
          <w:sz w:val="24"/>
        </w:rPr>
        <w:t xml:space="preserve">об отказе в регистрации материалов заявителя в качестве жалобы по основаниям, установленным в п. </w:t>
      </w:r>
      <w:r w:rsidR="00AE6DD7">
        <w:fldChar w:fldCharType="begin"/>
      </w:r>
      <w:r w:rsidR="00AE6DD7">
        <w:instrText xml:space="preserve"> REF _Ref432065348 \r \h  \* MERGEFORMAT </w:instrText>
      </w:r>
      <w:r w:rsidR="00AE6DD7">
        <w:fldChar w:fldCharType="separate"/>
      </w:r>
      <w:r w:rsidR="006D4013" w:rsidRPr="006D4013">
        <w:rPr>
          <w:rFonts w:ascii="Times New Roman" w:hAnsi="Times New Roman"/>
          <w:sz w:val="24"/>
        </w:rPr>
        <w:t>3.7.14</w:t>
      </w:r>
      <w:r w:rsidR="00AE6DD7">
        <w:fldChar w:fldCharType="end"/>
      </w:r>
      <w:r w:rsidRPr="00AF5638">
        <w:rPr>
          <w:rFonts w:ascii="Times New Roman" w:hAnsi="Times New Roman"/>
          <w:sz w:val="24"/>
        </w:rPr>
        <w:t>.</w:t>
      </w:r>
    </w:p>
    <w:p w14:paraId="2F27BF31" w14:textId="77777777" w:rsidR="00A97866" w:rsidRPr="00AF5638" w:rsidRDefault="00A97866" w:rsidP="00A97866">
      <w:pPr>
        <w:pStyle w:val="40"/>
        <w:keepNext/>
        <w:rPr>
          <w:rFonts w:ascii="Times New Roman" w:hAnsi="Times New Roman"/>
          <w:sz w:val="24"/>
        </w:rPr>
      </w:pPr>
      <w:bookmarkStart w:id="84" w:name="_Ref432065348"/>
      <w:r w:rsidRPr="00AF5638">
        <w:rPr>
          <w:rFonts w:ascii="Times New Roman" w:hAnsi="Times New Roman"/>
          <w:sz w:val="24"/>
        </w:rPr>
        <w:t>Заявителю может быть отказано в регистрации жалобы, если:</w:t>
      </w:r>
      <w:bookmarkEnd w:id="84"/>
    </w:p>
    <w:p w14:paraId="22DE9671" w14:textId="77777777" w:rsidR="00B011B3" w:rsidRDefault="00B011B3" w:rsidP="00A97866">
      <w:pPr>
        <w:pStyle w:val="50"/>
        <w:rPr>
          <w:rFonts w:ascii="Times New Roman" w:hAnsi="Times New Roman"/>
          <w:sz w:val="24"/>
        </w:rPr>
      </w:pPr>
      <w:bookmarkStart w:id="85" w:name="_Ref432067322"/>
      <w:r w:rsidRPr="00AF5638">
        <w:rPr>
          <w:rFonts w:ascii="Times New Roman" w:hAnsi="Times New Roman"/>
          <w:sz w:val="24"/>
        </w:rPr>
        <w:t>жалоба подана с нарушением сроков, установленных в п. </w:t>
      </w:r>
      <w:r>
        <w:rPr>
          <w:rFonts w:ascii="Times New Roman" w:hAnsi="Times New Roman"/>
          <w:sz w:val="24"/>
        </w:rPr>
        <w:fldChar w:fldCharType="begin"/>
      </w:r>
      <w:r>
        <w:rPr>
          <w:rFonts w:ascii="Times New Roman" w:hAnsi="Times New Roman"/>
          <w:sz w:val="24"/>
        </w:rPr>
        <w:instrText xml:space="preserve"> REF _Ref432065770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3.7.4</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_Ref511931707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3.7.5</w:t>
      </w:r>
      <w:r>
        <w:rPr>
          <w:rFonts w:ascii="Times New Roman" w:hAnsi="Times New Roman"/>
          <w:sz w:val="24"/>
        </w:rPr>
        <w:fldChar w:fldCharType="end"/>
      </w:r>
      <w:r>
        <w:rPr>
          <w:rFonts w:ascii="Times New Roman" w:hAnsi="Times New Roman"/>
          <w:sz w:val="24"/>
        </w:rPr>
        <w:t>;</w:t>
      </w:r>
    </w:p>
    <w:p w14:paraId="503E2625" w14:textId="77777777" w:rsidR="00CA12A2" w:rsidRPr="003C6A93" w:rsidRDefault="00A97866" w:rsidP="00A97866">
      <w:pPr>
        <w:pStyle w:val="50"/>
        <w:rPr>
          <w:rFonts w:ascii="Times New Roman" w:hAnsi="Times New Roman"/>
          <w:sz w:val="24"/>
        </w:rPr>
      </w:pPr>
      <w:r w:rsidRPr="00C811C1">
        <w:rPr>
          <w:rFonts w:ascii="Times New Roman" w:hAnsi="Times New Roman"/>
          <w:sz w:val="24"/>
        </w:rPr>
        <w:t>представленные материалы не содержат информации, требуемой п. </w:t>
      </w:r>
      <w:r w:rsidR="00B011B3" w:rsidRPr="005465C7">
        <w:fldChar w:fldCharType="begin"/>
      </w:r>
      <w:r w:rsidR="00B011B3" w:rsidRPr="003C6A93">
        <w:rPr>
          <w:rFonts w:ascii="Times New Roman" w:hAnsi="Times New Roman"/>
          <w:sz w:val="24"/>
        </w:rPr>
        <w:instrText xml:space="preserve"> REF _Ref512515643 \r \h </w:instrText>
      </w:r>
      <w:r w:rsidR="0033136B">
        <w:instrText xml:space="preserve"> \* MERGEFORMAT </w:instrText>
      </w:r>
      <w:r w:rsidR="00B011B3" w:rsidRPr="005465C7">
        <w:fldChar w:fldCharType="separate"/>
      </w:r>
      <w:r w:rsidR="006D4013">
        <w:rPr>
          <w:rFonts w:ascii="Times New Roman" w:hAnsi="Times New Roman"/>
          <w:sz w:val="24"/>
        </w:rPr>
        <w:t>3.7.6</w:t>
      </w:r>
      <w:r w:rsidR="00B011B3" w:rsidRPr="005465C7">
        <w:fldChar w:fldCharType="end"/>
      </w:r>
      <w:r w:rsidR="00CA12A2" w:rsidRPr="003C6A93">
        <w:rPr>
          <w:rFonts w:ascii="Times New Roman" w:hAnsi="Times New Roman"/>
          <w:sz w:val="24"/>
        </w:rPr>
        <w:t>;</w:t>
      </w:r>
    </w:p>
    <w:p w14:paraId="7B4A4303" w14:textId="77777777" w:rsidR="00A97866" w:rsidRPr="003C6A93" w:rsidRDefault="00CA12A2" w:rsidP="00A97866">
      <w:pPr>
        <w:pStyle w:val="50"/>
        <w:rPr>
          <w:rFonts w:ascii="Times New Roman" w:hAnsi="Times New Roman"/>
          <w:sz w:val="24"/>
        </w:rPr>
      </w:pPr>
      <w:r w:rsidRPr="003C6A93">
        <w:rPr>
          <w:rFonts w:ascii="Times New Roman" w:hAnsi="Times New Roman"/>
          <w:sz w:val="24"/>
        </w:rPr>
        <w:t xml:space="preserve">жалоба не подписана или подписана лицом, полномочия которого не подтверждены </w:t>
      </w:r>
      <w:r w:rsidR="00B011B3" w:rsidRPr="00E821C9">
        <w:rPr>
          <w:rFonts w:ascii="Times New Roman" w:hAnsi="Times New Roman"/>
          <w:sz w:val="24"/>
        </w:rPr>
        <w:t>(</w:t>
      </w:r>
      <w:r w:rsidR="00B011B3" w:rsidRPr="00C811C1">
        <w:rPr>
          <w:rFonts w:ascii="Times New Roman" w:hAnsi="Times New Roman"/>
          <w:sz w:val="24"/>
        </w:rPr>
        <w:t>п. </w:t>
      </w:r>
      <w:r w:rsidR="00B011B3" w:rsidRPr="005465C7">
        <w:rPr>
          <w:rFonts w:ascii="Times New Roman" w:hAnsi="Times New Roman"/>
          <w:sz w:val="24"/>
        </w:rPr>
        <w:fldChar w:fldCharType="begin"/>
      </w:r>
      <w:r w:rsidR="00B011B3" w:rsidRPr="003C6A93">
        <w:rPr>
          <w:rFonts w:ascii="Times New Roman" w:hAnsi="Times New Roman"/>
          <w:sz w:val="24"/>
        </w:rPr>
        <w:instrText xml:space="preserve"> REF _Ref512515990 \r \h </w:instrText>
      </w:r>
      <w:r w:rsidR="0033136B">
        <w:rPr>
          <w:rFonts w:ascii="Times New Roman" w:hAnsi="Times New Roman"/>
          <w:sz w:val="24"/>
        </w:rPr>
        <w:instrText xml:space="preserve"> \* MERGEFORMAT </w:instrText>
      </w:r>
      <w:r w:rsidR="00B011B3" w:rsidRPr="005465C7">
        <w:rPr>
          <w:rFonts w:ascii="Times New Roman" w:hAnsi="Times New Roman"/>
          <w:sz w:val="24"/>
        </w:rPr>
      </w:r>
      <w:r w:rsidR="00B011B3" w:rsidRPr="005465C7">
        <w:rPr>
          <w:rFonts w:ascii="Times New Roman" w:hAnsi="Times New Roman"/>
          <w:sz w:val="24"/>
        </w:rPr>
        <w:fldChar w:fldCharType="separate"/>
      </w:r>
      <w:r w:rsidR="006D4013">
        <w:rPr>
          <w:rFonts w:ascii="Times New Roman" w:hAnsi="Times New Roman"/>
          <w:sz w:val="24"/>
        </w:rPr>
        <w:t>3.7.8</w:t>
      </w:r>
      <w:r w:rsidR="00B011B3" w:rsidRPr="005465C7">
        <w:rPr>
          <w:rFonts w:ascii="Times New Roman" w:hAnsi="Times New Roman"/>
          <w:sz w:val="24"/>
        </w:rPr>
        <w:fldChar w:fldCharType="end"/>
      </w:r>
      <w:r w:rsidR="00B011B3" w:rsidRPr="003C6A93">
        <w:rPr>
          <w:rFonts w:ascii="Times New Roman" w:hAnsi="Times New Roman"/>
          <w:sz w:val="24"/>
        </w:rPr>
        <w:t>);</w:t>
      </w:r>
      <w:bookmarkEnd w:id="85"/>
    </w:p>
    <w:p w14:paraId="6AF9C7AB" w14:textId="77777777" w:rsidR="00B011B3" w:rsidRPr="003C6A93" w:rsidRDefault="00B011B3" w:rsidP="00A97866">
      <w:pPr>
        <w:pStyle w:val="50"/>
        <w:rPr>
          <w:rFonts w:ascii="Times New Roman" w:hAnsi="Times New Roman"/>
          <w:sz w:val="24"/>
        </w:rPr>
      </w:pPr>
      <w:r w:rsidRPr="003C6A93">
        <w:rPr>
          <w:rFonts w:ascii="Times New Roman" w:hAnsi="Times New Roman"/>
          <w:sz w:val="24"/>
        </w:rPr>
        <w:t>жалоба не соответствует требованиям, указанным в п. </w:t>
      </w:r>
      <w:r w:rsidR="00F542D9" w:rsidRPr="00D17488">
        <w:rPr>
          <w:rFonts w:ascii="Times New Roman" w:hAnsi="Times New Roman"/>
          <w:sz w:val="24"/>
        </w:rPr>
        <w:fldChar w:fldCharType="begin"/>
      </w:r>
      <w:r w:rsidR="00F542D9" w:rsidRPr="003C6A93">
        <w:rPr>
          <w:rFonts w:ascii="Times New Roman" w:hAnsi="Times New Roman"/>
          <w:sz w:val="24"/>
        </w:rPr>
        <w:instrText xml:space="preserve"> REF _Ref502069461 \r \h </w:instrText>
      </w:r>
      <w:r w:rsidR="0033136B">
        <w:rPr>
          <w:rFonts w:ascii="Times New Roman" w:hAnsi="Times New Roman"/>
          <w:sz w:val="24"/>
        </w:rPr>
        <w:instrText xml:space="preserve"> \* MERGEFORMAT </w:instrText>
      </w:r>
      <w:r w:rsidR="00F542D9" w:rsidRPr="00D17488">
        <w:rPr>
          <w:rFonts w:ascii="Times New Roman" w:hAnsi="Times New Roman"/>
          <w:sz w:val="24"/>
        </w:rPr>
      </w:r>
      <w:r w:rsidR="00F542D9" w:rsidRPr="00D17488">
        <w:rPr>
          <w:rFonts w:ascii="Times New Roman" w:hAnsi="Times New Roman"/>
          <w:sz w:val="24"/>
        </w:rPr>
        <w:fldChar w:fldCharType="separate"/>
      </w:r>
      <w:r w:rsidR="006D4013">
        <w:rPr>
          <w:rFonts w:ascii="Times New Roman" w:hAnsi="Times New Roman"/>
          <w:sz w:val="24"/>
        </w:rPr>
        <w:t>3.7.9</w:t>
      </w:r>
      <w:r w:rsidR="00F542D9" w:rsidRPr="00D17488">
        <w:rPr>
          <w:rFonts w:ascii="Times New Roman" w:hAnsi="Times New Roman"/>
          <w:sz w:val="24"/>
        </w:rPr>
        <w:fldChar w:fldCharType="end"/>
      </w:r>
      <w:r w:rsidRPr="003C6A93">
        <w:rPr>
          <w:rFonts w:ascii="Times New Roman" w:hAnsi="Times New Roman"/>
          <w:sz w:val="24"/>
        </w:rPr>
        <w:t xml:space="preserve">- </w:t>
      </w:r>
      <w:r w:rsidRPr="00D17488">
        <w:rPr>
          <w:rFonts w:ascii="Times New Roman" w:hAnsi="Times New Roman"/>
          <w:sz w:val="24"/>
        </w:rPr>
        <w:fldChar w:fldCharType="begin"/>
      </w:r>
      <w:r w:rsidRPr="003C6A93">
        <w:rPr>
          <w:rFonts w:ascii="Times New Roman" w:hAnsi="Times New Roman"/>
          <w:sz w:val="24"/>
        </w:rPr>
        <w:instrText xml:space="preserve"> REF _Ref512516135 \r \h </w:instrText>
      </w:r>
      <w:r w:rsidR="0033136B">
        <w:rPr>
          <w:rFonts w:ascii="Times New Roman" w:hAnsi="Times New Roman"/>
          <w:sz w:val="24"/>
        </w:rPr>
        <w:instrText xml:space="preserve"> \* MERGEFORMAT </w:instrText>
      </w:r>
      <w:r w:rsidRPr="00D17488">
        <w:rPr>
          <w:rFonts w:ascii="Times New Roman" w:hAnsi="Times New Roman"/>
          <w:sz w:val="24"/>
        </w:rPr>
      </w:r>
      <w:r w:rsidRPr="00D17488">
        <w:rPr>
          <w:rFonts w:ascii="Times New Roman" w:hAnsi="Times New Roman"/>
          <w:sz w:val="24"/>
        </w:rPr>
        <w:fldChar w:fldCharType="separate"/>
      </w:r>
      <w:r w:rsidR="006D4013">
        <w:rPr>
          <w:rFonts w:ascii="Times New Roman" w:hAnsi="Times New Roman"/>
          <w:sz w:val="24"/>
        </w:rPr>
        <w:t>3.7.11</w:t>
      </w:r>
      <w:r w:rsidRPr="00D17488">
        <w:rPr>
          <w:rFonts w:ascii="Times New Roman" w:hAnsi="Times New Roman"/>
          <w:sz w:val="24"/>
        </w:rPr>
        <w:fldChar w:fldCharType="end"/>
      </w:r>
      <w:r w:rsidRPr="003C6A93">
        <w:rPr>
          <w:rFonts w:ascii="Times New Roman" w:hAnsi="Times New Roman"/>
          <w:sz w:val="24"/>
        </w:rPr>
        <w:t>;</w:t>
      </w:r>
    </w:p>
    <w:p w14:paraId="0B6DD573" w14:textId="2540706A" w:rsidR="006A022C" w:rsidRPr="00481FE5" w:rsidRDefault="00A97866" w:rsidP="00481FE5">
      <w:pPr>
        <w:pStyle w:val="50"/>
        <w:rPr>
          <w:rFonts w:ascii="Times New Roman" w:hAnsi="Times New Roman"/>
          <w:sz w:val="24"/>
        </w:rPr>
      </w:pPr>
      <w:bookmarkStart w:id="86" w:name="_Ref432067252"/>
      <w:r w:rsidRPr="003C6A93">
        <w:rPr>
          <w:rFonts w:ascii="Times New Roman" w:hAnsi="Times New Roman"/>
          <w:sz w:val="24"/>
        </w:rPr>
        <w:t>жалоба подана в комиссию, не имеющую соответствующих полномочий на ее рассмотрение (п.</w:t>
      </w:r>
      <w:r w:rsidRPr="003C6A93">
        <w:rPr>
          <w:rFonts w:ascii="Times New Roman" w:hAnsi="Times New Roman"/>
          <w:sz w:val="24"/>
          <w:lang w:val="en-US"/>
        </w:rPr>
        <w:t> </w:t>
      </w:r>
      <w:r w:rsidR="00AE6DD7" w:rsidRPr="00D17488">
        <w:fldChar w:fldCharType="begin"/>
      </w:r>
      <w:r w:rsidR="00AE6DD7" w:rsidRPr="003C6A93">
        <w:instrText xml:space="preserve">REF _Ref419294937 \r \h \* MERGEFORMAT </w:instrText>
      </w:r>
      <w:r w:rsidR="00AE6DD7" w:rsidRPr="00D17488">
        <w:fldChar w:fldCharType="separate"/>
      </w:r>
      <w:r w:rsidR="006D4013" w:rsidRPr="006D4013">
        <w:rPr>
          <w:rFonts w:ascii="Times New Roman" w:hAnsi="Times New Roman"/>
          <w:sz w:val="24"/>
          <w:lang w:val="en-US"/>
        </w:rPr>
        <w:t>3.7.3</w:t>
      </w:r>
      <w:r w:rsidR="00AE6DD7" w:rsidRPr="00D17488">
        <w:fldChar w:fldCharType="end"/>
      </w:r>
      <w:r w:rsidRPr="003C6A93">
        <w:rPr>
          <w:rFonts w:ascii="Times New Roman" w:hAnsi="Times New Roman"/>
          <w:sz w:val="24"/>
        </w:rPr>
        <w:t>)</w:t>
      </w:r>
      <w:r w:rsidR="00834195" w:rsidRPr="003C6A93">
        <w:rPr>
          <w:rFonts w:ascii="Times New Roman" w:hAnsi="Times New Roman"/>
          <w:sz w:val="24"/>
        </w:rPr>
        <w:t>.</w:t>
      </w:r>
      <w:bookmarkEnd w:id="86"/>
    </w:p>
    <w:p w14:paraId="0FA246AA" w14:textId="77777777" w:rsidR="00A97866" w:rsidRPr="00AF5638" w:rsidRDefault="00EE679D" w:rsidP="00A97866">
      <w:pPr>
        <w:pStyle w:val="40"/>
        <w:keepNext/>
        <w:rPr>
          <w:rFonts w:ascii="Times New Roman" w:hAnsi="Times New Roman"/>
          <w:sz w:val="24"/>
        </w:rPr>
      </w:pPr>
      <w:bookmarkStart w:id="87" w:name="_Ref407653679"/>
      <w:bookmarkStart w:id="88" w:name="_Ref420586719"/>
      <w:bookmarkStart w:id="89" w:name="_Ref313829868"/>
      <w:bookmarkStart w:id="90" w:name="_Ref301961102"/>
      <w:bookmarkEnd w:id="62"/>
      <w:r>
        <w:rPr>
          <w:rFonts w:ascii="Times New Roman" w:hAnsi="Times New Roman"/>
          <w:sz w:val="24"/>
        </w:rPr>
        <w:t>Заявитель</w:t>
      </w:r>
      <w:r w:rsidR="00A97866" w:rsidRPr="003C6A93">
        <w:rPr>
          <w:rFonts w:ascii="Times New Roman" w:hAnsi="Times New Roman"/>
          <w:sz w:val="24"/>
        </w:rPr>
        <w:t xml:space="preserve"> имеет право отозвать поданную ранее жалобу</w:t>
      </w:r>
      <w:r w:rsidR="00A97866" w:rsidRPr="00AF5638">
        <w:rPr>
          <w:rFonts w:ascii="Times New Roman" w:hAnsi="Times New Roman"/>
          <w:sz w:val="24"/>
        </w:rPr>
        <w:t>.</w:t>
      </w:r>
    </w:p>
    <w:bookmarkEnd w:id="87"/>
    <w:bookmarkEnd w:id="88"/>
    <w:p w14:paraId="5F7DAFD6" w14:textId="77777777" w:rsidR="00A97866" w:rsidRPr="00AF5638" w:rsidRDefault="00A97866" w:rsidP="00F14AAA">
      <w:pPr>
        <w:pStyle w:val="40"/>
        <w:rPr>
          <w:rFonts w:ascii="Times New Roman" w:hAnsi="Times New Roman"/>
          <w:sz w:val="24"/>
        </w:rPr>
      </w:pPr>
      <w:r w:rsidRPr="00AF5638">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91" w:name="_Ref420661368"/>
      <w:r w:rsidRPr="00AF5638">
        <w:rPr>
          <w:rFonts w:ascii="Times New Roman" w:hAnsi="Times New Roman"/>
          <w:sz w:val="24"/>
        </w:rPr>
        <w:t xml:space="preserve">Срок рассмотрения жалобы может быть продлен по решению </w:t>
      </w:r>
      <w:bookmarkStart w:id="92" w:name="_Ref416435770"/>
      <w:r w:rsidR="00EE679D">
        <w:rPr>
          <w:rFonts w:ascii="Times New Roman" w:hAnsi="Times New Roman"/>
          <w:sz w:val="24"/>
        </w:rPr>
        <w:t>К</w:t>
      </w:r>
      <w:r w:rsidRPr="00AF5638">
        <w:rPr>
          <w:rFonts w:ascii="Times New Roman" w:hAnsi="Times New Roman"/>
          <w:sz w:val="24"/>
        </w:rPr>
        <w:t xml:space="preserve">омиссии </w:t>
      </w:r>
      <w:r w:rsidR="00F14AAA" w:rsidRPr="00F14AAA">
        <w:rPr>
          <w:rFonts w:ascii="Times New Roman" w:hAnsi="Times New Roman"/>
          <w:sz w:val="24"/>
        </w:rPr>
        <w:t>не более чем до 30 (тридцати) рабочих дней с момента регистрации жалобы</w:t>
      </w:r>
      <w:r w:rsidRPr="00AF5638">
        <w:rPr>
          <w:rFonts w:ascii="Times New Roman" w:hAnsi="Times New Roman"/>
          <w:sz w:val="24"/>
        </w:rPr>
        <w:t>.</w:t>
      </w:r>
      <w:bookmarkEnd w:id="91"/>
      <w:bookmarkEnd w:id="92"/>
    </w:p>
    <w:p w14:paraId="73CF9AE7" w14:textId="77777777" w:rsidR="00A97866" w:rsidRDefault="003B142F" w:rsidP="00A97866">
      <w:pPr>
        <w:pStyle w:val="40"/>
        <w:rPr>
          <w:rFonts w:ascii="Times New Roman" w:hAnsi="Times New Roman"/>
          <w:sz w:val="24"/>
        </w:rPr>
      </w:pPr>
      <w:r>
        <w:rPr>
          <w:rFonts w:ascii="Times New Roman" w:hAnsi="Times New Roman"/>
          <w:sz w:val="24"/>
        </w:rPr>
        <w:t>При рассмотрении жалобы в соответствии с п. </w:t>
      </w:r>
      <w:r>
        <w:rPr>
          <w:rFonts w:ascii="Times New Roman" w:hAnsi="Times New Roman"/>
          <w:sz w:val="24"/>
        </w:rPr>
        <w:fldChar w:fldCharType="begin"/>
      </w:r>
      <w:r>
        <w:rPr>
          <w:rFonts w:ascii="Times New Roman" w:hAnsi="Times New Roman"/>
          <w:sz w:val="24"/>
        </w:rPr>
        <w:instrText xml:space="preserve"> REF _Ref511931458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3.7.1</w:t>
      </w:r>
      <w:r>
        <w:rPr>
          <w:rFonts w:ascii="Times New Roman" w:hAnsi="Times New Roman"/>
          <w:sz w:val="24"/>
        </w:rPr>
        <w:fldChar w:fldCharType="end"/>
      </w:r>
      <w:r>
        <w:rPr>
          <w:rFonts w:ascii="Times New Roman" w:hAnsi="Times New Roman"/>
          <w:sz w:val="24"/>
        </w:rPr>
        <w:t xml:space="preserve"> с</w:t>
      </w:r>
      <w:r w:rsidR="00A97866" w:rsidRPr="00AF5638">
        <w:rPr>
          <w:rFonts w:ascii="Times New Roman" w:hAnsi="Times New Roman"/>
          <w:sz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EE679D">
        <w:rPr>
          <w:rFonts w:ascii="Times New Roman" w:hAnsi="Times New Roman"/>
          <w:sz w:val="24"/>
        </w:rPr>
        <w:t>К</w:t>
      </w:r>
      <w:r w:rsidR="00A97866" w:rsidRPr="00AF5638">
        <w:rPr>
          <w:rFonts w:ascii="Times New Roman" w:hAnsi="Times New Roman"/>
          <w:sz w:val="24"/>
        </w:rPr>
        <w:t>омисси</w:t>
      </w:r>
      <w:r w:rsidR="00EE679D">
        <w:rPr>
          <w:rFonts w:ascii="Times New Roman" w:hAnsi="Times New Roman"/>
          <w:sz w:val="24"/>
        </w:rPr>
        <w:t>ей</w:t>
      </w:r>
      <w:r w:rsidR="00A97866" w:rsidRPr="00AF5638">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E767AE9" w14:textId="77777777" w:rsidR="003B142F" w:rsidRPr="00AF5638" w:rsidRDefault="003B142F" w:rsidP="00A97866">
      <w:pPr>
        <w:pStyle w:val="40"/>
        <w:rPr>
          <w:rFonts w:ascii="Times New Roman" w:hAnsi="Times New Roman"/>
          <w:sz w:val="24"/>
        </w:rPr>
      </w:pPr>
      <w:r>
        <w:rPr>
          <w:rFonts w:ascii="Times New Roman" w:hAnsi="Times New Roman"/>
          <w:sz w:val="24"/>
        </w:rPr>
        <w:t>При рассмотрении жалобы в соответствии с п. </w:t>
      </w:r>
      <w:r>
        <w:rPr>
          <w:rFonts w:ascii="Times New Roman" w:hAnsi="Times New Roman"/>
          <w:sz w:val="24"/>
        </w:rPr>
        <w:fldChar w:fldCharType="begin"/>
      </w:r>
      <w:r>
        <w:rPr>
          <w:rFonts w:ascii="Times New Roman" w:hAnsi="Times New Roman"/>
          <w:sz w:val="24"/>
        </w:rPr>
        <w:instrText xml:space="preserve"> REF _Ref511931500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3.7.2</w:t>
      </w:r>
      <w:r>
        <w:rPr>
          <w:rFonts w:ascii="Times New Roman" w:hAnsi="Times New Roman"/>
          <w:sz w:val="24"/>
        </w:rPr>
        <w:fldChar w:fldCharType="end"/>
      </w:r>
      <w:r>
        <w:rPr>
          <w:rFonts w:ascii="Times New Roman" w:hAnsi="Times New Roman"/>
          <w:sz w:val="24"/>
        </w:rPr>
        <w:t xml:space="preserve"> процедура закупки в части заключения договора может не приостанавливаться.</w:t>
      </w:r>
    </w:p>
    <w:bookmarkEnd w:id="89"/>
    <w:p w14:paraId="22564B89" w14:textId="77777777" w:rsidR="00A97866" w:rsidRPr="00AF5638" w:rsidRDefault="00A97866" w:rsidP="00A97866">
      <w:pPr>
        <w:pStyle w:val="40"/>
        <w:keepNext/>
        <w:rPr>
          <w:rFonts w:ascii="Times New Roman" w:hAnsi="Times New Roman"/>
          <w:sz w:val="24"/>
        </w:rPr>
      </w:pPr>
      <w:r w:rsidRPr="00AF5638">
        <w:rPr>
          <w:rFonts w:ascii="Times New Roman" w:hAnsi="Times New Roman"/>
          <w:sz w:val="24"/>
        </w:rPr>
        <w:t>По результатам рассмотрения жалобы комиссия принимает одно из следующих решений:</w:t>
      </w:r>
    </w:p>
    <w:p w14:paraId="639C893B" w14:textId="77777777" w:rsidR="00A97866" w:rsidRPr="00AF5638" w:rsidRDefault="0033136B" w:rsidP="00A97866">
      <w:pPr>
        <w:pStyle w:val="50"/>
        <w:rPr>
          <w:rFonts w:ascii="Times New Roman" w:hAnsi="Times New Roman"/>
          <w:sz w:val="24"/>
        </w:rPr>
      </w:pPr>
      <w:r>
        <w:rPr>
          <w:rFonts w:ascii="Times New Roman" w:hAnsi="Times New Roman"/>
          <w:sz w:val="24"/>
        </w:rPr>
        <w:t>признать жалобу</w:t>
      </w:r>
      <w:r w:rsidR="00A97866" w:rsidRPr="00AF5638">
        <w:rPr>
          <w:rFonts w:ascii="Times New Roman" w:hAnsi="Times New Roman"/>
          <w:sz w:val="24"/>
        </w:rPr>
        <w:t xml:space="preserve"> необоснованной;</w:t>
      </w:r>
    </w:p>
    <w:p w14:paraId="07497AB2" w14:textId="77777777" w:rsidR="00A97866" w:rsidRPr="00AF5638" w:rsidRDefault="00A97866" w:rsidP="00A97866">
      <w:pPr>
        <w:pStyle w:val="50"/>
        <w:rPr>
          <w:rFonts w:ascii="Times New Roman" w:hAnsi="Times New Roman"/>
          <w:sz w:val="24"/>
        </w:rPr>
      </w:pPr>
      <w:r w:rsidRPr="00AF5638">
        <w:rPr>
          <w:rFonts w:ascii="Times New Roman" w:hAnsi="Times New Roman"/>
          <w:sz w:val="24"/>
        </w:rPr>
        <w:t>признать жалобу обоснованной</w:t>
      </w:r>
      <w:r w:rsidR="0033136B">
        <w:rPr>
          <w:rFonts w:ascii="Times New Roman" w:hAnsi="Times New Roman"/>
          <w:sz w:val="24"/>
        </w:rPr>
        <w:t xml:space="preserve"> (частично обоснованной)</w:t>
      </w:r>
      <w:r w:rsidRPr="00AF5638">
        <w:rPr>
          <w:rFonts w:ascii="Times New Roman" w:hAnsi="Times New Roman"/>
          <w:sz w:val="24"/>
        </w:rPr>
        <w:t>.</w:t>
      </w:r>
    </w:p>
    <w:p w14:paraId="28F4C579" w14:textId="77777777" w:rsidR="00A97866" w:rsidRPr="00AF5638" w:rsidRDefault="00A97866" w:rsidP="00A97866">
      <w:pPr>
        <w:pStyle w:val="40"/>
        <w:rPr>
          <w:rFonts w:ascii="Times New Roman" w:hAnsi="Times New Roman"/>
          <w:sz w:val="24"/>
        </w:rPr>
      </w:pPr>
      <w:r w:rsidRPr="00AF5638">
        <w:rPr>
          <w:rFonts w:ascii="Times New Roman" w:hAnsi="Times New Roman"/>
          <w:sz w:val="24"/>
        </w:rPr>
        <w:t xml:space="preserve">Секретарь </w:t>
      </w:r>
      <w:r w:rsidR="00AC5478">
        <w:rPr>
          <w:rFonts w:ascii="Times New Roman" w:hAnsi="Times New Roman"/>
          <w:sz w:val="24"/>
        </w:rPr>
        <w:t>К</w:t>
      </w:r>
      <w:r w:rsidR="00AC5478" w:rsidRPr="00AF5638">
        <w:rPr>
          <w:rFonts w:ascii="Times New Roman" w:hAnsi="Times New Roman"/>
          <w:sz w:val="24"/>
        </w:rPr>
        <w:t xml:space="preserve">омиссии </w:t>
      </w:r>
      <w:r w:rsidRPr="00AF5638">
        <w:rPr>
          <w:rFonts w:ascii="Times New Roman" w:hAnsi="Times New Roman"/>
          <w:sz w:val="24"/>
        </w:rPr>
        <w:t xml:space="preserve">в течение </w:t>
      </w:r>
      <w:r w:rsidR="00FC5977" w:rsidRPr="00AF5638">
        <w:rPr>
          <w:rFonts w:ascii="Times New Roman" w:hAnsi="Times New Roman"/>
          <w:sz w:val="24"/>
        </w:rPr>
        <w:t>2 (двух)</w:t>
      </w:r>
      <w:r w:rsidRPr="00AF5638">
        <w:rPr>
          <w:rFonts w:ascii="Times New Roman" w:hAnsi="Times New Roman"/>
          <w:sz w:val="24"/>
        </w:rPr>
        <w:t xml:space="preserve">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51487F62" w14:textId="77777777" w:rsidR="00A97866" w:rsidRDefault="00A97866" w:rsidP="00F14AAA">
      <w:pPr>
        <w:pStyle w:val="40"/>
        <w:rPr>
          <w:rFonts w:ascii="Times New Roman" w:hAnsi="Times New Roman"/>
          <w:sz w:val="24"/>
        </w:rPr>
      </w:pPr>
      <w:r w:rsidRPr="00F14AAA">
        <w:rPr>
          <w:rFonts w:ascii="Times New Roman" w:hAnsi="Times New Roman"/>
          <w:sz w:val="24"/>
        </w:rPr>
        <w:t>Процедура рассмотрения жалобы приостанавливается в случае</w:t>
      </w:r>
      <w:r w:rsidR="00FC5DC7">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F14AAA">
        <w:rPr>
          <w:rFonts w:ascii="Times New Roman" w:hAnsi="Times New Roman"/>
          <w:sz w:val="24"/>
        </w:rPr>
        <w:t xml:space="preserve"> Процедура рассмотрения жалобы возобновляется </w:t>
      </w:r>
      <w:bookmarkEnd w:id="63"/>
      <w:bookmarkEnd w:id="90"/>
      <w:r w:rsidR="00F14AAA" w:rsidRPr="00F14AAA">
        <w:rPr>
          <w:rFonts w:ascii="Times New Roman" w:hAnsi="Times New Roman"/>
          <w:sz w:val="24"/>
        </w:rPr>
        <w:t>с</w:t>
      </w:r>
      <w:r w:rsidR="00FC5DC7">
        <w:rPr>
          <w:rFonts w:ascii="Times New Roman" w:hAnsi="Times New Roman"/>
          <w:sz w:val="24"/>
        </w:rPr>
        <w:t xml:space="preserve"> момента доведения до сведения к</w:t>
      </w:r>
      <w:r w:rsidR="00F14AAA" w:rsidRPr="00F14AAA">
        <w:rPr>
          <w:rFonts w:ascii="Times New Roman" w:hAnsi="Times New Roman"/>
          <w:sz w:val="24"/>
        </w:rPr>
        <w:t>омиссии соответствующего решения суда или антимонопольного органа в полном объёме</w:t>
      </w:r>
      <w:r w:rsidR="00FC5DC7">
        <w:rPr>
          <w:rFonts w:ascii="Times New Roman" w:hAnsi="Times New Roman"/>
          <w:sz w:val="24"/>
        </w:rPr>
        <w:t>.</w:t>
      </w:r>
    </w:p>
    <w:p w14:paraId="654BB6EE" w14:textId="77777777" w:rsidR="00FC5DC7" w:rsidRPr="00FC5DC7" w:rsidRDefault="00FC5DC7" w:rsidP="00FC5DC7">
      <w:pPr>
        <w:pStyle w:val="40"/>
        <w:rPr>
          <w:rFonts w:ascii="Times New Roman" w:hAnsi="Times New Roman"/>
          <w:sz w:val="24"/>
        </w:rPr>
      </w:pPr>
      <w:r w:rsidRPr="00FC5DC7">
        <w:rPr>
          <w:rFonts w:ascii="Times New Roman" w:hAnsi="Times New Roman"/>
          <w:sz w:val="24"/>
        </w:rPr>
        <w:lastRenderedPageBreak/>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24B5AA9E" w14:textId="77777777" w:rsidR="00FC5DC7" w:rsidRPr="00F14AAA" w:rsidRDefault="00FC5DC7" w:rsidP="00F14AAA">
      <w:pPr>
        <w:pStyle w:val="40"/>
        <w:rPr>
          <w:rFonts w:ascii="Times New Roman" w:hAnsi="Times New Roman"/>
          <w:sz w:val="24"/>
        </w:rPr>
      </w:pPr>
      <w:r>
        <w:rPr>
          <w:rFonts w:ascii="Times New Roman" w:hAnsi="Times New Roman"/>
          <w:sz w:val="24"/>
        </w:rPr>
        <w:t xml:space="preserve">По результату рассмотрения жалобы </w:t>
      </w:r>
      <w:r w:rsidR="00BA5F22">
        <w:rPr>
          <w:rFonts w:ascii="Times New Roman" w:hAnsi="Times New Roman"/>
          <w:sz w:val="24"/>
        </w:rPr>
        <w:t>З</w:t>
      </w:r>
      <w:r>
        <w:rPr>
          <w:rFonts w:ascii="Times New Roman" w:hAnsi="Times New Roman"/>
          <w:sz w:val="24"/>
        </w:rPr>
        <w:t>аявителю направляется выписка из заключения комиссии.</w:t>
      </w:r>
    </w:p>
    <w:p w14:paraId="685F474A" w14:textId="77777777" w:rsidR="00B76BB9" w:rsidRPr="00AF5638" w:rsidRDefault="00B76BB9" w:rsidP="00773C33">
      <w:pPr>
        <w:pStyle w:val="20"/>
        <w:pageBreakBefore/>
        <w:rPr>
          <w:rFonts w:ascii="Times New Roman" w:hAnsi="Times New Roman"/>
          <w:sz w:val="24"/>
        </w:rPr>
      </w:pPr>
      <w:bookmarkStart w:id="93" w:name="_Ref311718716"/>
      <w:bookmarkStart w:id="94" w:name="_Toc67936518"/>
      <w:r w:rsidRPr="00AF5638">
        <w:rPr>
          <w:rFonts w:ascii="Times New Roman" w:hAnsi="Times New Roman"/>
          <w:sz w:val="24"/>
        </w:rPr>
        <w:lastRenderedPageBreak/>
        <w:t xml:space="preserve">ПОРЯДОК ПРОВЕДЕНИЯ </w:t>
      </w:r>
      <w:r w:rsidR="00BE5EBD" w:rsidRPr="00AF5638">
        <w:rPr>
          <w:rFonts w:ascii="Times New Roman" w:hAnsi="Times New Roman"/>
          <w:sz w:val="24"/>
        </w:rPr>
        <w:t>ЗАКУПКИ</w:t>
      </w:r>
      <w:bookmarkEnd w:id="64"/>
      <w:bookmarkEnd w:id="65"/>
      <w:bookmarkEnd w:id="66"/>
      <w:bookmarkEnd w:id="67"/>
      <w:bookmarkEnd w:id="68"/>
      <w:bookmarkEnd w:id="69"/>
      <w:bookmarkEnd w:id="70"/>
      <w:bookmarkEnd w:id="93"/>
      <w:bookmarkEnd w:id="94"/>
    </w:p>
    <w:p w14:paraId="2A3EBE32" w14:textId="77777777" w:rsidR="00200770" w:rsidRPr="00AF5638" w:rsidRDefault="00200770" w:rsidP="004E0D77">
      <w:pPr>
        <w:pStyle w:val="30"/>
        <w:rPr>
          <w:rFonts w:ascii="Times New Roman" w:eastAsiaTheme="majorEastAsia" w:hAnsi="Times New Roman"/>
          <w:sz w:val="24"/>
        </w:rPr>
      </w:pPr>
      <w:bookmarkStart w:id="95" w:name="_Ref440305687"/>
      <w:bookmarkStart w:id="96" w:name="_Toc518119235"/>
      <w:bookmarkStart w:id="97" w:name="_Toc55193148"/>
      <w:bookmarkStart w:id="98" w:name="_Toc55285342"/>
      <w:bookmarkStart w:id="99" w:name="_Toc55305379"/>
      <w:bookmarkStart w:id="100" w:name="_Toc57314641"/>
      <w:bookmarkStart w:id="101" w:name="_Toc69728964"/>
      <w:bookmarkStart w:id="102" w:name="_Toc311803555"/>
      <w:bookmarkStart w:id="103" w:name="_Toc415874656"/>
      <w:bookmarkStart w:id="104" w:name="_Toc67936519"/>
      <w:bookmarkStart w:id="105" w:name="_Ref312891719"/>
      <w:bookmarkStart w:id="106" w:name="_Toc312367048"/>
      <w:r w:rsidRPr="00AF5638">
        <w:rPr>
          <w:rFonts w:ascii="Times New Roman" w:eastAsiaTheme="majorEastAsia" w:hAnsi="Times New Roman"/>
          <w:sz w:val="24"/>
        </w:rPr>
        <w:t xml:space="preserve">Общий порядок проведения </w:t>
      </w:r>
      <w:bookmarkEnd w:id="95"/>
      <w:bookmarkEnd w:id="96"/>
      <w:bookmarkEnd w:id="97"/>
      <w:bookmarkEnd w:id="98"/>
      <w:bookmarkEnd w:id="99"/>
      <w:bookmarkEnd w:id="100"/>
      <w:bookmarkEnd w:id="101"/>
      <w:bookmarkEnd w:id="102"/>
      <w:r w:rsidR="00BE5EBD" w:rsidRPr="00AF5638">
        <w:rPr>
          <w:rFonts w:ascii="Times New Roman" w:eastAsiaTheme="majorEastAsia" w:hAnsi="Times New Roman"/>
          <w:sz w:val="24"/>
        </w:rPr>
        <w:t>закупки</w:t>
      </w:r>
      <w:bookmarkEnd w:id="103"/>
      <w:bookmarkEnd w:id="104"/>
    </w:p>
    <w:p w14:paraId="4413559C" w14:textId="77777777" w:rsidR="00200770" w:rsidRPr="00AF5638" w:rsidRDefault="00BE5EBD" w:rsidP="004E0D77">
      <w:pPr>
        <w:pStyle w:val="40"/>
        <w:rPr>
          <w:rFonts w:ascii="Times New Roman" w:eastAsiaTheme="majorEastAsia" w:hAnsi="Times New Roman"/>
          <w:sz w:val="24"/>
        </w:rPr>
      </w:pPr>
      <w:r w:rsidRPr="00AF5638">
        <w:rPr>
          <w:rFonts w:ascii="Times New Roman" w:eastAsiaTheme="majorEastAsia" w:hAnsi="Times New Roman"/>
          <w:sz w:val="24"/>
        </w:rPr>
        <w:t>Закупка</w:t>
      </w:r>
      <w:r w:rsidR="00284B2B">
        <w:rPr>
          <w:rFonts w:ascii="Times New Roman" w:eastAsiaTheme="majorEastAsia" w:hAnsi="Times New Roman"/>
          <w:sz w:val="24"/>
        </w:rPr>
        <w:t xml:space="preserve"> </w:t>
      </w:r>
      <w:r w:rsidR="002A2F8A">
        <w:rPr>
          <w:rFonts w:ascii="Times New Roman" w:eastAsiaTheme="majorEastAsia" w:hAnsi="Times New Roman"/>
          <w:sz w:val="24"/>
        </w:rPr>
        <w:t>состоит из следующих мероприятий (действий)</w:t>
      </w:r>
      <w:r w:rsidR="00200770" w:rsidRPr="00AF5638">
        <w:rPr>
          <w:rFonts w:ascii="Times New Roman" w:eastAsiaTheme="majorEastAsia" w:hAnsi="Times New Roman"/>
          <w:sz w:val="24"/>
        </w:rPr>
        <w:t>:</w:t>
      </w:r>
    </w:p>
    <w:p w14:paraId="34C82C85" w14:textId="34255EB6" w:rsidR="00200770" w:rsidRPr="00AF5638" w:rsidRDefault="001628A3" w:rsidP="00A75D3C">
      <w:pPr>
        <w:pStyle w:val="50"/>
        <w:rPr>
          <w:rFonts w:ascii="Times New Roman" w:hAnsi="Times New Roman"/>
          <w:sz w:val="24"/>
        </w:rPr>
      </w:pPr>
      <w:r w:rsidRPr="00AF5638">
        <w:rPr>
          <w:rFonts w:ascii="Times New Roman" w:hAnsi="Times New Roman"/>
          <w:sz w:val="24"/>
        </w:rPr>
        <w:t>Официальное р</w:t>
      </w:r>
      <w:r w:rsidR="00820BE7" w:rsidRPr="00AF5638">
        <w:rPr>
          <w:rFonts w:ascii="Times New Roman" w:hAnsi="Times New Roman"/>
          <w:sz w:val="24"/>
        </w:rPr>
        <w:t>азмещение</w:t>
      </w:r>
      <w:r w:rsidR="00284B2B">
        <w:rPr>
          <w:rFonts w:ascii="Times New Roman" w:hAnsi="Times New Roman"/>
          <w:sz w:val="24"/>
        </w:rPr>
        <w:t xml:space="preserve"> </w:t>
      </w:r>
      <w:r w:rsidRPr="00AF5638">
        <w:rPr>
          <w:rFonts w:ascii="Times New Roman" w:hAnsi="Times New Roman"/>
          <w:sz w:val="24"/>
        </w:rPr>
        <w:t>и</w:t>
      </w:r>
      <w:r w:rsidR="00200770" w:rsidRPr="00AF5638">
        <w:rPr>
          <w:rFonts w:ascii="Times New Roman" w:hAnsi="Times New Roman"/>
          <w:sz w:val="24"/>
        </w:rPr>
        <w:t xml:space="preserve">звещения </w:t>
      </w:r>
      <w:r w:rsidR="00820BE7" w:rsidRPr="00AF5638">
        <w:rPr>
          <w:rFonts w:ascii="Times New Roman" w:hAnsi="Times New Roman"/>
          <w:sz w:val="24"/>
        </w:rPr>
        <w:t xml:space="preserve">и документации </w:t>
      </w:r>
      <w:r w:rsidRPr="00AF5638">
        <w:rPr>
          <w:rFonts w:ascii="Times New Roman" w:hAnsi="Times New Roman"/>
          <w:sz w:val="24"/>
        </w:rPr>
        <w:t xml:space="preserve">о закупке </w:t>
      </w:r>
      <w:r w:rsidR="00200770" w:rsidRPr="00AF5638">
        <w:rPr>
          <w:rFonts w:ascii="Times New Roman" w:hAnsi="Times New Roman"/>
          <w:sz w:val="24"/>
        </w:rPr>
        <w:t>(</w:t>
      </w:r>
      <w:r w:rsidR="00D31FA1" w:rsidRPr="00AF5638">
        <w:rPr>
          <w:rFonts w:ascii="Times New Roman" w:hAnsi="Times New Roman"/>
          <w:sz w:val="24"/>
        </w:rPr>
        <w:t>подраздел</w:t>
      </w:r>
      <w:r w:rsidR="00200770" w:rsidRPr="00AF5638">
        <w:rPr>
          <w:rFonts w:ascii="Times New Roman" w:hAnsi="Times New Roman"/>
          <w:sz w:val="24"/>
        </w:rPr>
        <w:t> </w:t>
      </w:r>
      <w:r w:rsidR="00AE6DD7">
        <w:fldChar w:fldCharType="begin"/>
      </w:r>
      <w:r w:rsidR="00AE6DD7">
        <w:instrText xml:space="preserve"> REF _Ref312927577 \r \h  \* MERGEFORMAT </w:instrText>
      </w:r>
      <w:r w:rsidR="00AE6DD7">
        <w:fldChar w:fldCharType="separate"/>
      </w:r>
      <w:r w:rsidR="006D4013" w:rsidRPr="006D4013">
        <w:rPr>
          <w:rFonts w:ascii="Times New Roman" w:hAnsi="Times New Roman"/>
          <w:sz w:val="24"/>
        </w:rPr>
        <w:t>4.2</w:t>
      </w:r>
      <w:r w:rsidR="00AE6DD7">
        <w:fldChar w:fldCharType="end"/>
      </w:r>
      <w:r w:rsidR="00200770" w:rsidRPr="00AF5638">
        <w:rPr>
          <w:rFonts w:ascii="Times New Roman" w:hAnsi="Times New Roman"/>
          <w:sz w:val="24"/>
        </w:rPr>
        <w:t>);</w:t>
      </w:r>
    </w:p>
    <w:p w14:paraId="7E60C4E7" w14:textId="158C0BA8" w:rsidR="00200770" w:rsidRPr="00AF5638" w:rsidRDefault="00A3262E" w:rsidP="00A75D3C">
      <w:pPr>
        <w:pStyle w:val="50"/>
        <w:rPr>
          <w:rFonts w:ascii="Times New Roman" w:hAnsi="Times New Roman"/>
          <w:sz w:val="24"/>
        </w:rPr>
      </w:pPr>
      <w:r w:rsidRPr="00AF5638">
        <w:rPr>
          <w:rFonts w:ascii="Times New Roman" w:hAnsi="Times New Roman"/>
          <w:sz w:val="24"/>
        </w:rPr>
        <w:t>Р</w:t>
      </w:r>
      <w:r w:rsidR="00200770" w:rsidRPr="00AF5638">
        <w:rPr>
          <w:rFonts w:ascii="Times New Roman" w:hAnsi="Times New Roman"/>
          <w:sz w:val="24"/>
        </w:rPr>
        <w:t>азъяснение документации</w:t>
      </w:r>
      <w:r w:rsidR="00284B2B">
        <w:rPr>
          <w:rFonts w:ascii="Times New Roman" w:hAnsi="Times New Roman"/>
          <w:sz w:val="24"/>
        </w:rPr>
        <w:t xml:space="preserve"> </w:t>
      </w:r>
      <w:r w:rsidR="001628A3" w:rsidRPr="00AF5638">
        <w:rPr>
          <w:rFonts w:ascii="Times New Roman" w:hAnsi="Times New Roman"/>
          <w:sz w:val="24"/>
        </w:rPr>
        <w:t>о закупке</w:t>
      </w:r>
      <w:r w:rsidR="003B34BA" w:rsidRPr="00AF5638">
        <w:rPr>
          <w:rFonts w:ascii="Times New Roman" w:hAnsi="Times New Roman"/>
          <w:sz w:val="24"/>
        </w:rPr>
        <w:t>.</w:t>
      </w:r>
      <w:r w:rsidR="00284B2B">
        <w:rPr>
          <w:rFonts w:ascii="Times New Roman" w:hAnsi="Times New Roman"/>
          <w:sz w:val="24"/>
        </w:rPr>
        <w:t xml:space="preserve"> </w:t>
      </w:r>
      <w:r w:rsidR="003B34BA" w:rsidRPr="00AF5638">
        <w:rPr>
          <w:rFonts w:ascii="Times New Roman" w:hAnsi="Times New Roman"/>
          <w:sz w:val="24"/>
        </w:rPr>
        <w:t>В</w:t>
      </w:r>
      <w:r w:rsidR="001628A3" w:rsidRPr="00AF5638">
        <w:rPr>
          <w:rFonts w:ascii="Times New Roman" w:hAnsi="Times New Roman"/>
          <w:sz w:val="24"/>
        </w:rPr>
        <w:t xml:space="preserve">несение изменений в </w:t>
      </w:r>
      <w:r w:rsidR="00EB25BA" w:rsidRPr="00AF5638">
        <w:rPr>
          <w:rFonts w:ascii="Times New Roman" w:hAnsi="Times New Roman"/>
          <w:sz w:val="24"/>
        </w:rPr>
        <w:t xml:space="preserve">извещение </w:t>
      </w:r>
      <w:r w:rsidR="007B646E" w:rsidRPr="00AF5638">
        <w:rPr>
          <w:rFonts w:ascii="Times New Roman" w:hAnsi="Times New Roman"/>
          <w:sz w:val="24"/>
        </w:rPr>
        <w:t>и/или</w:t>
      </w:r>
      <w:r w:rsidR="00284B2B">
        <w:rPr>
          <w:rFonts w:ascii="Times New Roman" w:hAnsi="Times New Roman"/>
          <w:sz w:val="24"/>
        </w:rPr>
        <w:t xml:space="preserve"> </w:t>
      </w:r>
      <w:r w:rsidR="001628A3" w:rsidRPr="00AF5638">
        <w:rPr>
          <w:rFonts w:ascii="Times New Roman" w:hAnsi="Times New Roman"/>
          <w:sz w:val="24"/>
        </w:rPr>
        <w:t xml:space="preserve">документацию о закупке </w:t>
      </w:r>
      <w:r w:rsidR="004D2A9F" w:rsidRPr="00AF5638">
        <w:rPr>
          <w:rFonts w:ascii="Times New Roman" w:hAnsi="Times New Roman"/>
          <w:sz w:val="24"/>
        </w:rPr>
        <w:t>(при</w:t>
      </w:r>
      <w:r w:rsidR="00284B2B">
        <w:rPr>
          <w:rFonts w:ascii="Times New Roman" w:hAnsi="Times New Roman"/>
          <w:sz w:val="24"/>
        </w:rPr>
        <w:t xml:space="preserve"> </w:t>
      </w:r>
      <w:r w:rsidR="00200770" w:rsidRPr="00AF5638">
        <w:rPr>
          <w:rFonts w:ascii="Times New Roman" w:hAnsi="Times New Roman"/>
          <w:sz w:val="24"/>
        </w:rPr>
        <w:t>необходимо</w:t>
      </w:r>
      <w:r w:rsidR="004D2A9F" w:rsidRPr="00AF5638">
        <w:rPr>
          <w:rFonts w:ascii="Times New Roman" w:hAnsi="Times New Roman"/>
          <w:sz w:val="24"/>
        </w:rPr>
        <w:t>сти)</w:t>
      </w:r>
      <w:r w:rsidR="00200770" w:rsidRPr="00AF5638">
        <w:rPr>
          <w:rFonts w:ascii="Times New Roman" w:hAnsi="Times New Roman"/>
          <w:sz w:val="24"/>
        </w:rPr>
        <w:t xml:space="preserve"> (</w:t>
      </w:r>
      <w:r w:rsidR="00D31FA1" w:rsidRPr="00AF5638">
        <w:rPr>
          <w:rFonts w:ascii="Times New Roman" w:hAnsi="Times New Roman"/>
          <w:sz w:val="24"/>
        </w:rPr>
        <w:t>подраздел</w:t>
      </w:r>
      <w:r w:rsidR="00EB25BA" w:rsidRPr="00AF5638">
        <w:rPr>
          <w:rFonts w:ascii="Times New Roman" w:hAnsi="Times New Roman"/>
          <w:sz w:val="24"/>
        </w:rPr>
        <w:t>ы</w:t>
      </w:r>
      <w:r w:rsidR="00200770" w:rsidRPr="00AF5638">
        <w:rPr>
          <w:rFonts w:ascii="Times New Roman" w:hAnsi="Times New Roman"/>
          <w:sz w:val="24"/>
        </w:rPr>
        <w:t> </w:t>
      </w:r>
      <w:r w:rsidR="00AE6DD7">
        <w:fldChar w:fldCharType="begin"/>
      </w:r>
      <w:r w:rsidR="00AE6DD7">
        <w:instrText xml:space="preserve"> REF _Ref414292258 \r \h  \* MERGEFORMAT </w:instrText>
      </w:r>
      <w:r w:rsidR="00AE6DD7">
        <w:fldChar w:fldCharType="separate"/>
      </w:r>
      <w:r w:rsidR="006D4013" w:rsidRPr="006D4013">
        <w:rPr>
          <w:rFonts w:ascii="Times New Roman" w:hAnsi="Times New Roman"/>
          <w:sz w:val="24"/>
        </w:rPr>
        <w:t>4.3</w:t>
      </w:r>
      <w:r w:rsidR="00AE6DD7">
        <w:fldChar w:fldCharType="end"/>
      </w:r>
      <w:r w:rsidR="00BF287A" w:rsidRPr="00AF5638">
        <w:rPr>
          <w:rFonts w:ascii="Times New Roman" w:hAnsi="Times New Roman"/>
          <w:sz w:val="24"/>
        </w:rPr>
        <w:t> – </w:t>
      </w:r>
      <w:r w:rsidR="00AE6DD7">
        <w:fldChar w:fldCharType="begin"/>
      </w:r>
      <w:r w:rsidR="00AE6DD7">
        <w:instrText xml:space="preserve"> REF _Ref414039231 \r \h  \* MERGEFORMAT </w:instrText>
      </w:r>
      <w:r w:rsidR="00AE6DD7">
        <w:fldChar w:fldCharType="separate"/>
      </w:r>
      <w:r w:rsidR="006D4013" w:rsidRPr="006D4013">
        <w:rPr>
          <w:rFonts w:ascii="Times New Roman" w:hAnsi="Times New Roman"/>
          <w:sz w:val="24"/>
        </w:rPr>
        <w:t>4.4</w:t>
      </w:r>
      <w:r w:rsidR="00AE6DD7">
        <w:fldChar w:fldCharType="end"/>
      </w:r>
      <w:r w:rsidR="00200770" w:rsidRPr="00AF5638">
        <w:rPr>
          <w:rFonts w:ascii="Times New Roman" w:hAnsi="Times New Roman"/>
          <w:sz w:val="24"/>
        </w:rPr>
        <w:t>);</w:t>
      </w:r>
    </w:p>
    <w:p w14:paraId="616EC2E8" w14:textId="645D0E6D" w:rsidR="006D4920" w:rsidRPr="00AF5638" w:rsidRDefault="006D4920" w:rsidP="00A75D3C">
      <w:pPr>
        <w:pStyle w:val="50"/>
        <w:rPr>
          <w:rFonts w:ascii="Times New Roman" w:hAnsi="Times New Roman"/>
          <w:sz w:val="24"/>
        </w:rPr>
      </w:pPr>
      <w:r w:rsidRPr="00AF5638">
        <w:rPr>
          <w:rFonts w:ascii="Times New Roman" w:hAnsi="Times New Roman"/>
          <w:sz w:val="24"/>
        </w:rPr>
        <w:t>Подготовка заявок (</w:t>
      </w:r>
      <w:r w:rsidR="00BF287A" w:rsidRPr="00AF5638">
        <w:rPr>
          <w:rFonts w:ascii="Times New Roman" w:hAnsi="Times New Roman"/>
          <w:sz w:val="24"/>
        </w:rPr>
        <w:t>подразделы </w:t>
      </w:r>
      <w:r w:rsidR="00AE6DD7">
        <w:fldChar w:fldCharType="begin"/>
      </w:r>
      <w:r w:rsidR="00AE6DD7">
        <w:instrText xml:space="preserve"> REF _Ref56229154 \r \h  \* MERGEFORMAT </w:instrText>
      </w:r>
      <w:r w:rsidR="00AE6DD7">
        <w:fldChar w:fldCharType="separate"/>
      </w:r>
      <w:r w:rsidR="006D4013" w:rsidRPr="006D4013">
        <w:rPr>
          <w:rFonts w:ascii="Times New Roman" w:hAnsi="Times New Roman"/>
          <w:sz w:val="24"/>
        </w:rPr>
        <w:t>4.5</w:t>
      </w:r>
      <w:r w:rsidR="00AE6DD7">
        <w:fldChar w:fldCharType="end"/>
      </w:r>
      <w:r w:rsidR="00BF287A" w:rsidRPr="00AF5638">
        <w:rPr>
          <w:rFonts w:ascii="Times New Roman" w:hAnsi="Times New Roman"/>
          <w:sz w:val="24"/>
        </w:rPr>
        <w:t> – </w:t>
      </w:r>
      <w:r w:rsidR="00AE6DD7">
        <w:fldChar w:fldCharType="begin"/>
      </w:r>
      <w:r w:rsidR="00AE6DD7">
        <w:instrText xml:space="preserve"> REF _Ref419804944 \r \h  \* MERGEFORMAT </w:instrText>
      </w:r>
      <w:r w:rsidR="00AE6DD7">
        <w:fldChar w:fldCharType="separate"/>
      </w:r>
      <w:r w:rsidR="006D4013" w:rsidRPr="006D4013">
        <w:rPr>
          <w:rFonts w:ascii="Times New Roman" w:hAnsi="Times New Roman"/>
          <w:sz w:val="24"/>
        </w:rPr>
        <w:t>4.10</w:t>
      </w:r>
      <w:r w:rsidR="00AE6DD7">
        <w:fldChar w:fldCharType="end"/>
      </w:r>
      <w:r w:rsidRPr="00AF5638">
        <w:rPr>
          <w:rFonts w:ascii="Times New Roman" w:hAnsi="Times New Roman"/>
          <w:sz w:val="24"/>
        </w:rPr>
        <w:t>);</w:t>
      </w:r>
    </w:p>
    <w:p w14:paraId="71383B2F" w14:textId="3DCC97B4" w:rsidR="00200770" w:rsidRPr="00AF5638" w:rsidRDefault="00200770" w:rsidP="00A75D3C">
      <w:pPr>
        <w:pStyle w:val="50"/>
        <w:rPr>
          <w:rFonts w:ascii="Times New Roman" w:hAnsi="Times New Roman"/>
          <w:sz w:val="24"/>
        </w:rPr>
      </w:pPr>
      <w:r w:rsidRPr="00AF5638">
        <w:rPr>
          <w:rFonts w:ascii="Times New Roman" w:hAnsi="Times New Roman"/>
          <w:sz w:val="24"/>
        </w:rPr>
        <w:t xml:space="preserve">Подача </w:t>
      </w:r>
      <w:r w:rsidR="001D7A07" w:rsidRPr="00AF5638">
        <w:rPr>
          <w:rFonts w:ascii="Times New Roman" w:hAnsi="Times New Roman"/>
          <w:sz w:val="24"/>
        </w:rPr>
        <w:t>заявок</w:t>
      </w:r>
      <w:r w:rsidR="00BD53B9" w:rsidRPr="00AF5638">
        <w:rPr>
          <w:rFonts w:ascii="Times New Roman" w:hAnsi="Times New Roman"/>
          <w:sz w:val="24"/>
        </w:rPr>
        <w:t>, в том числе их изменение или отзыв</w:t>
      </w:r>
      <w:r w:rsidRPr="00AF5638">
        <w:rPr>
          <w:rFonts w:ascii="Times New Roman" w:hAnsi="Times New Roman"/>
          <w:sz w:val="24"/>
        </w:rPr>
        <w:t xml:space="preserve"> (</w:t>
      </w:r>
      <w:r w:rsidR="00BF287A" w:rsidRPr="00AF5638">
        <w:rPr>
          <w:rFonts w:ascii="Times New Roman" w:hAnsi="Times New Roman"/>
          <w:sz w:val="24"/>
        </w:rPr>
        <w:t>подразделы </w:t>
      </w:r>
      <w:r w:rsidR="00AE6DD7">
        <w:fldChar w:fldCharType="begin"/>
      </w:r>
      <w:r w:rsidR="00AE6DD7">
        <w:instrText xml:space="preserve"> REF _Ref414292319 \r \h  \* MERGEFORMAT </w:instrText>
      </w:r>
      <w:r w:rsidR="00AE6DD7">
        <w:fldChar w:fldCharType="separate"/>
      </w:r>
      <w:r w:rsidR="006D4013" w:rsidRPr="006D4013">
        <w:rPr>
          <w:rFonts w:ascii="Times New Roman" w:hAnsi="Times New Roman"/>
          <w:sz w:val="24"/>
        </w:rPr>
        <w:t>4.11</w:t>
      </w:r>
      <w:r w:rsidR="00AE6DD7">
        <w:fldChar w:fldCharType="end"/>
      </w:r>
      <w:r w:rsidR="00BF287A" w:rsidRPr="00AF5638">
        <w:rPr>
          <w:rFonts w:ascii="Times New Roman" w:hAnsi="Times New Roman"/>
          <w:sz w:val="24"/>
        </w:rPr>
        <w:t> – </w:t>
      </w:r>
      <w:r w:rsidR="00AE6DD7">
        <w:fldChar w:fldCharType="begin"/>
      </w:r>
      <w:r w:rsidR="00AE6DD7">
        <w:instrText xml:space="preserve"> REF _Ref414994625 \r \h  \* MERGEFORMAT </w:instrText>
      </w:r>
      <w:r w:rsidR="00AE6DD7">
        <w:fldChar w:fldCharType="separate"/>
      </w:r>
      <w:r w:rsidR="006D4013" w:rsidRPr="006D4013">
        <w:rPr>
          <w:rFonts w:ascii="Times New Roman" w:hAnsi="Times New Roman"/>
          <w:sz w:val="24"/>
        </w:rPr>
        <w:t>4.12</w:t>
      </w:r>
      <w:r w:rsidR="00AE6DD7">
        <w:fldChar w:fldCharType="end"/>
      </w:r>
      <w:r w:rsidRPr="00AF5638">
        <w:rPr>
          <w:rFonts w:ascii="Times New Roman" w:hAnsi="Times New Roman"/>
          <w:sz w:val="24"/>
        </w:rPr>
        <w:t>);</w:t>
      </w:r>
    </w:p>
    <w:p w14:paraId="15437269" w14:textId="6CE4A131" w:rsidR="00200770" w:rsidRPr="00AF5638" w:rsidRDefault="009B5E05" w:rsidP="00A75D3C">
      <w:pPr>
        <w:pStyle w:val="50"/>
        <w:rPr>
          <w:rFonts w:ascii="Times New Roman" w:hAnsi="Times New Roman"/>
          <w:sz w:val="24"/>
        </w:rPr>
      </w:pPr>
      <w:r w:rsidRPr="00AF5638">
        <w:rPr>
          <w:rFonts w:ascii="Times New Roman" w:hAnsi="Times New Roman"/>
          <w:sz w:val="24"/>
        </w:rPr>
        <w:t>О</w:t>
      </w:r>
      <w:r w:rsidR="00946913" w:rsidRPr="00AF5638">
        <w:rPr>
          <w:rFonts w:ascii="Times New Roman" w:hAnsi="Times New Roman"/>
          <w:sz w:val="24"/>
        </w:rPr>
        <w:t xml:space="preserve">ткрытие доступа к </w:t>
      </w:r>
      <w:r w:rsidR="0096259A" w:rsidRPr="00AF5638">
        <w:rPr>
          <w:rFonts w:ascii="Times New Roman" w:hAnsi="Times New Roman"/>
          <w:sz w:val="24"/>
        </w:rPr>
        <w:t xml:space="preserve">заявкам </w:t>
      </w:r>
      <w:r w:rsidR="00200770" w:rsidRPr="00AF5638">
        <w:rPr>
          <w:rFonts w:ascii="Times New Roman" w:hAnsi="Times New Roman"/>
          <w:sz w:val="24"/>
        </w:rPr>
        <w:t>(</w:t>
      </w:r>
      <w:r w:rsidR="00BF287A" w:rsidRPr="00AF5638">
        <w:rPr>
          <w:rFonts w:ascii="Times New Roman" w:hAnsi="Times New Roman"/>
          <w:sz w:val="24"/>
        </w:rPr>
        <w:t>подраздел </w:t>
      </w:r>
      <w:r w:rsidR="00AE6DD7">
        <w:fldChar w:fldCharType="begin"/>
      </w:r>
      <w:r w:rsidR="00AE6DD7">
        <w:instrText xml:space="preserve"> REF _Ref414020464 \r \h  \* MERGEFORMAT </w:instrText>
      </w:r>
      <w:r w:rsidR="00AE6DD7">
        <w:fldChar w:fldCharType="separate"/>
      </w:r>
      <w:r w:rsidR="006D4013" w:rsidRPr="006D4013">
        <w:rPr>
          <w:rFonts w:ascii="Times New Roman" w:hAnsi="Times New Roman"/>
          <w:sz w:val="24"/>
        </w:rPr>
        <w:t>4.13</w:t>
      </w:r>
      <w:r w:rsidR="00AE6DD7">
        <w:fldChar w:fldCharType="end"/>
      </w:r>
      <w:r w:rsidR="00200770" w:rsidRPr="00AF5638">
        <w:rPr>
          <w:rFonts w:ascii="Times New Roman" w:hAnsi="Times New Roman"/>
          <w:sz w:val="24"/>
        </w:rPr>
        <w:t>);</w:t>
      </w:r>
    </w:p>
    <w:p w14:paraId="5788F531" w14:textId="1A08B59C" w:rsidR="00946913" w:rsidRPr="00AF5638" w:rsidRDefault="00946913" w:rsidP="00A75D3C">
      <w:pPr>
        <w:pStyle w:val="50"/>
        <w:rPr>
          <w:rFonts w:ascii="Times New Roman" w:hAnsi="Times New Roman"/>
          <w:sz w:val="24"/>
        </w:rPr>
      </w:pPr>
      <w:bookmarkStart w:id="107" w:name="_Toc409528489"/>
      <w:bookmarkStart w:id="108" w:name="_Toc409630192"/>
      <w:bookmarkStart w:id="109" w:name="_Toc409474780"/>
      <w:bookmarkStart w:id="110" w:name="_Ref409690716"/>
      <w:bookmarkStart w:id="111" w:name="_Toc409703638"/>
      <w:bookmarkStart w:id="112" w:name="_Toc409711802"/>
      <w:bookmarkStart w:id="113" w:name="_Toc409715522"/>
      <w:bookmarkStart w:id="114" w:name="_Toc409721539"/>
      <w:bookmarkStart w:id="115" w:name="_Toc409720670"/>
      <w:bookmarkStart w:id="116" w:name="_Toc409721757"/>
      <w:bookmarkStart w:id="117" w:name="_Toc409807475"/>
      <w:bookmarkStart w:id="118" w:name="_Toc409812194"/>
      <w:bookmarkStart w:id="119" w:name="_Toc283764423"/>
      <w:bookmarkStart w:id="120" w:name="_Toc409908757"/>
      <w:bookmarkStart w:id="121" w:name="_Toc410902929"/>
      <w:bookmarkStart w:id="122" w:name="_Toc410907940"/>
      <w:bookmarkStart w:id="123" w:name="_Toc410908129"/>
      <w:bookmarkStart w:id="124" w:name="_Toc410910922"/>
      <w:bookmarkStart w:id="125" w:name="_Toc410911195"/>
      <w:bookmarkStart w:id="126" w:name="_Toc410920293"/>
      <w:bookmarkStart w:id="127" w:name="_Toc411279933"/>
      <w:bookmarkStart w:id="128" w:name="_Toc411626659"/>
      <w:bookmarkStart w:id="129" w:name="_Toc411632202"/>
      <w:bookmarkStart w:id="130" w:name="_Toc411882111"/>
      <w:bookmarkStart w:id="131" w:name="_Toc411941121"/>
      <w:bookmarkStart w:id="132" w:name="_Toc285801569"/>
      <w:bookmarkStart w:id="133" w:name="_Toc411949596"/>
      <w:bookmarkStart w:id="134" w:name="_Toc412111236"/>
      <w:bookmarkStart w:id="135" w:name="_Toc285977840"/>
      <w:bookmarkStart w:id="136" w:name="_Toc412128003"/>
      <w:bookmarkStart w:id="137" w:name="_Toc285999969"/>
      <w:bookmarkStart w:id="138" w:name="_Toc412218452"/>
      <w:bookmarkStart w:id="139" w:name="_Toc412543738"/>
      <w:bookmarkStart w:id="140" w:name="_Toc412551483"/>
      <w:bookmarkStart w:id="141" w:name="_Toc412754899"/>
      <w:r w:rsidRPr="00AF5638">
        <w:rPr>
          <w:rFonts w:ascii="Times New Roman" w:hAnsi="Times New Roman"/>
          <w:sz w:val="24"/>
        </w:rPr>
        <w:t>Рассмотрение заявок (отборочная стадия)</w:t>
      </w:r>
      <w:r w:rsidR="00FA10FE">
        <w:rPr>
          <w:rFonts w:ascii="Times New Roman" w:hAnsi="Times New Roman"/>
          <w:sz w:val="24"/>
        </w:rPr>
        <w:t>, дозапрос</w:t>
      </w:r>
      <w:r w:rsidRPr="00AF5638">
        <w:rPr>
          <w:rFonts w:ascii="Times New Roman" w:hAnsi="Times New Roman"/>
          <w:sz w:val="24"/>
        </w:rPr>
        <w:t>. Допуск к участию в закупке</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F5638">
        <w:rPr>
          <w:rFonts w:ascii="Times New Roman" w:hAnsi="Times New Roman"/>
          <w:sz w:val="24"/>
        </w:rPr>
        <w:t xml:space="preserve"> (</w:t>
      </w:r>
      <w:r w:rsidR="00BF287A" w:rsidRPr="00AF5638">
        <w:rPr>
          <w:rFonts w:ascii="Times New Roman" w:hAnsi="Times New Roman"/>
          <w:sz w:val="24"/>
        </w:rPr>
        <w:t>подраздел </w:t>
      </w:r>
      <w:r w:rsidR="00AE6DD7">
        <w:fldChar w:fldCharType="begin"/>
      </w:r>
      <w:r w:rsidR="00AE6DD7">
        <w:instrText xml:space="preserve"> REF _Ref314266065 \r \h  \* MERGEFORMAT </w:instrText>
      </w:r>
      <w:r w:rsidR="00AE6DD7">
        <w:fldChar w:fldCharType="separate"/>
      </w:r>
      <w:r w:rsidR="006D4013" w:rsidRPr="006D4013">
        <w:rPr>
          <w:rFonts w:ascii="Times New Roman" w:hAnsi="Times New Roman"/>
          <w:sz w:val="24"/>
        </w:rPr>
        <w:t>4.14</w:t>
      </w:r>
      <w:r w:rsidR="00AE6DD7">
        <w:fldChar w:fldCharType="end"/>
      </w:r>
      <w:r w:rsidRPr="00AF5638">
        <w:rPr>
          <w:rFonts w:ascii="Times New Roman" w:hAnsi="Times New Roman"/>
          <w:sz w:val="24"/>
        </w:rPr>
        <w:t>);</w:t>
      </w:r>
    </w:p>
    <w:p w14:paraId="3C334AD8" w14:textId="5B2BEF39" w:rsidR="00A207B6" w:rsidRPr="00AF5638" w:rsidRDefault="00A207B6" w:rsidP="00A75D3C">
      <w:pPr>
        <w:pStyle w:val="50"/>
        <w:rPr>
          <w:rFonts w:ascii="Times New Roman" w:hAnsi="Times New Roman"/>
          <w:sz w:val="24"/>
        </w:rPr>
      </w:pPr>
      <w:bookmarkStart w:id="142" w:name="_Toc409474782"/>
      <w:bookmarkStart w:id="143" w:name="_Toc409528491"/>
      <w:bookmarkStart w:id="144" w:name="_Toc409630194"/>
      <w:bookmarkStart w:id="145" w:name="_Toc409703639"/>
      <w:bookmarkStart w:id="146" w:name="_Toc409711803"/>
      <w:bookmarkStart w:id="147" w:name="_Toc409715523"/>
      <w:bookmarkStart w:id="148" w:name="_Toc409721540"/>
      <w:bookmarkStart w:id="149" w:name="_Toc409720671"/>
      <w:bookmarkStart w:id="150" w:name="_Toc409721758"/>
      <w:bookmarkStart w:id="151" w:name="_Toc409807476"/>
      <w:bookmarkStart w:id="152" w:name="_Toc409812195"/>
      <w:bookmarkStart w:id="153" w:name="_Toc283764424"/>
      <w:bookmarkStart w:id="154" w:name="_Toc409908758"/>
      <w:bookmarkStart w:id="155" w:name="_Ref410843009"/>
      <w:bookmarkStart w:id="156" w:name="_Toc410902930"/>
      <w:bookmarkStart w:id="157" w:name="_Toc410907941"/>
      <w:bookmarkStart w:id="158" w:name="_Toc410908130"/>
      <w:bookmarkStart w:id="159" w:name="_Toc410910923"/>
      <w:bookmarkStart w:id="160" w:name="_Toc410911196"/>
      <w:bookmarkStart w:id="161" w:name="_Toc410920294"/>
      <w:bookmarkStart w:id="162" w:name="_Toc411279934"/>
      <w:bookmarkStart w:id="163" w:name="_Toc411626660"/>
      <w:bookmarkStart w:id="164" w:name="_Toc411632203"/>
      <w:bookmarkStart w:id="165" w:name="_Toc411882112"/>
      <w:bookmarkStart w:id="166" w:name="_Toc411941122"/>
      <w:bookmarkStart w:id="167" w:name="_Toc285801570"/>
      <w:bookmarkStart w:id="168" w:name="_Toc411949597"/>
      <w:bookmarkStart w:id="169" w:name="_Toc412111237"/>
      <w:bookmarkStart w:id="170" w:name="_Toc285977841"/>
      <w:bookmarkStart w:id="171" w:name="_Toc412128004"/>
      <w:bookmarkStart w:id="172" w:name="_Toc285999970"/>
      <w:bookmarkStart w:id="173" w:name="_Toc412218453"/>
      <w:bookmarkStart w:id="174" w:name="_Toc412543739"/>
      <w:bookmarkStart w:id="175" w:name="_Toc412551484"/>
      <w:bookmarkStart w:id="176" w:name="_Toc412754900"/>
      <w:r w:rsidRPr="00AF5638">
        <w:rPr>
          <w:rFonts w:ascii="Times New Roman" w:hAnsi="Times New Roman"/>
          <w:sz w:val="24"/>
        </w:rPr>
        <w:t>Переторжка (</w:t>
      </w:r>
      <w:r w:rsidR="007E7E19" w:rsidRPr="00AF5638">
        <w:rPr>
          <w:rFonts w:ascii="Times New Roman" w:hAnsi="Times New Roman"/>
          <w:sz w:val="24"/>
        </w:rPr>
        <w:t>по решению ЗК</w:t>
      </w:r>
      <w:r w:rsidRPr="00AF5638">
        <w:rPr>
          <w:rFonts w:ascii="Times New Roman" w:hAnsi="Times New Roman"/>
          <w:sz w:val="24"/>
        </w:rPr>
        <w:t>) (</w:t>
      </w:r>
      <w:r w:rsidR="00BF287A" w:rsidRPr="00AF5638">
        <w:rPr>
          <w:rFonts w:ascii="Times New Roman" w:hAnsi="Times New Roman"/>
          <w:sz w:val="24"/>
        </w:rPr>
        <w:t>подраздел </w:t>
      </w:r>
      <w:r w:rsidR="00AE6DD7">
        <w:fldChar w:fldCharType="begin"/>
      </w:r>
      <w:r w:rsidR="00AE6DD7">
        <w:instrText xml:space="preserve"> REF _Ref313834143 \r \h  \* MERGEFORMAT </w:instrText>
      </w:r>
      <w:r w:rsidR="00AE6DD7">
        <w:fldChar w:fldCharType="separate"/>
      </w:r>
      <w:r w:rsidR="006D4013" w:rsidRPr="006D4013">
        <w:rPr>
          <w:rFonts w:ascii="Times New Roman" w:hAnsi="Times New Roman"/>
          <w:sz w:val="24"/>
        </w:rPr>
        <w:t>4.15</w:t>
      </w:r>
      <w:r w:rsidR="00AE6DD7">
        <w:fldChar w:fldCharType="end"/>
      </w:r>
      <w:r w:rsidRPr="00AF5638">
        <w:rPr>
          <w:rFonts w:ascii="Times New Roman" w:hAnsi="Times New Roman"/>
          <w:sz w:val="24"/>
        </w:rPr>
        <w:t>);</w:t>
      </w:r>
    </w:p>
    <w:p w14:paraId="16CB057B" w14:textId="3F853779" w:rsidR="00946913" w:rsidRPr="00AF5638" w:rsidRDefault="00946913" w:rsidP="00A75D3C">
      <w:pPr>
        <w:pStyle w:val="50"/>
        <w:rPr>
          <w:rFonts w:ascii="Times New Roman" w:hAnsi="Times New Roman"/>
          <w:sz w:val="24"/>
        </w:rPr>
      </w:pPr>
      <w:r w:rsidRPr="00AF5638">
        <w:rPr>
          <w:rFonts w:ascii="Times New Roman" w:hAnsi="Times New Roman"/>
          <w:sz w:val="24"/>
        </w:rPr>
        <w:t>Оценка и сопоставление заявок (оценочная стадия). Выбор победителя</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F542D9">
        <w:rPr>
          <w:rFonts w:ascii="Times New Roman" w:hAnsi="Times New Roman"/>
          <w:sz w:val="24"/>
        </w:rPr>
        <w:t xml:space="preserve"> </w:t>
      </w:r>
      <w:r w:rsidR="001C5A41" w:rsidRPr="00AF5638">
        <w:rPr>
          <w:rFonts w:ascii="Times New Roman" w:hAnsi="Times New Roman"/>
          <w:sz w:val="24"/>
        </w:rPr>
        <w:t xml:space="preserve">и подведение итогов закупки </w:t>
      </w:r>
      <w:r w:rsidRPr="00AF5638">
        <w:rPr>
          <w:rFonts w:ascii="Times New Roman" w:hAnsi="Times New Roman"/>
          <w:sz w:val="24"/>
        </w:rPr>
        <w:t>(</w:t>
      </w:r>
      <w:r w:rsidR="00BF287A" w:rsidRPr="00AF5638">
        <w:rPr>
          <w:rFonts w:ascii="Times New Roman" w:hAnsi="Times New Roman"/>
          <w:sz w:val="24"/>
        </w:rPr>
        <w:t>подраздел </w:t>
      </w:r>
      <w:r w:rsidR="00AE6DD7">
        <w:fldChar w:fldCharType="begin"/>
      </w:r>
      <w:r w:rsidR="00AE6DD7">
        <w:instrText xml:space="preserve"> REF _Ref414020540 \r \h  \* MERGEFORMAT </w:instrText>
      </w:r>
      <w:r w:rsidR="00AE6DD7">
        <w:fldChar w:fldCharType="separate"/>
      </w:r>
      <w:r w:rsidR="006D4013" w:rsidRPr="006D4013">
        <w:rPr>
          <w:rFonts w:ascii="Times New Roman" w:hAnsi="Times New Roman"/>
          <w:sz w:val="24"/>
        </w:rPr>
        <w:t>4.16</w:t>
      </w:r>
      <w:r w:rsidR="00AE6DD7">
        <w:fldChar w:fldCharType="end"/>
      </w:r>
      <w:r w:rsidRPr="00AF5638">
        <w:rPr>
          <w:rFonts w:ascii="Times New Roman" w:hAnsi="Times New Roman"/>
          <w:sz w:val="24"/>
        </w:rPr>
        <w:t>);</w:t>
      </w:r>
    </w:p>
    <w:p w14:paraId="059DFE54" w14:textId="4E9D1BE8" w:rsidR="00BE5EBD" w:rsidRPr="00AF5638" w:rsidRDefault="00BE5EBD" w:rsidP="00A75D3C">
      <w:pPr>
        <w:pStyle w:val="50"/>
        <w:rPr>
          <w:rFonts w:ascii="Times New Roman" w:hAnsi="Times New Roman"/>
          <w:sz w:val="24"/>
        </w:rPr>
      </w:pPr>
      <w:r w:rsidRPr="00AF5638">
        <w:rPr>
          <w:rFonts w:ascii="Times New Roman" w:hAnsi="Times New Roman"/>
          <w:sz w:val="24"/>
        </w:rPr>
        <w:t xml:space="preserve">Постквалификация </w:t>
      </w:r>
      <w:r w:rsidR="009A7151" w:rsidRPr="00AF5638">
        <w:rPr>
          <w:rFonts w:ascii="Times New Roman" w:hAnsi="Times New Roman"/>
          <w:sz w:val="24"/>
        </w:rPr>
        <w:t xml:space="preserve">и антидемпинговые меры </w:t>
      </w:r>
      <w:r w:rsidRPr="00AF5638">
        <w:rPr>
          <w:rFonts w:ascii="Times New Roman" w:hAnsi="Times New Roman"/>
          <w:sz w:val="24"/>
        </w:rPr>
        <w:t>(при необходимости) (</w:t>
      </w:r>
      <w:r w:rsidR="00BF287A" w:rsidRPr="00AF5638">
        <w:rPr>
          <w:rFonts w:ascii="Times New Roman" w:hAnsi="Times New Roman"/>
          <w:sz w:val="24"/>
        </w:rPr>
        <w:t>подразделы </w:t>
      </w:r>
      <w:r w:rsidR="00AE6DD7">
        <w:fldChar w:fldCharType="begin"/>
      </w:r>
      <w:r w:rsidR="00AE6DD7">
        <w:instrText xml:space="preserve"> REF _Ref408753776 \r \h  \* MERGEFORMAT </w:instrText>
      </w:r>
      <w:r w:rsidR="00AE6DD7">
        <w:fldChar w:fldCharType="separate"/>
      </w:r>
      <w:r w:rsidR="006D4013" w:rsidRPr="006D4013">
        <w:rPr>
          <w:rFonts w:ascii="Times New Roman" w:hAnsi="Times New Roman"/>
          <w:sz w:val="24"/>
        </w:rPr>
        <w:t>4.18</w:t>
      </w:r>
      <w:r w:rsidR="00AE6DD7">
        <w:fldChar w:fldCharType="end"/>
      </w:r>
      <w:r w:rsidR="00BF287A" w:rsidRPr="00AF5638">
        <w:rPr>
          <w:rFonts w:ascii="Times New Roman" w:hAnsi="Times New Roman"/>
          <w:sz w:val="24"/>
        </w:rPr>
        <w:t> – </w:t>
      </w:r>
      <w:r w:rsidR="00AE6DD7">
        <w:fldChar w:fldCharType="begin"/>
      </w:r>
      <w:r w:rsidR="00AE6DD7">
        <w:instrText xml:space="preserve"> REF _Ref414292367 \r \h  \* MERGEFORMAT </w:instrText>
      </w:r>
      <w:r w:rsidR="00AE6DD7">
        <w:fldChar w:fldCharType="separate"/>
      </w:r>
      <w:r w:rsidR="006D4013" w:rsidRPr="006D4013">
        <w:rPr>
          <w:rFonts w:ascii="Times New Roman" w:hAnsi="Times New Roman"/>
          <w:sz w:val="24"/>
        </w:rPr>
        <w:t>4.19</w:t>
      </w:r>
      <w:r w:rsidR="00AE6DD7">
        <w:fldChar w:fldCharType="end"/>
      </w:r>
      <w:r w:rsidRPr="00AF5638">
        <w:rPr>
          <w:rFonts w:ascii="Times New Roman" w:hAnsi="Times New Roman"/>
          <w:sz w:val="24"/>
        </w:rPr>
        <w:t>);</w:t>
      </w:r>
    </w:p>
    <w:p w14:paraId="19328A4D" w14:textId="053CEEDD" w:rsidR="00200770" w:rsidRPr="00AF5638" w:rsidRDefault="009A7151" w:rsidP="009A7151">
      <w:pPr>
        <w:pStyle w:val="50"/>
        <w:rPr>
          <w:rFonts w:ascii="Times New Roman" w:hAnsi="Times New Roman"/>
          <w:sz w:val="24"/>
        </w:rPr>
      </w:pPr>
      <w:r w:rsidRPr="00AF5638">
        <w:rPr>
          <w:rFonts w:ascii="Times New Roman" w:hAnsi="Times New Roman"/>
          <w:sz w:val="24"/>
        </w:rPr>
        <w:t>Преддоговорные переговоры (при необходимости) (</w:t>
      </w:r>
      <w:r w:rsidR="00BF287A" w:rsidRPr="00AF5638">
        <w:rPr>
          <w:rFonts w:ascii="Times New Roman" w:hAnsi="Times New Roman"/>
          <w:sz w:val="24"/>
        </w:rPr>
        <w:t>подраздел </w:t>
      </w:r>
      <w:r w:rsidR="00AE6DD7">
        <w:fldChar w:fldCharType="begin"/>
      </w:r>
      <w:r w:rsidR="00AE6DD7">
        <w:instrText xml:space="preserve"> REF _Ref414292419 \r \h  \* MERGEFORMAT </w:instrText>
      </w:r>
      <w:r w:rsidR="00AE6DD7">
        <w:fldChar w:fldCharType="separate"/>
      </w:r>
      <w:r w:rsidR="006D4013" w:rsidRPr="006D4013">
        <w:rPr>
          <w:rFonts w:ascii="Times New Roman" w:hAnsi="Times New Roman"/>
          <w:sz w:val="24"/>
        </w:rPr>
        <w:t>4.21</w:t>
      </w:r>
      <w:r w:rsidR="00AE6DD7">
        <w:fldChar w:fldCharType="end"/>
      </w:r>
      <w:r w:rsidRPr="00AF5638">
        <w:rPr>
          <w:rFonts w:ascii="Times New Roman" w:hAnsi="Times New Roman"/>
          <w:sz w:val="24"/>
        </w:rPr>
        <w:t>) и з</w:t>
      </w:r>
      <w:r w:rsidR="005F5EA3" w:rsidRPr="00AF5638">
        <w:rPr>
          <w:rFonts w:ascii="Times New Roman" w:hAnsi="Times New Roman"/>
          <w:sz w:val="24"/>
        </w:rPr>
        <w:t xml:space="preserve">аключение </w:t>
      </w:r>
      <w:r w:rsidR="00EE1572" w:rsidRPr="00AF5638">
        <w:rPr>
          <w:rFonts w:ascii="Times New Roman" w:hAnsi="Times New Roman"/>
          <w:sz w:val="24"/>
        </w:rPr>
        <w:t>д</w:t>
      </w:r>
      <w:r w:rsidR="00200770" w:rsidRPr="00AF5638">
        <w:rPr>
          <w:rFonts w:ascii="Times New Roman" w:hAnsi="Times New Roman"/>
          <w:sz w:val="24"/>
        </w:rPr>
        <w:t>оговора (</w:t>
      </w:r>
      <w:r w:rsidR="00BF287A" w:rsidRPr="00AF5638">
        <w:rPr>
          <w:rFonts w:ascii="Times New Roman" w:hAnsi="Times New Roman"/>
          <w:sz w:val="24"/>
        </w:rPr>
        <w:t>подразделы </w:t>
      </w:r>
      <w:r w:rsidR="00AE6DD7">
        <w:fldChar w:fldCharType="begin"/>
      </w:r>
      <w:r w:rsidR="00AE6DD7">
        <w:instrText xml:space="preserve"> REF _Ref313834245 \r \h  \* MERGEFORMAT </w:instrText>
      </w:r>
      <w:r w:rsidR="00AE6DD7">
        <w:fldChar w:fldCharType="separate"/>
      </w:r>
      <w:r w:rsidR="006D4013" w:rsidRPr="006D4013">
        <w:rPr>
          <w:rFonts w:ascii="Times New Roman" w:hAnsi="Times New Roman"/>
          <w:sz w:val="24"/>
        </w:rPr>
        <w:t>4.22</w:t>
      </w:r>
      <w:r w:rsidR="00AE6DD7">
        <w:fldChar w:fldCharType="end"/>
      </w:r>
      <w:r w:rsidR="00BF287A" w:rsidRPr="00AF5638">
        <w:rPr>
          <w:rFonts w:ascii="Times New Roman" w:hAnsi="Times New Roman"/>
          <w:sz w:val="24"/>
        </w:rPr>
        <w:t> – </w:t>
      </w:r>
      <w:r w:rsidR="00AE6DD7">
        <w:fldChar w:fldCharType="begin"/>
      </w:r>
      <w:r w:rsidR="00AE6DD7">
        <w:instrText xml:space="preserve"> REF _Ref414043912 \r \h  \* MERGEFORMAT </w:instrText>
      </w:r>
      <w:r w:rsidR="00AE6DD7">
        <w:fldChar w:fldCharType="separate"/>
      </w:r>
      <w:r w:rsidR="006D4013" w:rsidRPr="006D4013">
        <w:rPr>
          <w:rFonts w:ascii="Times New Roman" w:hAnsi="Times New Roman"/>
          <w:sz w:val="24"/>
        </w:rPr>
        <w:t>4.23</w:t>
      </w:r>
      <w:r w:rsidR="00AE6DD7">
        <w:fldChar w:fldCharType="end"/>
      </w:r>
      <w:r w:rsidR="0029555C" w:rsidRPr="00AF5638">
        <w:rPr>
          <w:rFonts w:ascii="Times New Roman" w:hAnsi="Times New Roman"/>
          <w:sz w:val="24"/>
        </w:rPr>
        <w:t>).</w:t>
      </w:r>
    </w:p>
    <w:p w14:paraId="42F05EC6" w14:textId="77777777" w:rsidR="009061AF" w:rsidRPr="00AF5638" w:rsidRDefault="003B4F0A" w:rsidP="004E0D77">
      <w:pPr>
        <w:pStyle w:val="30"/>
        <w:rPr>
          <w:rFonts w:ascii="Times New Roman" w:eastAsiaTheme="majorEastAsia" w:hAnsi="Times New Roman"/>
          <w:sz w:val="24"/>
        </w:rPr>
      </w:pPr>
      <w:bookmarkStart w:id="177" w:name="_Ref312927577"/>
      <w:bookmarkStart w:id="178" w:name="_Ref415753081"/>
      <w:bookmarkStart w:id="179" w:name="_Toc415874657"/>
      <w:bookmarkStart w:id="180" w:name="_Toc67936520"/>
      <w:r w:rsidRPr="00AF5638">
        <w:rPr>
          <w:rFonts w:ascii="Times New Roman" w:eastAsiaTheme="majorEastAsia" w:hAnsi="Times New Roman"/>
          <w:sz w:val="24"/>
        </w:rPr>
        <w:t xml:space="preserve">Официальное размещение извещения и </w:t>
      </w:r>
      <w:r w:rsidR="009061AF" w:rsidRPr="00AF5638">
        <w:rPr>
          <w:rFonts w:ascii="Times New Roman" w:eastAsiaTheme="majorEastAsia" w:hAnsi="Times New Roman"/>
          <w:sz w:val="24"/>
        </w:rPr>
        <w:t xml:space="preserve">документации </w:t>
      </w:r>
      <w:bookmarkEnd w:id="105"/>
      <w:bookmarkEnd w:id="177"/>
      <w:r w:rsidR="00946913" w:rsidRPr="00AF5638">
        <w:rPr>
          <w:rFonts w:ascii="Times New Roman" w:eastAsiaTheme="majorEastAsia" w:hAnsi="Times New Roman"/>
          <w:sz w:val="24"/>
        </w:rPr>
        <w:t>о закупке</w:t>
      </w:r>
      <w:bookmarkEnd w:id="178"/>
      <w:bookmarkEnd w:id="179"/>
      <w:bookmarkEnd w:id="180"/>
    </w:p>
    <w:p w14:paraId="1A70B19E" w14:textId="77777777" w:rsidR="00200770" w:rsidRPr="00AF5638" w:rsidRDefault="00A675C6" w:rsidP="004E0D77">
      <w:pPr>
        <w:pStyle w:val="40"/>
        <w:rPr>
          <w:rFonts w:ascii="Times New Roman" w:hAnsi="Times New Roman"/>
          <w:sz w:val="24"/>
        </w:rPr>
      </w:pPr>
      <w:bookmarkStart w:id="181" w:name="_Ref413755480"/>
      <w:bookmarkStart w:id="182" w:name="_Ref125823280"/>
      <w:r w:rsidRPr="00AF5638">
        <w:rPr>
          <w:rFonts w:ascii="Times New Roman" w:hAnsi="Times New Roman"/>
          <w:sz w:val="24"/>
        </w:rPr>
        <w:t>Извещение и д</w:t>
      </w:r>
      <w:r w:rsidR="009061AF" w:rsidRPr="00AF5638">
        <w:rPr>
          <w:rFonts w:ascii="Times New Roman" w:hAnsi="Times New Roman"/>
          <w:sz w:val="24"/>
        </w:rPr>
        <w:t xml:space="preserve">окументация </w:t>
      </w:r>
      <w:r w:rsidR="00946913" w:rsidRPr="00AF5638">
        <w:rPr>
          <w:rFonts w:ascii="Times New Roman" w:hAnsi="Times New Roman"/>
          <w:sz w:val="24"/>
        </w:rPr>
        <w:t xml:space="preserve">о закупке </w:t>
      </w:r>
      <w:r w:rsidR="009B24AC" w:rsidRPr="00AF5638">
        <w:rPr>
          <w:rFonts w:ascii="Times New Roman" w:hAnsi="Times New Roman"/>
          <w:sz w:val="24"/>
        </w:rPr>
        <w:t xml:space="preserve">официально </w:t>
      </w:r>
      <w:r w:rsidR="00277649" w:rsidRPr="00AF5638">
        <w:rPr>
          <w:rFonts w:ascii="Times New Roman" w:hAnsi="Times New Roman"/>
          <w:sz w:val="24"/>
        </w:rPr>
        <w:t>размещен</w:t>
      </w:r>
      <w:r w:rsidRPr="00AF5638">
        <w:rPr>
          <w:rFonts w:ascii="Times New Roman" w:hAnsi="Times New Roman"/>
          <w:sz w:val="24"/>
        </w:rPr>
        <w:t>ы</w:t>
      </w:r>
      <w:r w:rsidR="00284B2B">
        <w:rPr>
          <w:rFonts w:ascii="Times New Roman" w:hAnsi="Times New Roman"/>
          <w:sz w:val="24"/>
        </w:rPr>
        <w:t xml:space="preserve"> </w:t>
      </w:r>
      <w:r w:rsidR="00EE1572" w:rsidRPr="00AF5638">
        <w:rPr>
          <w:rFonts w:ascii="Times New Roman" w:hAnsi="Times New Roman"/>
          <w:sz w:val="24"/>
        </w:rPr>
        <w:t>и доступн</w:t>
      </w:r>
      <w:r w:rsidR="00524EA7" w:rsidRPr="00AF5638">
        <w:rPr>
          <w:rFonts w:ascii="Times New Roman" w:hAnsi="Times New Roman"/>
          <w:sz w:val="24"/>
        </w:rPr>
        <w:t>ы</w:t>
      </w:r>
      <w:r w:rsidR="00EE1572" w:rsidRPr="00AF5638">
        <w:rPr>
          <w:rFonts w:ascii="Times New Roman" w:hAnsi="Times New Roman"/>
          <w:sz w:val="24"/>
        </w:rPr>
        <w:t xml:space="preserve"> для ознакомления </w:t>
      </w:r>
      <w:r w:rsidR="00524EA7" w:rsidRPr="00AF5638">
        <w:rPr>
          <w:rFonts w:ascii="Times New Roman" w:hAnsi="Times New Roman"/>
          <w:sz w:val="24"/>
        </w:rPr>
        <w:t>в</w:t>
      </w:r>
      <w:r w:rsidR="007D7A94" w:rsidRPr="00AF5638">
        <w:rPr>
          <w:rFonts w:ascii="Times New Roman" w:hAnsi="Times New Roman"/>
          <w:sz w:val="24"/>
        </w:rPr>
        <w:t xml:space="preserve"> форме электронного документа</w:t>
      </w:r>
      <w:r w:rsidR="00796D71">
        <w:rPr>
          <w:rFonts w:ascii="Times New Roman" w:hAnsi="Times New Roman"/>
          <w:sz w:val="24"/>
        </w:rPr>
        <w:t xml:space="preserve"> </w:t>
      </w:r>
      <w:r w:rsidR="00EE1572" w:rsidRPr="00AF5638">
        <w:rPr>
          <w:rFonts w:ascii="Times New Roman" w:hAnsi="Times New Roman"/>
          <w:sz w:val="24"/>
        </w:rPr>
        <w:t>без взимания платы</w:t>
      </w:r>
      <w:r w:rsidR="00796D71">
        <w:rPr>
          <w:rFonts w:ascii="Times New Roman" w:hAnsi="Times New Roman"/>
          <w:sz w:val="24"/>
        </w:rPr>
        <w:t xml:space="preserve"> </w:t>
      </w:r>
      <w:r w:rsidR="00074A0B" w:rsidRPr="00AF5638">
        <w:rPr>
          <w:rFonts w:ascii="Times New Roman" w:hAnsi="Times New Roman"/>
          <w:sz w:val="24"/>
        </w:rPr>
        <w:t xml:space="preserve">в любое время с </w:t>
      </w:r>
      <w:r w:rsidR="00544DE4" w:rsidRPr="00AF5638">
        <w:rPr>
          <w:rFonts w:ascii="Times New Roman" w:hAnsi="Times New Roman"/>
          <w:sz w:val="24"/>
        </w:rPr>
        <w:t xml:space="preserve">момента </w:t>
      </w:r>
      <w:r w:rsidR="00074A0B" w:rsidRPr="00AF5638">
        <w:rPr>
          <w:rFonts w:ascii="Times New Roman" w:hAnsi="Times New Roman"/>
          <w:sz w:val="24"/>
        </w:rPr>
        <w:t>официального размещения извещения</w:t>
      </w:r>
      <w:r w:rsidR="00C76A03" w:rsidRPr="00AF5638">
        <w:rPr>
          <w:rFonts w:ascii="Times New Roman" w:hAnsi="Times New Roman"/>
          <w:sz w:val="24"/>
        </w:rPr>
        <w:t>.</w:t>
      </w:r>
      <w:bookmarkEnd w:id="181"/>
    </w:p>
    <w:p w14:paraId="705AAC26" w14:textId="77777777" w:rsidR="009B24AC" w:rsidRPr="00AF5638" w:rsidRDefault="006C7BF1" w:rsidP="004E0D77">
      <w:pPr>
        <w:pStyle w:val="40"/>
        <w:rPr>
          <w:rFonts w:ascii="Times New Roman" w:hAnsi="Times New Roman"/>
          <w:sz w:val="24"/>
        </w:rPr>
      </w:pPr>
      <w:r w:rsidRPr="00AF5638">
        <w:rPr>
          <w:rFonts w:ascii="Times New Roman" w:hAnsi="Times New Roman"/>
          <w:sz w:val="24"/>
        </w:rPr>
        <w:t>И</w:t>
      </w:r>
      <w:r w:rsidR="00657580" w:rsidRPr="00AF5638">
        <w:rPr>
          <w:rFonts w:ascii="Times New Roman" w:hAnsi="Times New Roman"/>
          <w:sz w:val="24"/>
        </w:rPr>
        <w:t xml:space="preserve">звещение и </w:t>
      </w:r>
      <w:r w:rsidR="003903CC" w:rsidRPr="00AF5638">
        <w:rPr>
          <w:rFonts w:ascii="Times New Roman" w:hAnsi="Times New Roman"/>
          <w:sz w:val="24"/>
        </w:rPr>
        <w:t>д</w:t>
      </w:r>
      <w:r w:rsidR="009B24AC" w:rsidRPr="00AF5638">
        <w:rPr>
          <w:rFonts w:ascii="Times New Roman" w:hAnsi="Times New Roman"/>
          <w:sz w:val="24"/>
        </w:rPr>
        <w:t xml:space="preserve">окументация о закупке </w:t>
      </w:r>
      <w:r w:rsidR="00A75D3C" w:rsidRPr="00AF5638">
        <w:rPr>
          <w:rFonts w:ascii="Times New Roman" w:hAnsi="Times New Roman"/>
          <w:sz w:val="24"/>
        </w:rPr>
        <w:t xml:space="preserve">также </w:t>
      </w:r>
      <w:r w:rsidR="009B24AC" w:rsidRPr="00AF5638">
        <w:rPr>
          <w:rFonts w:ascii="Times New Roman" w:hAnsi="Times New Roman"/>
          <w:sz w:val="24"/>
        </w:rPr>
        <w:t>размещ</w:t>
      </w:r>
      <w:r w:rsidR="003903CC" w:rsidRPr="00AF5638">
        <w:rPr>
          <w:rFonts w:ascii="Times New Roman" w:hAnsi="Times New Roman"/>
          <w:sz w:val="24"/>
        </w:rPr>
        <w:t>а</w:t>
      </w:r>
      <w:r w:rsidR="00657580" w:rsidRPr="00AF5638">
        <w:rPr>
          <w:rFonts w:ascii="Times New Roman" w:hAnsi="Times New Roman"/>
          <w:sz w:val="24"/>
        </w:rPr>
        <w:t>ю</w:t>
      </w:r>
      <w:r w:rsidR="003903CC" w:rsidRPr="00AF5638">
        <w:rPr>
          <w:rFonts w:ascii="Times New Roman" w:hAnsi="Times New Roman"/>
          <w:sz w:val="24"/>
        </w:rPr>
        <w:t>тся</w:t>
      </w:r>
      <w:r w:rsidR="00284B2B">
        <w:rPr>
          <w:rFonts w:ascii="Times New Roman" w:hAnsi="Times New Roman"/>
          <w:sz w:val="24"/>
        </w:rPr>
        <w:t xml:space="preserve"> </w:t>
      </w:r>
      <w:r w:rsidR="00A75D3C" w:rsidRPr="00AF5638">
        <w:rPr>
          <w:rFonts w:ascii="Times New Roman" w:hAnsi="Times New Roman"/>
          <w:sz w:val="24"/>
        </w:rPr>
        <w:t>на сайте ЭТП, указанно</w:t>
      </w:r>
      <w:r w:rsidR="009E579A">
        <w:rPr>
          <w:rFonts w:ascii="Times New Roman" w:hAnsi="Times New Roman"/>
          <w:sz w:val="24"/>
        </w:rPr>
        <w:t>м</w:t>
      </w:r>
      <w:r w:rsidR="00A75D3C" w:rsidRPr="00AF5638">
        <w:rPr>
          <w:rFonts w:ascii="Times New Roman" w:hAnsi="Times New Roman"/>
          <w:sz w:val="24"/>
        </w:rPr>
        <w:t xml:space="preserve"> в п</w:t>
      </w:r>
      <w:r w:rsidR="00BF287A" w:rsidRPr="00AF5638">
        <w:rPr>
          <w:rFonts w:ascii="Times New Roman" w:hAnsi="Times New Roman"/>
          <w:sz w:val="24"/>
        </w:rPr>
        <w:t>.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_Ref413854873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9</w:t>
      </w:r>
      <w:r w:rsidR="00AE6DD7" w:rsidRPr="003E3473">
        <w:rPr>
          <w:rFonts w:ascii="Times New Roman" w:hAnsi="Times New Roman"/>
          <w:sz w:val="24"/>
        </w:rPr>
        <w:fldChar w:fldCharType="end"/>
      </w:r>
      <w:r w:rsidR="00A75D3C" w:rsidRPr="00AF5638">
        <w:rPr>
          <w:rFonts w:ascii="Times New Roman" w:hAnsi="Times New Roman"/>
          <w:sz w:val="24"/>
        </w:rPr>
        <w:t xml:space="preserve"> информационной карты, в полном объеме, соответствующем официальному размещению.</w:t>
      </w:r>
    </w:p>
    <w:p w14:paraId="618B1F05" w14:textId="77777777" w:rsidR="006B44EF" w:rsidRPr="00AF5638" w:rsidRDefault="006B44EF" w:rsidP="006B44EF">
      <w:pPr>
        <w:pStyle w:val="40"/>
        <w:rPr>
          <w:rFonts w:ascii="Times New Roman" w:hAnsi="Times New Roman"/>
          <w:sz w:val="24"/>
        </w:rPr>
      </w:pPr>
      <w:r w:rsidRPr="00AF5638">
        <w:rPr>
          <w:rFonts w:ascii="Times New Roman" w:hAnsi="Times New Roman"/>
          <w:sz w:val="24"/>
        </w:rPr>
        <w:t>Предоставление документации о закупке в печатной форме (на бумажном носителе) не осуществляется.</w:t>
      </w:r>
    </w:p>
    <w:p w14:paraId="3131EE57" w14:textId="77777777" w:rsidR="00102399" w:rsidRPr="00AF5638" w:rsidRDefault="00102399" w:rsidP="004E0D77">
      <w:pPr>
        <w:pStyle w:val="40"/>
        <w:rPr>
          <w:rFonts w:ascii="Times New Roman" w:hAnsi="Times New Roman"/>
          <w:sz w:val="24"/>
        </w:rPr>
      </w:pPr>
      <w:r w:rsidRPr="00AF5638">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AF5638">
        <w:rPr>
          <w:rFonts w:ascii="Times New Roman" w:hAnsi="Times New Roman"/>
          <w:sz w:val="24"/>
        </w:rPr>
        <w:t>в официальном источнике информации согласно п.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_Ref414980766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8</w:t>
      </w:r>
      <w:r w:rsidR="00AE6DD7" w:rsidRPr="003E3473">
        <w:rPr>
          <w:rFonts w:ascii="Times New Roman" w:hAnsi="Times New Roman"/>
          <w:sz w:val="24"/>
        </w:rPr>
        <w:fldChar w:fldCharType="end"/>
      </w:r>
      <w:r w:rsidR="004B5F61" w:rsidRPr="00AF5638">
        <w:rPr>
          <w:rFonts w:ascii="Times New Roman" w:hAnsi="Times New Roman"/>
          <w:sz w:val="24"/>
        </w:rPr>
        <w:t xml:space="preserve"> информационной карты</w:t>
      </w:r>
      <w:r w:rsidRPr="00AF5638">
        <w:rPr>
          <w:rFonts w:ascii="Times New Roman" w:hAnsi="Times New Roman"/>
          <w:sz w:val="24"/>
        </w:rPr>
        <w:t>.</w:t>
      </w:r>
    </w:p>
    <w:p w14:paraId="63914C2E" w14:textId="77777777" w:rsidR="004F5287" w:rsidRPr="00AF5638" w:rsidRDefault="004F5287" w:rsidP="004E0D77">
      <w:pPr>
        <w:pStyle w:val="40"/>
        <w:rPr>
          <w:rFonts w:ascii="Times New Roman" w:hAnsi="Times New Roman"/>
          <w:sz w:val="24"/>
        </w:rPr>
      </w:pPr>
      <w:r w:rsidRPr="00AF5638">
        <w:rPr>
          <w:rFonts w:ascii="Times New Roman" w:hAnsi="Times New Roman"/>
          <w:sz w:val="24"/>
        </w:rPr>
        <w:t>В случае</w:t>
      </w:r>
      <w:r w:rsidR="005C70CA" w:rsidRPr="00AF5638">
        <w:rPr>
          <w:rFonts w:ascii="Times New Roman" w:hAnsi="Times New Roman"/>
          <w:sz w:val="24"/>
        </w:rPr>
        <w:t>,</w:t>
      </w:r>
      <w:r w:rsidRPr="00AF5638">
        <w:rPr>
          <w:rFonts w:ascii="Times New Roman" w:hAnsi="Times New Roman"/>
          <w:sz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82472FA" w14:textId="77777777" w:rsidR="00277D88" w:rsidRPr="00AF5638" w:rsidRDefault="00277D88" w:rsidP="00277D88">
      <w:pPr>
        <w:pStyle w:val="30"/>
        <w:rPr>
          <w:rFonts w:ascii="Times New Roman" w:eastAsiaTheme="majorEastAsia" w:hAnsi="Times New Roman"/>
          <w:sz w:val="24"/>
        </w:rPr>
      </w:pPr>
      <w:bookmarkStart w:id="183" w:name="_Toc409528485"/>
      <w:bookmarkStart w:id="184" w:name="_Toc409630188"/>
      <w:bookmarkStart w:id="185" w:name="_Toc409474776"/>
      <w:bookmarkStart w:id="186" w:name="_Toc409703634"/>
      <w:bookmarkStart w:id="187" w:name="_Toc409711798"/>
      <w:bookmarkStart w:id="188" w:name="_Toc409715518"/>
      <w:bookmarkStart w:id="189" w:name="_Toc409721535"/>
      <w:bookmarkStart w:id="190" w:name="_Toc409720666"/>
      <w:bookmarkStart w:id="191" w:name="_Toc409721753"/>
      <w:bookmarkStart w:id="192" w:name="_Toc409807471"/>
      <w:bookmarkStart w:id="193" w:name="_Toc409812190"/>
      <w:bookmarkStart w:id="194" w:name="_Toc283764419"/>
      <w:bookmarkStart w:id="195" w:name="_Toc409908753"/>
      <w:bookmarkStart w:id="196" w:name="_Toc410902925"/>
      <w:bookmarkStart w:id="197" w:name="_Toc410907936"/>
      <w:bookmarkStart w:id="198" w:name="_Toc410908125"/>
      <w:bookmarkStart w:id="199" w:name="_Toc410910918"/>
      <w:bookmarkStart w:id="200" w:name="_Toc410911191"/>
      <w:bookmarkStart w:id="201" w:name="_Toc410920289"/>
      <w:bookmarkStart w:id="202" w:name="_Toc411279929"/>
      <w:bookmarkStart w:id="203" w:name="_Toc411626655"/>
      <w:bookmarkStart w:id="204" w:name="_Toc411632198"/>
      <w:bookmarkStart w:id="205" w:name="_Toc411882107"/>
      <w:bookmarkStart w:id="206" w:name="_Toc411941117"/>
      <w:bookmarkStart w:id="207" w:name="_Toc285801565"/>
      <w:bookmarkStart w:id="208" w:name="_Toc411949592"/>
      <w:bookmarkStart w:id="209" w:name="_Toc412111232"/>
      <w:bookmarkStart w:id="210" w:name="_Toc285977836"/>
      <w:bookmarkStart w:id="211" w:name="_Toc412127999"/>
      <w:bookmarkStart w:id="212" w:name="_Toc285999965"/>
      <w:bookmarkStart w:id="213" w:name="_Toc412218448"/>
      <w:bookmarkStart w:id="214" w:name="_Toc412543734"/>
      <w:bookmarkStart w:id="215" w:name="_Toc412551479"/>
      <w:bookmarkStart w:id="216" w:name="_Toc412754895"/>
      <w:bookmarkStart w:id="217" w:name="_Ref414292258"/>
      <w:bookmarkStart w:id="218" w:name="_Ref415073891"/>
      <w:bookmarkStart w:id="219" w:name="_Toc415874658"/>
      <w:bookmarkStart w:id="220" w:name="_Toc67936521"/>
      <w:r w:rsidRPr="00AF5638">
        <w:rPr>
          <w:rFonts w:ascii="Times New Roman" w:eastAsiaTheme="majorEastAsia" w:hAnsi="Times New Roman"/>
          <w:sz w:val="24"/>
        </w:rPr>
        <w:t xml:space="preserve">Разъяснение </w:t>
      </w:r>
      <w:r w:rsidR="00F26DF5">
        <w:rPr>
          <w:rFonts w:ascii="Times New Roman" w:eastAsiaTheme="majorEastAsia" w:hAnsi="Times New Roman"/>
          <w:sz w:val="24"/>
        </w:rPr>
        <w:t xml:space="preserve">извещения, </w:t>
      </w:r>
      <w:r w:rsidRPr="00AF5638">
        <w:rPr>
          <w:rFonts w:ascii="Times New Roman" w:eastAsiaTheme="majorEastAsia" w:hAnsi="Times New Roman"/>
          <w:sz w:val="24"/>
        </w:rPr>
        <w:t>документации о закупке</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95BBABD" w14:textId="77777777" w:rsidR="00905E1A" w:rsidRPr="00AF5638" w:rsidRDefault="00905E1A" w:rsidP="00277D88">
      <w:pPr>
        <w:pStyle w:val="40"/>
        <w:rPr>
          <w:rFonts w:ascii="Times New Roman" w:hAnsi="Times New Roman"/>
          <w:sz w:val="24"/>
        </w:rPr>
      </w:pPr>
      <w:bookmarkStart w:id="221" w:name="_Ref455171918"/>
      <w:bookmarkStart w:id="222" w:name="_Ref409637197"/>
      <w:r w:rsidRPr="00AF5638">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w:t>
      </w:r>
      <w:r w:rsidR="00F26DF5">
        <w:rPr>
          <w:rFonts w:ascii="Times New Roman" w:hAnsi="Times New Roman"/>
          <w:sz w:val="24"/>
        </w:rPr>
        <w:t xml:space="preserve"> извещения,</w:t>
      </w:r>
      <w:r w:rsidRPr="00AF5638">
        <w:rPr>
          <w:rFonts w:ascii="Times New Roman" w:hAnsi="Times New Roman"/>
          <w:sz w:val="24"/>
        </w:rPr>
        <w:t xml:space="preserve"> документации о закупке, начиная с момента официального размещения извещения и документации о </w:t>
      </w:r>
      <w:r w:rsidRPr="00AF5638">
        <w:rPr>
          <w:rFonts w:ascii="Times New Roman" w:hAnsi="Times New Roman"/>
          <w:sz w:val="24"/>
        </w:rPr>
        <w:lastRenderedPageBreak/>
        <w:t xml:space="preserve">закупке, в срок не позднее чем за </w:t>
      </w:r>
      <w:r w:rsidR="00F438C7" w:rsidRPr="00E821C9">
        <w:rPr>
          <w:rFonts w:ascii="Times New Roman" w:hAnsi="Times New Roman"/>
          <w:sz w:val="24"/>
        </w:rPr>
        <w:t>3</w:t>
      </w:r>
      <w:r w:rsidRPr="00AF5638">
        <w:rPr>
          <w:rFonts w:ascii="Times New Roman" w:hAnsi="Times New Roman"/>
          <w:sz w:val="24"/>
        </w:rPr>
        <w:t> (</w:t>
      </w:r>
      <w:r w:rsidR="00F438C7">
        <w:rPr>
          <w:rFonts w:ascii="Times New Roman" w:hAnsi="Times New Roman"/>
          <w:sz w:val="24"/>
        </w:rPr>
        <w:t>три</w:t>
      </w:r>
      <w:r w:rsidRPr="00AF5638">
        <w:rPr>
          <w:rFonts w:ascii="Times New Roman" w:hAnsi="Times New Roman"/>
          <w:sz w:val="24"/>
        </w:rPr>
        <w:t>) рабочих дн</w:t>
      </w:r>
      <w:r w:rsidR="00F438C7">
        <w:rPr>
          <w:rFonts w:ascii="Times New Roman" w:hAnsi="Times New Roman"/>
          <w:sz w:val="24"/>
        </w:rPr>
        <w:t>я</w:t>
      </w:r>
      <w:r w:rsidRPr="00AF5638">
        <w:rPr>
          <w:rFonts w:ascii="Times New Roman" w:hAnsi="Times New Roman"/>
          <w:sz w:val="24"/>
        </w:rPr>
        <w:t xml:space="preserve"> до </w:t>
      </w:r>
      <w:r w:rsidR="00915F2B" w:rsidRPr="00AF5638">
        <w:rPr>
          <w:rFonts w:ascii="Times New Roman" w:hAnsi="Times New Roman"/>
          <w:sz w:val="24"/>
        </w:rPr>
        <w:t xml:space="preserve">даты </w:t>
      </w:r>
      <w:r w:rsidRPr="00AF5638">
        <w:rPr>
          <w:rFonts w:ascii="Times New Roman" w:hAnsi="Times New Roman"/>
          <w:sz w:val="24"/>
        </w:rPr>
        <w:t>окончания срока подачи заявок.</w:t>
      </w:r>
      <w:bookmarkEnd w:id="221"/>
    </w:p>
    <w:p w14:paraId="1F1796F0" w14:textId="77777777" w:rsidR="00277D88" w:rsidRPr="00AF5638" w:rsidRDefault="008F35DD" w:rsidP="00277D88">
      <w:pPr>
        <w:pStyle w:val="40"/>
        <w:rPr>
          <w:rFonts w:ascii="Times New Roman" w:hAnsi="Times New Roman"/>
          <w:sz w:val="24"/>
        </w:rPr>
      </w:pPr>
      <w:r w:rsidRPr="00AF5638">
        <w:rPr>
          <w:rFonts w:ascii="Times New Roman" w:hAnsi="Times New Roman"/>
          <w:sz w:val="24"/>
        </w:rPr>
        <w:t>З</w:t>
      </w:r>
      <w:r w:rsidR="003759A5" w:rsidRPr="00AF5638">
        <w:rPr>
          <w:rFonts w:ascii="Times New Roman" w:hAnsi="Times New Roman"/>
          <w:sz w:val="24"/>
        </w:rPr>
        <w:t xml:space="preserve">апрос разъяснений направляется </w:t>
      </w:r>
      <w:r w:rsidR="00277D88" w:rsidRPr="00AF5638">
        <w:rPr>
          <w:rFonts w:ascii="Times New Roman" w:hAnsi="Times New Roman"/>
          <w:sz w:val="24"/>
        </w:rPr>
        <w:t>посредством программных и технических средств ЭТП</w:t>
      </w:r>
      <w:r w:rsidR="003759A5" w:rsidRPr="00AF5638">
        <w:rPr>
          <w:rFonts w:ascii="Times New Roman" w:hAnsi="Times New Roman"/>
          <w:sz w:val="24"/>
        </w:rPr>
        <w:t>, с использованием которой проводится закупка</w:t>
      </w:r>
      <w:r w:rsidR="008D6C81" w:rsidRPr="00AF5638">
        <w:rPr>
          <w:rFonts w:ascii="Times New Roman" w:hAnsi="Times New Roman"/>
          <w:sz w:val="24"/>
        </w:rPr>
        <w:t>, при условии аккредитации поставщика на ЭТП</w:t>
      </w:r>
      <w:r w:rsidR="00277D88" w:rsidRPr="00AF5638">
        <w:rPr>
          <w:rFonts w:ascii="Times New Roman" w:hAnsi="Times New Roman"/>
          <w:sz w:val="24"/>
        </w:rPr>
        <w:t>. При этом функционал ЭТП обеспечива</w:t>
      </w:r>
      <w:r w:rsidR="003759A5" w:rsidRPr="00AF5638">
        <w:rPr>
          <w:rFonts w:ascii="Times New Roman" w:hAnsi="Times New Roman"/>
          <w:sz w:val="24"/>
        </w:rPr>
        <w:t>е</w:t>
      </w:r>
      <w:r w:rsidR="00277D88" w:rsidRPr="00AF5638">
        <w:rPr>
          <w:rFonts w:ascii="Times New Roman" w:hAnsi="Times New Roman"/>
          <w:sz w:val="24"/>
        </w:rPr>
        <w:t>т конфиденциальность сведений о лице, направившем запрос.</w:t>
      </w:r>
      <w:bookmarkEnd w:id="222"/>
    </w:p>
    <w:p w14:paraId="67064A74" w14:textId="6F7F16BF" w:rsidR="00277D88" w:rsidRPr="00AF5638" w:rsidRDefault="00390F2B" w:rsidP="00277D88">
      <w:pPr>
        <w:pStyle w:val="40"/>
        <w:rPr>
          <w:rFonts w:ascii="Times New Roman" w:hAnsi="Times New Roman"/>
          <w:sz w:val="24"/>
        </w:rPr>
      </w:pPr>
      <w:bookmarkStart w:id="223" w:name="_Ref412115158"/>
      <w:r w:rsidRPr="00AF5638">
        <w:rPr>
          <w:rFonts w:ascii="Times New Roman" w:hAnsi="Times New Roman"/>
          <w:sz w:val="24"/>
        </w:rPr>
        <w:t>Разъяснение с о</w:t>
      </w:r>
      <w:r w:rsidR="00277D88" w:rsidRPr="00AF5638">
        <w:rPr>
          <w:rFonts w:ascii="Times New Roman" w:hAnsi="Times New Roman"/>
          <w:sz w:val="24"/>
        </w:rPr>
        <w:t>твет</w:t>
      </w:r>
      <w:r w:rsidRPr="00AF5638">
        <w:rPr>
          <w:rFonts w:ascii="Times New Roman" w:hAnsi="Times New Roman"/>
          <w:sz w:val="24"/>
        </w:rPr>
        <w:t>ом</w:t>
      </w:r>
      <w:r w:rsidR="00277D88" w:rsidRPr="00AF5638">
        <w:rPr>
          <w:rFonts w:ascii="Times New Roman" w:hAnsi="Times New Roman"/>
          <w:sz w:val="24"/>
        </w:rPr>
        <w:t xml:space="preserve"> на запрос, поступивший в сроки, установленные в п. </w:t>
      </w:r>
      <w:r w:rsidR="00AE6DD7">
        <w:fldChar w:fldCharType="begin"/>
      </w:r>
      <w:r w:rsidR="00AE6DD7">
        <w:instrText xml:space="preserve"> REF _Ref409637197 \r \h  \* MERGEFORMAT </w:instrText>
      </w:r>
      <w:r w:rsidR="00AE6DD7">
        <w:fldChar w:fldCharType="separate"/>
      </w:r>
      <w:r w:rsidR="006D4013" w:rsidRPr="006D4013">
        <w:rPr>
          <w:rFonts w:ascii="Times New Roman" w:hAnsi="Times New Roman"/>
          <w:sz w:val="24"/>
        </w:rPr>
        <w:t>4.3.1</w:t>
      </w:r>
      <w:r w:rsidR="00AE6DD7">
        <w:fldChar w:fldCharType="end"/>
      </w:r>
      <w:r w:rsidR="00277D88" w:rsidRPr="00AF5638">
        <w:rPr>
          <w:rFonts w:ascii="Times New Roman" w:hAnsi="Times New Roman"/>
          <w:sz w:val="24"/>
        </w:rPr>
        <w:t>, организатор закупки обязуется официально разместить</w:t>
      </w:r>
      <w:r w:rsidR="00F438C7" w:rsidRPr="00E821C9">
        <w:rPr>
          <w:rFonts w:ascii="Times New Roman" w:hAnsi="Times New Roman"/>
          <w:sz w:val="24"/>
        </w:rPr>
        <w:t xml:space="preserve"> в течение 3 (трех) рабочих дней с даты поступления запроса и</w:t>
      </w:r>
      <w:r w:rsidR="00284B2B">
        <w:rPr>
          <w:rFonts w:ascii="Times New Roman" w:hAnsi="Times New Roman"/>
          <w:sz w:val="24"/>
        </w:rPr>
        <w:t xml:space="preserve"> </w:t>
      </w:r>
      <w:r w:rsidR="00277D88" w:rsidRPr="00AF5638">
        <w:rPr>
          <w:rFonts w:ascii="Times New Roman" w:hAnsi="Times New Roman"/>
          <w:sz w:val="24"/>
        </w:rPr>
        <w:t>не позднее</w:t>
      </w:r>
      <w:r w:rsidR="008B6B17" w:rsidRPr="00AF5638">
        <w:rPr>
          <w:rFonts w:ascii="Times New Roman" w:hAnsi="Times New Roman"/>
          <w:sz w:val="24"/>
        </w:rPr>
        <w:t>,</w:t>
      </w:r>
      <w:r w:rsidR="00277D88" w:rsidRPr="00AF5638">
        <w:rPr>
          <w:rFonts w:ascii="Times New Roman" w:hAnsi="Times New Roman"/>
          <w:sz w:val="24"/>
        </w:rPr>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AE6DD7">
        <w:fldChar w:fldCharType="begin"/>
      </w:r>
      <w:r w:rsidR="00AE6DD7">
        <w:instrText xml:space="preserve"> REF _Ref409637197 \r \h  \* MERGEFORMAT </w:instrText>
      </w:r>
      <w:r w:rsidR="00AE6DD7">
        <w:fldChar w:fldCharType="separate"/>
      </w:r>
      <w:r w:rsidR="006D4013" w:rsidRPr="006D4013">
        <w:rPr>
          <w:rFonts w:ascii="Times New Roman" w:hAnsi="Times New Roman"/>
          <w:sz w:val="24"/>
        </w:rPr>
        <w:t>4.3.1</w:t>
      </w:r>
      <w:r w:rsidR="00AE6DD7">
        <w:fldChar w:fldCharType="end"/>
      </w:r>
      <w:r w:rsidR="00277D88" w:rsidRPr="00AF5638">
        <w:rPr>
          <w:rFonts w:ascii="Times New Roman" w:hAnsi="Times New Roman"/>
          <w:sz w:val="24"/>
        </w:rPr>
        <w:t>.</w:t>
      </w:r>
      <w:bookmarkEnd w:id="223"/>
      <w:r w:rsidR="00791451">
        <w:rPr>
          <w:rFonts w:ascii="Times New Roman" w:hAnsi="Times New Roman"/>
          <w:sz w:val="24"/>
        </w:rPr>
        <w:t xml:space="preserve"> </w:t>
      </w:r>
      <w:r w:rsidR="00277D88" w:rsidRPr="00AF5638">
        <w:rPr>
          <w:rFonts w:ascii="Times New Roman" w:hAnsi="Times New Roman"/>
          <w:sz w:val="24"/>
        </w:rPr>
        <w:t xml:space="preserve">В </w:t>
      </w:r>
      <w:r w:rsidRPr="00AF5638">
        <w:rPr>
          <w:rFonts w:ascii="Times New Roman" w:hAnsi="Times New Roman"/>
          <w:sz w:val="24"/>
        </w:rPr>
        <w:t xml:space="preserve">разъяснении </w:t>
      </w:r>
      <w:r w:rsidR="00277D88" w:rsidRPr="00AF5638">
        <w:rPr>
          <w:rFonts w:ascii="Times New Roman" w:hAnsi="Times New Roman"/>
          <w:sz w:val="24"/>
        </w:rPr>
        <w:t>указывается предмет запроса без указания лица, направившего</w:t>
      </w:r>
      <w:r w:rsidR="009409A2" w:rsidRPr="00AF5638">
        <w:rPr>
          <w:rFonts w:ascii="Times New Roman" w:hAnsi="Times New Roman"/>
          <w:sz w:val="24"/>
        </w:rPr>
        <w:t xml:space="preserve"> такой запрос</w:t>
      </w:r>
      <w:r w:rsidR="00277D88" w:rsidRPr="00AF5638">
        <w:rPr>
          <w:rFonts w:ascii="Times New Roman" w:hAnsi="Times New Roman"/>
          <w:sz w:val="24"/>
        </w:rPr>
        <w:t>, а также дата поступления запроса.</w:t>
      </w:r>
    </w:p>
    <w:p w14:paraId="7763391A" w14:textId="77777777" w:rsidR="00D645AF" w:rsidRPr="00AF5638" w:rsidRDefault="00D645AF" w:rsidP="00277D88">
      <w:pPr>
        <w:pStyle w:val="40"/>
        <w:rPr>
          <w:rFonts w:ascii="Times New Roman" w:hAnsi="Times New Roman"/>
          <w:sz w:val="24"/>
        </w:rPr>
      </w:pPr>
      <w:r w:rsidRPr="00AF5638">
        <w:rPr>
          <w:rFonts w:ascii="Times New Roman" w:hAnsi="Times New Roman"/>
          <w:sz w:val="24"/>
        </w:rPr>
        <w:t xml:space="preserve">Организатор закупки вправе без получения запросов от участников процедуры закупки </w:t>
      </w:r>
      <w:r w:rsidR="009A3B71" w:rsidRPr="00AF5638">
        <w:rPr>
          <w:rFonts w:ascii="Times New Roman" w:hAnsi="Times New Roman"/>
          <w:sz w:val="24"/>
        </w:rPr>
        <w:t xml:space="preserve">по собственной инициативе </w:t>
      </w:r>
      <w:r w:rsidRPr="00AF5638">
        <w:rPr>
          <w:rFonts w:ascii="Times New Roman" w:hAnsi="Times New Roman"/>
          <w:sz w:val="24"/>
        </w:rPr>
        <w:t>выпустить и официально разместить разъяснения</w:t>
      </w:r>
      <w:r w:rsidR="00F26DF5">
        <w:rPr>
          <w:rFonts w:ascii="Times New Roman" w:hAnsi="Times New Roman"/>
          <w:sz w:val="24"/>
        </w:rPr>
        <w:t xml:space="preserve"> извещения,</w:t>
      </w:r>
      <w:r w:rsidRPr="00AF5638">
        <w:rPr>
          <w:rFonts w:ascii="Times New Roman" w:hAnsi="Times New Roman"/>
          <w:sz w:val="24"/>
        </w:rPr>
        <w:t xml:space="preserve"> документации о закупке.</w:t>
      </w:r>
    </w:p>
    <w:p w14:paraId="3492890A" w14:textId="79988E13" w:rsidR="00E9294D" w:rsidRPr="00AF5638" w:rsidRDefault="001461B9" w:rsidP="00E9294D">
      <w:pPr>
        <w:pStyle w:val="40"/>
        <w:rPr>
          <w:rFonts w:ascii="Times New Roman" w:hAnsi="Times New Roman"/>
          <w:sz w:val="24"/>
        </w:rPr>
      </w:pPr>
      <w:r w:rsidRPr="00AF5638">
        <w:rPr>
          <w:rFonts w:ascii="Times New Roman" w:hAnsi="Times New Roman"/>
          <w:sz w:val="24"/>
        </w:rPr>
        <w:t xml:space="preserve">Даты </w:t>
      </w:r>
      <w:r w:rsidR="00E9294D" w:rsidRPr="00AF5638">
        <w:rPr>
          <w:rFonts w:ascii="Times New Roman" w:hAnsi="Times New Roman"/>
          <w:sz w:val="24"/>
        </w:rPr>
        <w:t xml:space="preserve">начала </w:t>
      </w:r>
      <w:r w:rsidRPr="00AF5638">
        <w:rPr>
          <w:rFonts w:ascii="Times New Roman" w:hAnsi="Times New Roman"/>
          <w:sz w:val="24"/>
        </w:rPr>
        <w:t xml:space="preserve">и окончания срока </w:t>
      </w:r>
      <w:r w:rsidR="00E9294D" w:rsidRPr="00AF5638">
        <w:rPr>
          <w:rFonts w:ascii="Times New Roman" w:hAnsi="Times New Roman"/>
          <w:sz w:val="24"/>
        </w:rPr>
        <w:t xml:space="preserve">предоставления разъяснений </w:t>
      </w:r>
      <w:r w:rsidR="00F26DF5">
        <w:rPr>
          <w:rFonts w:ascii="Times New Roman" w:hAnsi="Times New Roman"/>
          <w:sz w:val="24"/>
        </w:rPr>
        <w:t xml:space="preserve">извещения, </w:t>
      </w:r>
      <w:r w:rsidR="00E9294D" w:rsidRPr="00AF5638">
        <w:rPr>
          <w:rFonts w:ascii="Times New Roman" w:hAnsi="Times New Roman"/>
          <w:sz w:val="24"/>
        </w:rPr>
        <w:t xml:space="preserve">документации о закупке </w:t>
      </w:r>
      <w:r w:rsidR="009E149C" w:rsidRPr="00AF5638">
        <w:rPr>
          <w:rFonts w:ascii="Times New Roman" w:hAnsi="Times New Roman"/>
          <w:sz w:val="24"/>
        </w:rPr>
        <w:t>установлен</w:t>
      </w:r>
      <w:r w:rsidRPr="00AF5638">
        <w:rPr>
          <w:rFonts w:ascii="Times New Roman" w:hAnsi="Times New Roman"/>
          <w:sz w:val="24"/>
        </w:rPr>
        <w:t>ы</w:t>
      </w:r>
      <w:r w:rsidR="00E9294D" w:rsidRPr="00AF5638">
        <w:rPr>
          <w:rFonts w:ascii="Times New Roman" w:hAnsi="Times New Roman"/>
          <w:sz w:val="24"/>
        </w:rPr>
        <w:t xml:space="preserve"> в соответствии с п. </w:t>
      </w:r>
      <w:r w:rsidR="00AE6DD7">
        <w:fldChar w:fldCharType="begin"/>
      </w:r>
      <w:r w:rsidR="00AE6DD7">
        <w:instrText xml:space="preserve"> REF _Ref455172310 \r \h  \* MERGEFORMAT </w:instrText>
      </w:r>
      <w:r w:rsidR="00AE6DD7">
        <w:fldChar w:fldCharType="separate"/>
      </w:r>
      <w:r w:rsidR="006D4013" w:rsidRPr="006D4013">
        <w:rPr>
          <w:rFonts w:ascii="Times New Roman" w:hAnsi="Times New Roman"/>
          <w:sz w:val="24"/>
        </w:rPr>
        <w:t>24</w:t>
      </w:r>
      <w:r w:rsidR="00AE6DD7">
        <w:fldChar w:fldCharType="end"/>
      </w:r>
      <w:r w:rsidR="00284B2B">
        <w:rPr>
          <w:rFonts w:ascii="Times New Roman" w:hAnsi="Times New Roman"/>
          <w:sz w:val="24"/>
        </w:rPr>
        <w:t xml:space="preserve"> </w:t>
      </w:r>
      <w:r w:rsidR="00E9294D" w:rsidRPr="00AF5638">
        <w:rPr>
          <w:rFonts w:ascii="Times New Roman" w:hAnsi="Times New Roman"/>
          <w:sz w:val="24"/>
        </w:rPr>
        <w:t>информационной карты.</w:t>
      </w:r>
    </w:p>
    <w:p w14:paraId="74A0225D" w14:textId="77777777" w:rsidR="00277D88" w:rsidRPr="00AF5638" w:rsidRDefault="00277D88" w:rsidP="00277D88">
      <w:pPr>
        <w:pStyle w:val="40"/>
        <w:rPr>
          <w:rFonts w:ascii="Times New Roman" w:hAnsi="Times New Roman"/>
          <w:sz w:val="24"/>
        </w:rPr>
      </w:pPr>
      <w:r w:rsidRPr="00AF5638">
        <w:rPr>
          <w:rFonts w:ascii="Times New Roman" w:hAnsi="Times New Roman"/>
          <w:sz w:val="24"/>
        </w:rPr>
        <w:t>Разъяснение положений</w:t>
      </w:r>
      <w:r w:rsidR="00980464">
        <w:rPr>
          <w:rFonts w:ascii="Times New Roman" w:hAnsi="Times New Roman"/>
          <w:sz w:val="24"/>
        </w:rPr>
        <w:t xml:space="preserve"> извещения,</w:t>
      </w:r>
      <w:r w:rsidRPr="00AF5638">
        <w:rPr>
          <w:rFonts w:ascii="Times New Roman" w:hAnsi="Times New Roman"/>
          <w:sz w:val="24"/>
        </w:rPr>
        <w:t xml:space="preserve"> документации о закупке не </w:t>
      </w:r>
      <w:r w:rsidR="00462242" w:rsidRPr="00AF5638">
        <w:rPr>
          <w:rFonts w:ascii="Times New Roman" w:hAnsi="Times New Roman"/>
          <w:sz w:val="24"/>
        </w:rPr>
        <w:t xml:space="preserve">должно </w:t>
      </w:r>
      <w:r w:rsidR="0087479B" w:rsidRPr="002F157A">
        <w:rPr>
          <w:rFonts w:ascii="Times New Roman" w:hAnsi="Times New Roman"/>
          <w:sz w:val="24"/>
        </w:rPr>
        <w:t>из</w:t>
      </w:r>
      <w:r w:rsidR="00F438C7" w:rsidRPr="00E821C9">
        <w:rPr>
          <w:rFonts w:ascii="Times New Roman" w:hAnsi="Times New Roman"/>
          <w:sz w:val="24"/>
        </w:rPr>
        <w:t>менять предмет закупки и существенные условия проекта договора</w:t>
      </w:r>
      <w:r w:rsidR="00B34504" w:rsidRPr="00AF5638">
        <w:rPr>
          <w:rFonts w:ascii="Times New Roman" w:hAnsi="Times New Roman"/>
          <w:sz w:val="24"/>
        </w:rPr>
        <w:t>. При этом участники процедуры закупки обязаны учитывать разъяснения организатора закупки при подготовке своих заявок</w:t>
      </w:r>
      <w:r w:rsidRPr="00AF5638">
        <w:rPr>
          <w:rFonts w:ascii="Times New Roman" w:hAnsi="Times New Roman"/>
          <w:sz w:val="24"/>
        </w:rPr>
        <w:t>.</w:t>
      </w:r>
    </w:p>
    <w:p w14:paraId="3E5352E8" w14:textId="77777777" w:rsidR="00142D5F" w:rsidRPr="00AF5638" w:rsidRDefault="00142D5F" w:rsidP="00277D88">
      <w:pPr>
        <w:pStyle w:val="40"/>
        <w:rPr>
          <w:rFonts w:ascii="Times New Roman" w:hAnsi="Times New Roman"/>
          <w:sz w:val="24"/>
        </w:rPr>
      </w:pPr>
      <w:r w:rsidRPr="00AF5638">
        <w:rPr>
          <w:rFonts w:ascii="Times New Roman" w:hAnsi="Times New Roman"/>
          <w:sz w:val="24"/>
        </w:rPr>
        <w:t xml:space="preserve">В случае получения участником процедуры закупки </w:t>
      </w:r>
      <w:r w:rsidR="00462242" w:rsidRPr="00AF5638">
        <w:rPr>
          <w:rFonts w:ascii="Times New Roman" w:hAnsi="Times New Roman"/>
          <w:sz w:val="24"/>
        </w:rPr>
        <w:t xml:space="preserve">любой иной информации </w:t>
      </w:r>
      <w:r w:rsidR="001C364A" w:rsidRPr="00AF5638">
        <w:rPr>
          <w:rFonts w:ascii="Times New Roman" w:hAnsi="Times New Roman"/>
          <w:sz w:val="24"/>
        </w:rPr>
        <w:t>в отношении условий проводимой процедуры закупки</w:t>
      </w:r>
      <w:r w:rsidR="00462242" w:rsidRPr="00AF5638">
        <w:rPr>
          <w:rFonts w:ascii="Times New Roman" w:hAnsi="Times New Roman"/>
          <w:sz w:val="24"/>
        </w:rPr>
        <w:t xml:space="preserve"> в порядке, непредусмотренном настоящим </w:t>
      </w:r>
      <w:r w:rsidR="004D3498" w:rsidRPr="00AF5638">
        <w:rPr>
          <w:rFonts w:ascii="Times New Roman" w:hAnsi="Times New Roman"/>
          <w:sz w:val="24"/>
        </w:rPr>
        <w:t>под</w:t>
      </w:r>
      <w:r w:rsidR="00462242" w:rsidRPr="00AF5638">
        <w:rPr>
          <w:rFonts w:ascii="Times New Roman" w:hAnsi="Times New Roman"/>
          <w:sz w:val="24"/>
        </w:rPr>
        <w:t>разделом,</w:t>
      </w:r>
      <w:r w:rsidRPr="00AF5638">
        <w:rPr>
          <w:rFonts w:ascii="Times New Roman" w:hAnsi="Times New Roman"/>
          <w:sz w:val="24"/>
        </w:rPr>
        <w:t xml:space="preserve"> такая информация не считается официальной, и участник процедуры закупки не вправе на нее ссылаться.</w:t>
      </w:r>
    </w:p>
    <w:p w14:paraId="1DA05158" w14:textId="77777777" w:rsidR="00277D88" w:rsidRPr="00AF5638" w:rsidRDefault="00277D88" w:rsidP="00277D88">
      <w:pPr>
        <w:pStyle w:val="30"/>
        <w:rPr>
          <w:rFonts w:ascii="Times New Roman" w:eastAsiaTheme="majorEastAsia" w:hAnsi="Times New Roman"/>
          <w:sz w:val="24"/>
        </w:rPr>
      </w:pPr>
      <w:bookmarkStart w:id="224" w:name="_Toc409474777"/>
      <w:bookmarkStart w:id="225" w:name="_Toc409528486"/>
      <w:bookmarkStart w:id="226" w:name="_Toc409630189"/>
      <w:bookmarkStart w:id="227" w:name="_Toc409703635"/>
      <w:bookmarkStart w:id="228" w:name="_Toc409711799"/>
      <w:bookmarkStart w:id="229" w:name="_Toc409715519"/>
      <w:bookmarkStart w:id="230" w:name="_Toc409721536"/>
      <w:bookmarkStart w:id="231" w:name="_Toc409720667"/>
      <w:bookmarkStart w:id="232" w:name="_Toc409721754"/>
      <w:bookmarkStart w:id="233" w:name="_Toc409807472"/>
      <w:bookmarkStart w:id="234" w:name="_Toc409812191"/>
      <w:bookmarkStart w:id="235" w:name="_Toc283764420"/>
      <w:bookmarkStart w:id="236" w:name="_Toc409908754"/>
      <w:bookmarkStart w:id="237" w:name="_Toc410902926"/>
      <w:bookmarkStart w:id="238" w:name="_Toc410907937"/>
      <w:bookmarkStart w:id="239" w:name="_Toc410908126"/>
      <w:bookmarkStart w:id="240" w:name="_Toc410910919"/>
      <w:bookmarkStart w:id="241" w:name="_Toc410911192"/>
      <w:bookmarkStart w:id="242" w:name="_Toc410920290"/>
      <w:bookmarkStart w:id="243" w:name="_Toc411279930"/>
      <w:bookmarkStart w:id="244" w:name="_Toc411626656"/>
      <w:bookmarkStart w:id="245" w:name="_Toc411632199"/>
      <w:bookmarkStart w:id="246" w:name="_Toc411882108"/>
      <w:bookmarkStart w:id="247" w:name="_Toc411941118"/>
      <w:bookmarkStart w:id="248" w:name="_Toc285801566"/>
      <w:bookmarkStart w:id="249" w:name="_Toc411949593"/>
      <w:bookmarkStart w:id="250" w:name="_Toc412111233"/>
      <w:bookmarkStart w:id="251" w:name="_Toc285977837"/>
      <w:bookmarkStart w:id="252" w:name="_Toc412128000"/>
      <w:bookmarkStart w:id="253" w:name="_Toc285999966"/>
      <w:bookmarkStart w:id="254" w:name="_Toc412218449"/>
      <w:bookmarkStart w:id="255" w:name="_Toc412543735"/>
      <w:bookmarkStart w:id="256" w:name="_Toc412551480"/>
      <w:bookmarkStart w:id="257" w:name="_Toc412754896"/>
      <w:bookmarkStart w:id="258" w:name="_Ref414039231"/>
      <w:bookmarkStart w:id="259" w:name="_Toc415874659"/>
      <w:bookmarkStart w:id="260" w:name="_Toc67936522"/>
      <w:r w:rsidRPr="00AF5638">
        <w:rPr>
          <w:rFonts w:ascii="Times New Roman" w:eastAsiaTheme="majorEastAsia" w:hAnsi="Times New Roman"/>
          <w:sz w:val="24"/>
        </w:rPr>
        <w:t>Внесение изменений в извещение</w:t>
      </w:r>
      <w:r w:rsidR="00576891">
        <w:rPr>
          <w:rFonts w:ascii="Times New Roman" w:eastAsiaTheme="majorEastAsia" w:hAnsi="Times New Roman"/>
          <w:sz w:val="24"/>
        </w:rPr>
        <w:t>,</w:t>
      </w:r>
      <w:r w:rsidRPr="00AF5638">
        <w:rPr>
          <w:rFonts w:ascii="Times New Roman" w:eastAsiaTheme="majorEastAsia" w:hAnsi="Times New Roman"/>
          <w:sz w:val="24"/>
        </w:rPr>
        <w:t xml:space="preserve"> документацию о закупке</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A5D6640" w14:textId="77777777" w:rsidR="00722376" w:rsidRPr="006D6BC3" w:rsidRDefault="00277D88" w:rsidP="002A5581">
      <w:pPr>
        <w:pStyle w:val="40"/>
        <w:rPr>
          <w:rFonts w:ascii="Times New Roman" w:hAnsi="Times New Roman"/>
          <w:sz w:val="24"/>
        </w:rPr>
      </w:pPr>
      <w:bookmarkStart w:id="261" w:name="_Ref412114827"/>
      <w:r w:rsidRPr="00980464">
        <w:rPr>
          <w:rFonts w:ascii="Times New Roman" w:hAnsi="Times New Roman"/>
          <w:sz w:val="24"/>
        </w:rPr>
        <w:t xml:space="preserve">Организатор закупки вправе </w:t>
      </w:r>
      <w:r w:rsidR="00CD7C2C" w:rsidRPr="00980464">
        <w:rPr>
          <w:rFonts w:ascii="Times New Roman" w:hAnsi="Times New Roman"/>
          <w:sz w:val="24"/>
        </w:rPr>
        <w:t>по собственной инициативе</w:t>
      </w:r>
      <w:r w:rsidR="002B04CE">
        <w:rPr>
          <w:rFonts w:ascii="Times New Roman" w:hAnsi="Times New Roman"/>
          <w:sz w:val="24"/>
        </w:rPr>
        <w:t xml:space="preserve"> </w:t>
      </w:r>
      <w:r w:rsidR="00CD7C2C" w:rsidRPr="004E46CD">
        <w:rPr>
          <w:rFonts w:ascii="Times New Roman" w:hAnsi="Times New Roman"/>
          <w:sz w:val="24"/>
        </w:rPr>
        <w:t>или в соответствии с запросом участника процедуры закупки</w:t>
      </w:r>
      <w:r w:rsidR="00980464" w:rsidRPr="004E46CD">
        <w:rPr>
          <w:rFonts w:ascii="Times New Roman" w:hAnsi="Times New Roman"/>
          <w:sz w:val="24"/>
        </w:rPr>
        <w:t xml:space="preserve">, </w:t>
      </w:r>
      <w:r w:rsidR="00980464" w:rsidRPr="006E10F3">
        <w:rPr>
          <w:rFonts w:ascii="Times New Roman" w:hAnsi="Times New Roman"/>
          <w:sz w:val="24"/>
        </w:rPr>
        <w:t>или в целях исполнения рекомендаций по устранению допущенных нарушений, направленн</w:t>
      </w:r>
      <w:r w:rsidR="00980464"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2B04CE">
        <w:rPr>
          <w:rFonts w:ascii="Times New Roman" w:hAnsi="Times New Roman"/>
          <w:sz w:val="24"/>
        </w:rPr>
        <w:t xml:space="preserve"> </w:t>
      </w:r>
      <w:r w:rsidRPr="00924A2C">
        <w:rPr>
          <w:rFonts w:ascii="Times New Roman" w:hAnsi="Times New Roman"/>
          <w:sz w:val="24"/>
        </w:rPr>
        <w:t>принять решение о внесении изменений в извещение</w:t>
      </w:r>
      <w:r w:rsidR="00576891" w:rsidRPr="006B60EC">
        <w:rPr>
          <w:rFonts w:ascii="Times New Roman" w:hAnsi="Times New Roman"/>
          <w:sz w:val="24"/>
        </w:rPr>
        <w:t>,</w:t>
      </w:r>
      <w:r w:rsidRPr="006B60EC">
        <w:rPr>
          <w:rFonts w:ascii="Times New Roman" w:hAnsi="Times New Roman"/>
          <w:sz w:val="24"/>
        </w:rPr>
        <w:t xml:space="preserve"> документацию о закупке в любой момент до окончания срока подачи заявок. </w:t>
      </w:r>
      <w:r w:rsidR="00CD7C2C" w:rsidRPr="006B60EC">
        <w:rPr>
          <w:rFonts w:ascii="Times New Roman" w:hAnsi="Times New Roman"/>
          <w:sz w:val="24"/>
        </w:rPr>
        <w:t>Изменение предмета закупки не допускается.</w:t>
      </w:r>
    </w:p>
    <w:p w14:paraId="5C287173" w14:textId="77777777" w:rsidR="00576891" w:rsidRPr="00E821C9" w:rsidRDefault="00576891" w:rsidP="00576891">
      <w:pPr>
        <w:pStyle w:val="40"/>
        <w:rPr>
          <w:rFonts w:ascii="Times New Roman" w:hAnsi="Times New Roman"/>
          <w:sz w:val="24"/>
        </w:rPr>
      </w:pPr>
      <w:r w:rsidRPr="00E821C9">
        <w:rPr>
          <w:rFonts w:ascii="Times New Roman" w:hAnsi="Times New Roman"/>
          <w:sz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643D8E">
        <w:rPr>
          <w:rFonts w:ascii="Times New Roman" w:hAnsi="Times New Roman"/>
          <w:sz w:val="24"/>
        </w:rPr>
        <w:t xml:space="preserve"> официального</w:t>
      </w:r>
      <w:r w:rsidRPr="00E821C9">
        <w:rPr>
          <w:rFonts w:ascii="Times New Roman" w:hAnsi="Times New Roman"/>
          <w:sz w:val="24"/>
        </w:rPr>
        <w:t xml:space="preserve">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61"/>
    <w:p w14:paraId="16953E91" w14:textId="77777777" w:rsidR="00277D88" w:rsidRPr="00AF5638" w:rsidRDefault="00277D88" w:rsidP="00277D88">
      <w:pPr>
        <w:pStyle w:val="40"/>
        <w:rPr>
          <w:rFonts w:ascii="Times New Roman" w:hAnsi="Times New Roman"/>
          <w:sz w:val="24"/>
        </w:rPr>
      </w:pPr>
      <w:r w:rsidRPr="00AF5638">
        <w:rPr>
          <w:rFonts w:ascii="Times New Roman" w:hAnsi="Times New Roman"/>
          <w:sz w:val="24"/>
        </w:rPr>
        <w:t xml:space="preserve">В течение3 (трех) дней с момента принятия </w:t>
      </w:r>
      <w:r w:rsidR="00113DE6" w:rsidRPr="00AF5638">
        <w:rPr>
          <w:rFonts w:ascii="Times New Roman" w:hAnsi="Times New Roman"/>
          <w:sz w:val="24"/>
        </w:rPr>
        <w:t xml:space="preserve">ЗК </w:t>
      </w:r>
      <w:r w:rsidRPr="00AF5638">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F5638">
        <w:rPr>
          <w:rFonts w:ascii="Times New Roman" w:hAnsi="Times New Roman"/>
          <w:sz w:val="24"/>
        </w:rPr>
        <w:t xml:space="preserve"> организатором закупки в тех же источниках, что и извещение</w:t>
      </w:r>
      <w:r w:rsidR="00980464">
        <w:rPr>
          <w:rFonts w:ascii="Times New Roman" w:hAnsi="Times New Roman"/>
          <w:sz w:val="24"/>
        </w:rPr>
        <w:t>,</w:t>
      </w:r>
      <w:r w:rsidR="00551851" w:rsidRPr="00AF5638">
        <w:rPr>
          <w:rFonts w:ascii="Times New Roman" w:hAnsi="Times New Roman"/>
          <w:sz w:val="24"/>
        </w:rPr>
        <w:t xml:space="preserve"> документация о закупке</w:t>
      </w:r>
      <w:r w:rsidRPr="00AF5638">
        <w:rPr>
          <w:rFonts w:ascii="Times New Roman" w:hAnsi="Times New Roman"/>
          <w:sz w:val="24"/>
        </w:rPr>
        <w:t>.</w:t>
      </w:r>
      <w:r w:rsidR="00F8263B" w:rsidRPr="00AF5638">
        <w:rPr>
          <w:rFonts w:ascii="Times New Roman" w:hAnsi="Times New Roman"/>
          <w:sz w:val="24"/>
        </w:rPr>
        <w:t xml:space="preserve"> При этом официальному размещению подлежит обновленная версия извещения </w:t>
      </w:r>
      <w:r w:rsidR="007A7915" w:rsidRPr="00AF5638">
        <w:rPr>
          <w:rFonts w:ascii="Times New Roman" w:hAnsi="Times New Roman"/>
          <w:sz w:val="24"/>
        </w:rPr>
        <w:t>и/или</w:t>
      </w:r>
      <w:r w:rsidR="00F8263B" w:rsidRPr="00AF5638">
        <w:rPr>
          <w:rFonts w:ascii="Times New Roman" w:hAnsi="Times New Roman"/>
          <w:sz w:val="24"/>
        </w:rPr>
        <w:t xml:space="preserve"> документации о закупке, а также перечень внесенных изменений</w:t>
      </w:r>
      <w:r w:rsidR="007A7915" w:rsidRPr="00AF5638">
        <w:rPr>
          <w:rFonts w:ascii="Times New Roman" w:hAnsi="Times New Roman"/>
          <w:sz w:val="24"/>
        </w:rPr>
        <w:t xml:space="preserve"> в них</w:t>
      </w:r>
      <w:r w:rsidR="00F8263B" w:rsidRPr="00AF5638">
        <w:rPr>
          <w:rFonts w:ascii="Times New Roman" w:hAnsi="Times New Roman"/>
          <w:sz w:val="24"/>
        </w:rPr>
        <w:t>.</w:t>
      </w:r>
    </w:p>
    <w:p w14:paraId="768E08D4" w14:textId="77777777" w:rsidR="00200770" w:rsidRPr="00AF5638" w:rsidRDefault="00D9022C" w:rsidP="004E0D77">
      <w:pPr>
        <w:pStyle w:val="30"/>
        <w:rPr>
          <w:rFonts w:ascii="Times New Roman" w:eastAsiaTheme="majorEastAsia" w:hAnsi="Times New Roman"/>
          <w:sz w:val="24"/>
        </w:rPr>
      </w:pPr>
      <w:bookmarkStart w:id="262" w:name="_Toc418282159"/>
      <w:bookmarkStart w:id="263" w:name="_Ref56229154"/>
      <w:bookmarkStart w:id="264" w:name="_Toc57314645"/>
      <w:bookmarkStart w:id="265" w:name="_Toc311975315"/>
      <w:bookmarkStart w:id="266" w:name="_Toc415874660"/>
      <w:bookmarkStart w:id="267" w:name="_Ref313172693"/>
      <w:bookmarkStart w:id="268" w:name="_Ref313227280"/>
      <w:bookmarkStart w:id="269" w:name="_Toc67936523"/>
      <w:bookmarkEnd w:id="182"/>
      <w:bookmarkEnd w:id="262"/>
      <w:r w:rsidRPr="00AF5638">
        <w:rPr>
          <w:rFonts w:ascii="Times New Roman" w:eastAsiaTheme="majorEastAsia" w:hAnsi="Times New Roman"/>
          <w:sz w:val="24"/>
        </w:rPr>
        <w:lastRenderedPageBreak/>
        <w:t>Общие требования к заявке</w:t>
      </w:r>
      <w:bookmarkEnd w:id="263"/>
      <w:bookmarkEnd w:id="264"/>
      <w:bookmarkEnd w:id="265"/>
      <w:bookmarkEnd w:id="266"/>
      <w:bookmarkEnd w:id="267"/>
      <w:bookmarkEnd w:id="268"/>
      <w:bookmarkEnd w:id="269"/>
    </w:p>
    <w:p w14:paraId="41F5AA25" w14:textId="77777777" w:rsidR="00770FC9" w:rsidRPr="00AF5638" w:rsidRDefault="00770FC9" w:rsidP="001D307D">
      <w:pPr>
        <w:pStyle w:val="40"/>
        <w:rPr>
          <w:rFonts w:ascii="Times New Roman" w:hAnsi="Times New Roman"/>
          <w:sz w:val="24"/>
        </w:rPr>
      </w:pPr>
      <w:bookmarkStart w:id="270" w:name="_Ref29800351"/>
      <w:bookmarkStart w:id="271" w:name="_Ref414040730"/>
      <w:r w:rsidRPr="00AF5638">
        <w:rPr>
          <w:rFonts w:ascii="Times New Roman" w:hAnsi="Times New Roman"/>
          <w:sz w:val="24"/>
        </w:rPr>
        <w:t xml:space="preserve">Участник процедуры закупки должен подготовить заявку в соответствии с образцами форм, установленными в </w:t>
      </w:r>
      <w:r w:rsidR="009337E1" w:rsidRPr="00AF5638">
        <w:rPr>
          <w:rFonts w:ascii="Times New Roman" w:hAnsi="Times New Roman"/>
          <w:sz w:val="24"/>
        </w:rPr>
        <w:t>разд. </w:t>
      </w:r>
      <w:r w:rsidR="00AE6DD7" w:rsidRPr="009B1365">
        <w:rPr>
          <w:rFonts w:ascii="Times New Roman" w:hAnsi="Times New Roman"/>
          <w:sz w:val="24"/>
        </w:rPr>
        <w:fldChar w:fldCharType="begin"/>
      </w:r>
      <w:r w:rsidR="00AE6DD7" w:rsidRPr="009B1365">
        <w:rPr>
          <w:rFonts w:ascii="Times New Roman" w:hAnsi="Times New Roman"/>
          <w:sz w:val="24"/>
        </w:rPr>
        <w:instrText xml:space="preserve"> REF _Ref414276712 \r \h  \* MERGEFORMAT </w:instrText>
      </w:r>
      <w:r w:rsidR="00AE6DD7" w:rsidRPr="009B1365">
        <w:rPr>
          <w:rFonts w:ascii="Times New Roman" w:hAnsi="Times New Roman"/>
          <w:sz w:val="24"/>
        </w:rPr>
      </w:r>
      <w:r w:rsidR="00AE6DD7" w:rsidRPr="009B1365">
        <w:rPr>
          <w:rFonts w:ascii="Times New Roman" w:hAnsi="Times New Roman"/>
          <w:sz w:val="24"/>
        </w:rPr>
        <w:fldChar w:fldCharType="separate"/>
      </w:r>
      <w:r w:rsidR="006D4013">
        <w:rPr>
          <w:rFonts w:ascii="Times New Roman" w:hAnsi="Times New Roman"/>
          <w:sz w:val="24"/>
        </w:rPr>
        <w:t>7</w:t>
      </w:r>
      <w:r w:rsidR="00AE6DD7" w:rsidRPr="009B1365">
        <w:rPr>
          <w:rFonts w:ascii="Times New Roman" w:hAnsi="Times New Roman"/>
          <w:sz w:val="24"/>
        </w:rPr>
        <w:fldChar w:fldCharType="end"/>
      </w:r>
      <w:r w:rsidRPr="00AF5638">
        <w:rPr>
          <w:rFonts w:ascii="Times New Roman" w:hAnsi="Times New Roman"/>
          <w:sz w:val="24"/>
        </w:rPr>
        <w:t xml:space="preserve"> настоящей документации, </w:t>
      </w:r>
      <w:r w:rsidR="00F308AB" w:rsidRPr="00AF5638">
        <w:rPr>
          <w:rFonts w:ascii="Times New Roman" w:hAnsi="Times New Roman"/>
          <w:sz w:val="24"/>
        </w:rPr>
        <w:t>предоставив</w:t>
      </w:r>
      <w:r w:rsidRPr="00AF5638">
        <w:rPr>
          <w:rFonts w:ascii="Times New Roman" w:hAnsi="Times New Roman"/>
          <w:sz w:val="24"/>
        </w:rPr>
        <w:t xml:space="preserve"> полн</w:t>
      </w:r>
      <w:r w:rsidR="00F308AB" w:rsidRPr="00AF5638">
        <w:rPr>
          <w:rFonts w:ascii="Times New Roman" w:hAnsi="Times New Roman"/>
          <w:sz w:val="24"/>
        </w:rPr>
        <w:t>ый</w:t>
      </w:r>
      <w:r w:rsidRPr="00AF5638">
        <w:rPr>
          <w:rFonts w:ascii="Times New Roman" w:hAnsi="Times New Roman"/>
          <w:sz w:val="24"/>
        </w:rPr>
        <w:t xml:space="preserve"> комплект документов согласно перечню, определенному в </w:t>
      </w:r>
      <w:r w:rsidR="00556769" w:rsidRPr="00AF5638">
        <w:rPr>
          <w:rFonts w:ascii="Times New Roman" w:hAnsi="Times New Roman"/>
          <w:sz w:val="24"/>
        </w:rPr>
        <w:t>п</w:t>
      </w:r>
      <w:r w:rsidR="00AB0440" w:rsidRPr="00AF5638">
        <w:rPr>
          <w:rFonts w:ascii="Times New Roman" w:hAnsi="Times New Roman"/>
          <w:sz w:val="24"/>
        </w:rPr>
        <w:t xml:space="preserve">риложении </w:t>
      </w:r>
      <w:r w:rsidR="00760C21" w:rsidRPr="00AF5638">
        <w:rPr>
          <w:rFonts w:ascii="Times New Roman" w:hAnsi="Times New Roman"/>
          <w:sz w:val="24"/>
        </w:rPr>
        <w:t>№</w:t>
      </w:r>
      <w:r w:rsidR="00B22AC4">
        <w:rPr>
          <w:rFonts w:ascii="Times New Roman" w:hAnsi="Times New Roman"/>
          <w:sz w:val="24"/>
        </w:rPr>
        <w:t> </w:t>
      </w:r>
      <w:r w:rsidR="005F7F03" w:rsidRPr="00AF5638">
        <w:rPr>
          <w:rFonts w:ascii="Times New Roman" w:hAnsi="Times New Roman"/>
          <w:sz w:val="24"/>
        </w:rPr>
        <w:t>3</w:t>
      </w:r>
      <w:r w:rsidR="00AB0440" w:rsidRPr="00AF5638">
        <w:rPr>
          <w:rFonts w:ascii="Times New Roman" w:hAnsi="Times New Roman"/>
          <w:sz w:val="24"/>
        </w:rPr>
        <w:t xml:space="preserve"> к информационной карте</w:t>
      </w:r>
      <w:r w:rsidRPr="00AF5638">
        <w:rPr>
          <w:rFonts w:ascii="Times New Roman" w:hAnsi="Times New Roman"/>
          <w:sz w:val="24"/>
        </w:rPr>
        <w:t>.</w:t>
      </w:r>
      <w:bookmarkEnd w:id="270"/>
    </w:p>
    <w:p w14:paraId="088D3479" w14:textId="6C8F764C" w:rsidR="001D307D" w:rsidRPr="00AF5638" w:rsidRDefault="001D307D" w:rsidP="001D307D">
      <w:pPr>
        <w:pStyle w:val="40"/>
        <w:rPr>
          <w:rFonts w:ascii="Times New Roman" w:hAnsi="Times New Roman"/>
          <w:sz w:val="24"/>
        </w:rPr>
      </w:pPr>
      <w:bookmarkStart w:id="272" w:name="_Ref414897477"/>
      <w:r w:rsidRPr="00AF5638">
        <w:rPr>
          <w:rFonts w:ascii="Times New Roman" w:hAnsi="Times New Roman"/>
          <w:sz w:val="24"/>
        </w:rPr>
        <w:t>Каждый</w:t>
      </w:r>
      <w:r w:rsidR="00284B2B">
        <w:rPr>
          <w:rFonts w:ascii="Times New Roman" w:hAnsi="Times New Roman"/>
          <w:sz w:val="24"/>
        </w:rPr>
        <w:t xml:space="preserve"> </w:t>
      </w:r>
      <w:r w:rsidRPr="00AF5638">
        <w:rPr>
          <w:rFonts w:ascii="Times New Roman" w:hAnsi="Times New Roman"/>
          <w:sz w:val="24"/>
        </w:rPr>
        <w:t xml:space="preserve">участник процедуры закупки вправе подать только одну заявку. </w:t>
      </w:r>
      <w:bookmarkEnd w:id="271"/>
      <w:r w:rsidR="007D7A94" w:rsidRPr="00AF5638">
        <w:rPr>
          <w:rFonts w:ascii="Times New Roman" w:hAnsi="Times New Roman"/>
          <w:sz w:val="24"/>
        </w:rPr>
        <w:t xml:space="preserve">При получении </w:t>
      </w:r>
      <w:r w:rsidR="00770FC9" w:rsidRPr="00AF5638">
        <w:rPr>
          <w:rFonts w:ascii="Times New Roman" w:hAnsi="Times New Roman"/>
          <w:sz w:val="24"/>
        </w:rPr>
        <w:t xml:space="preserve">двух и </w:t>
      </w:r>
      <w:r w:rsidR="007D7A94" w:rsidRPr="00AF5638">
        <w:rPr>
          <w:rFonts w:ascii="Times New Roman" w:hAnsi="Times New Roman"/>
          <w:sz w:val="24"/>
        </w:rPr>
        <w:t>более заяв</w:t>
      </w:r>
      <w:r w:rsidR="00770FC9" w:rsidRPr="00AF5638">
        <w:rPr>
          <w:rFonts w:ascii="Times New Roman" w:hAnsi="Times New Roman"/>
          <w:sz w:val="24"/>
        </w:rPr>
        <w:t>о</w:t>
      </w:r>
      <w:r w:rsidR="007D7A94" w:rsidRPr="00AF5638">
        <w:rPr>
          <w:rFonts w:ascii="Times New Roman" w:hAnsi="Times New Roman"/>
          <w:sz w:val="24"/>
        </w:rPr>
        <w:t xml:space="preserve">к от одного участника процедуры закупки </w:t>
      </w:r>
      <w:r w:rsidR="00124AB2" w:rsidRPr="00AF5638">
        <w:rPr>
          <w:rFonts w:ascii="Times New Roman" w:hAnsi="Times New Roman"/>
          <w:sz w:val="24"/>
        </w:rPr>
        <w:t>в рамках одного лота</w:t>
      </w:r>
      <w:r w:rsidR="007D7A94" w:rsidRPr="00AF5638">
        <w:rPr>
          <w:rFonts w:ascii="Times New Roman" w:hAnsi="Times New Roman"/>
          <w:sz w:val="24"/>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AF5638">
        <w:rPr>
          <w:rFonts w:ascii="Times New Roman" w:hAnsi="Times New Roman"/>
          <w:sz w:val="24"/>
        </w:rPr>
        <w:t>подразделом </w:t>
      </w:r>
      <w:r w:rsidR="00AE6DD7">
        <w:fldChar w:fldCharType="begin"/>
      </w:r>
      <w:r w:rsidR="00AE6DD7">
        <w:instrText xml:space="preserve"> REF _Ref414885310 \r \h  \* MERGEFORMAT </w:instrText>
      </w:r>
      <w:r w:rsidR="00AE6DD7">
        <w:fldChar w:fldCharType="separate"/>
      </w:r>
      <w:r w:rsidR="006D4013" w:rsidRPr="006D4013">
        <w:rPr>
          <w:rFonts w:ascii="Times New Roman" w:hAnsi="Times New Roman"/>
          <w:sz w:val="24"/>
        </w:rPr>
        <w:t>4.7</w:t>
      </w:r>
      <w:r w:rsidR="00AE6DD7">
        <w:fldChar w:fldCharType="end"/>
      </w:r>
      <w:r w:rsidR="007D7A94" w:rsidRPr="00AF5638">
        <w:rPr>
          <w:rFonts w:ascii="Times New Roman" w:hAnsi="Times New Roman"/>
          <w:sz w:val="24"/>
        </w:rPr>
        <w:t>.</w:t>
      </w:r>
      <w:bookmarkEnd w:id="272"/>
    </w:p>
    <w:p w14:paraId="2C22B011" w14:textId="77777777" w:rsidR="00AE37DE" w:rsidRPr="00AF5638" w:rsidRDefault="00AE37DE" w:rsidP="00AE37DE">
      <w:pPr>
        <w:pStyle w:val="40"/>
        <w:rPr>
          <w:rFonts w:ascii="Times New Roman" w:hAnsi="Times New Roman"/>
          <w:sz w:val="24"/>
        </w:rPr>
      </w:pPr>
      <w:bookmarkStart w:id="273" w:name="_Ref29800355"/>
      <w:r w:rsidRPr="00AF5638">
        <w:rPr>
          <w:rFonts w:ascii="Times New Roman" w:hAnsi="Times New Roman"/>
          <w:sz w:val="24"/>
        </w:rPr>
        <w:t>Все документы, входящие в состав заявки, представляются на русском языке</w:t>
      </w:r>
      <w:r w:rsidR="00FA2808" w:rsidRPr="00AF5638">
        <w:rPr>
          <w:rFonts w:ascii="Times New Roman" w:hAnsi="Times New Roman"/>
          <w:sz w:val="24"/>
        </w:rPr>
        <w:t xml:space="preserve">, </w:t>
      </w:r>
      <w:r w:rsidRPr="00AF5638">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F5638">
        <w:rPr>
          <w:rFonts w:ascii="Times New Roman" w:hAnsi="Times New Roman"/>
          <w:sz w:val="24"/>
        </w:rPr>
        <w:t>,</w:t>
      </w:r>
      <w:r w:rsidRPr="00AF5638">
        <w:rPr>
          <w:rFonts w:ascii="Times New Roman" w:hAnsi="Times New Roman"/>
          <w:sz w:val="24"/>
        </w:rPr>
        <w:t xml:space="preserve"> при условии приложения к ним перевода на русский язык, заверенного </w:t>
      </w:r>
      <w:r w:rsidR="008A5338" w:rsidRPr="00AF5638">
        <w:rPr>
          <w:rFonts w:ascii="Times New Roman" w:hAnsi="Times New Roman"/>
          <w:sz w:val="24"/>
        </w:rPr>
        <w:t>участником процедуры закупки</w:t>
      </w:r>
      <w:r w:rsidRPr="00AF5638">
        <w:rPr>
          <w:rFonts w:ascii="Times New Roman" w:hAnsi="Times New Roman"/>
          <w:sz w:val="24"/>
        </w:rPr>
        <w:t>.</w:t>
      </w:r>
      <w:r w:rsidR="00FA2808" w:rsidRPr="00AF5638">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284B2B">
        <w:rPr>
          <w:rFonts w:ascii="Times New Roman" w:hAnsi="Times New Roman"/>
          <w:sz w:val="24"/>
        </w:rPr>
        <w:t xml:space="preserve"> </w:t>
      </w:r>
      <w:r w:rsidR="00FA2808" w:rsidRPr="00AF5638">
        <w:rPr>
          <w:rFonts w:ascii="Times New Roman" w:hAnsi="Times New Roman"/>
          <w:sz w:val="24"/>
        </w:rPr>
        <w:t>составе заявки.</w:t>
      </w:r>
      <w:bookmarkEnd w:id="273"/>
    </w:p>
    <w:p w14:paraId="49C95929" w14:textId="77777777" w:rsidR="00A04F58" w:rsidRPr="00AF5638" w:rsidRDefault="00A04F58" w:rsidP="00AE37DE">
      <w:pPr>
        <w:pStyle w:val="40"/>
        <w:rPr>
          <w:rFonts w:ascii="Times New Roman" w:hAnsi="Times New Roman"/>
          <w:sz w:val="24"/>
        </w:rPr>
      </w:pPr>
      <w:bookmarkStart w:id="274" w:name="_Ref470629626"/>
      <w:r w:rsidRPr="00AF5638">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74"/>
    </w:p>
    <w:p w14:paraId="4C6E63B1" w14:textId="77777777" w:rsidR="00446958" w:rsidRPr="00AF5638" w:rsidRDefault="00446958" w:rsidP="00446958">
      <w:pPr>
        <w:pStyle w:val="40"/>
        <w:rPr>
          <w:rFonts w:ascii="Times New Roman" w:hAnsi="Times New Roman"/>
          <w:sz w:val="24"/>
        </w:rPr>
      </w:pPr>
      <w:bookmarkStart w:id="275" w:name="_Ref415862122"/>
      <w:bookmarkStart w:id="276" w:name="_Ref414040891"/>
      <w:r w:rsidRPr="00AF5638">
        <w:rPr>
          <w:rFonts w:ascii="Times New Roman" w:hAnsi="Times New Roman"/>
          <w:sz w:val="24"/>
        </w:rPr>
        <w:t>Заявка должна быть действительна в течение срока</w:t>
      </w:r>
      <w:r w:rsidR="00846667" w:rsidRPr="00AF5638">
        <w:rPr>
          <w:rFonts w:ascii="Times New Roman" w:hAnsi="Times New Roman"/>
          <w:sz w:val="24"/>
        </w:rPr>
        <w:t xml:space="preserve"> проведения процедуры закупки до </w:t>
      </w:r>
      <w:r w:rsidR="00BB71BF" w:rsidRPr="00AF5638">
        <w:rPr>
          <w:rFonts w:ascii="Times New Roman" w:hAnsi="Times New Roman"/>
          <w:sz w:val="24"/>
        </w:rPr>
        <w:t>истечения срока, отведенного на заключение договора</w:t>
      </w:r>
      <w:r w:rsidR="003B36CA" w:rsidRPr="00AF5638">
        <w:rPr>
          <w:rFonts w:ascii="Times New Roman" w:hAnsi="Times New Roman"/>
          <w:sz w:val="24"/>
        </w:rPr>
        <w:t>, но в любом случае не менее, чем в течение 60</w:t>
      </w:r>
      <w:r w:rsidR="001C0CAF" w:rsidRPr="00AF5638">
        <w:rPr>
          <w:rFonts w:ascii="Times New Roman" w:hAnsi="Times New Roman"/>
          <w:sz w:val="24"/>
        </w:rPr>
        <w:t> </w:t>
      </w:r>
      <w:r w:rsidR="003B36CA" w:rsidRPr="00AF5638">
        <w:rPr>
          <w:rFonts w:ascii="Times New Roman" w:hAnsi="Times New Roman"/>
          <w:sz w:val="24"/>
        </w:rPr>
        <w:t>(шестидесяти) дней с даты окончания срока подачи заявок</w:t>
      </w:r>
      <w:r w:rsidRPr="00AF5638">
        <w:rPr>
          <w:rFonts w:ascii="Times New Roman" w:hAnsi="Times New Roman"/>
          <w:sz w:val="24"/>
        </w:rPr>
        <w:t>.</w:t>
      </w:r>
      <w:bookmarkEnd w:id="275"/>
    </w:p>
    <w:p w14:paraId="41F3696C" w14:textId="3E094D86" w:rsidR="00D83819" w:rsidRPr="00AF5638" w:rsidRDefault="00D83819" w:rsidP="00446958">
      <w:pPr>
        <w:pStyle w:val="40"/>
        <w:rPr>
          <w:rFonts w:ascii="Times New Roman" w:hAnsi="Times New Roman"/>
          <w:sz w:val="24"/>
        </w:rPr>
      </w:pPr>
      <w:bookmarkStart w:id="277" w:name="_Ref29800365"/>
      <w:r w:rsidRPr="00AF5638">
        <w:rPr>
          <w:rFonts w:ascii="Times New Roman" w:hAnsi="Times New Roman"/>
          <w:sz w:val="24"/>
        </w:rPr>
        <w:t>Все суммы денежных средств в заявке должны быть выражены в валюте, установленной в п.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Pr="00AF5638">
        <w:rPr>
          <w:rFonts w:ascii="Times New Roman" w:hAnsi="Times New Roman"/>
          <w:sz w:val="24"/>
        </w:rPr>
        <w:t xml:space="preserve"> информационной карты.</w:t>
      </w:r>
      <w:r w:rsidR="006C3BC4" w:rsidRPr="00AF5638">
        <w:rPr>
          <w:rFonts w:ascii="Times New Roman" w:hAnsi="Times New Roman"/>
          <w:sz w:val="24"/>
        </w:rPr>
        <w:t xml:space="preserve"> Исключением из этого требования могут быть </w:t>
      </w:r>
      <w:bookmarkStart w:id="278" w:name="_Ref317253467"/>
      <w:r w:rsidR="006C3BC4" w:rsidRPr="00AF5638">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6C3BC4" w:rsidRPr="00AF5638">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F5638">
        <w:rPr>
          <w:rFonts w:ascii="Times New Roman" w:hAnsi="Times New Roman"/>
          <w:sz w:val="24"/>
        </w:rPr>
        <w:t xml:space="preserve"> в соответствии с датой выдачи документа</w:t>
      </w:r>
      <w:r w:rsidR="006C3BC4" w:rsidRPr="00AF5638">
        <w:rPr>
          <w:rFonts w:ascii="Times New Roman" w:hAnsi="Times New Roman"/>
          <w:sz w:val="24"/>
        </w:rPr>
        <w:t>.</w:t>
      </w:r>
      <w:bookmarkEnd w:id="277"/>
      <w:bookmarkEnd w:id="278"/>
    </w:p>
    <w:p w14:paraId="32203232" w14:textId="77777777" w:rsidR="002F6BD0" w:rsidRPr="00AF5638" w:rsidRDefault="008F35DD" w:rsidP="00796E63">
      <w:pPr>
        <w:pStyle w:val="40"/>
        <w:rPr>
          <w:rFonts w:ascii="Times New Roman" w:hAnsi="Times New Roman"/>
          <w:sz w:val="24"/>
        </w:rPr>
      </w:pPr>
      <w:bookmarkStart w:id="279" w:name="_Ref29800370"/>
      <w:bookmarkEnd w:id="276"/>
      <w:r w:rsidRPr="00AF5638">
        <w:rPr>
          <w:rFonts w:ascii="Times New Roman" w:hAnsi="Times New Roman"/>
          <w:sz w:val="24"/>
        </w:rPr>
        <w:t>Д</w:t>
      </w:r>
      <w:r w:rsidR="00796E63" w:rsidRPr="00AF5638">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AF5638">
        <w:rPr>
          <w:rFonts w:ascii="Times New Roman" w:hAnsi="Times New Roman"/>
          <w:sz w:val="24"/>
        </w:rPr>
        <w:t>, соответствующем требованиям ЭТП,</w:t>
      </w:r>
      <w:r w:rsidR="00506C78">
        <w:rPr>
          <w:rFonts w:ascii="Times New Roman" w:hAnsi="Times New Roman"/>
          <w:sz w:val="24"/>
        </w:rPr>
        <w:t xml:space="preserve"> </w:t>
      </w:r>
      <w:r w:rsidR="00796E63" w:rsidRPr="00AF5638">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9"/>
    </w:p>
    <w:p w14:paraId="18327977" w14:textId="77777777" w:rsidR="00B7059F" w:rsidRPr="00AF5638" w:rsidRDefault="00B7059F" w:rsidP="00796E63">
      <w:pPr>
        <w:pStyle w:val="40"/>
        <w:rPr>
          <w:rFonts w:ascii="Times New Roman" w:hAnsi="Times New Roman"/>
          <w:sz w:val="24"/>
        </w:rPr>
      </w:pPr>
      <w:bookmarkStart w:id="280" w:name="_Ref419303032"/>
      <w:r w:rsidRPr="00AF5638">
        <w:rPr>
          <w:rFonts w:ascii="Times New Roman" w:hAnsi="Times New Roman"/>
          <w:sz w:val="24"/>
        </w:rPr>
        <w:t>Рекомендации по формированию заявки:</w:t>
      </w:r>
    </w:p>
    <w:p w14:paraId="636A80C7" w14:textId="77777777" w:rsidR="00B7059F" w:rsidRPr="00AF5638" w:rsidRDefault="00B7059F" w:rsidP="00977ED8">
      <w:pPr>
        <w:pStyle w:val="50"/>
        <w:spacing w:before="0"/>
        <w:rPr>
          <w:rFonts w:ascii="Times New Roman" w:hAnsi="Times New Roman"/>
          <w:sz w:val="24"/>
        </w:rPr>
      </w:pPr>
      <w:r w:rsidRPr="00AF5638">
        <w:rPr>
          <w:rFonts w:ascii="Times New Roman" w:hAnsi="Times New Roman"/>
          <w:sz w:val="24"/>
        </w:rPr>
        <w:t xml:space="preserve">предпочтительный формат электронных документов – Portable Document Format (расширение *.pdf); </w:t>
      </w:r>
    </w:p>
    <w:p w14:paraId="07DB3521" w14:textId="77777777" w:rsidR="00B7059F" w:rsidRPr="00AF5638" w:rsidRDefault="00B7059F" w:rsidP="00977ED8">
      <w:pPr>
        <w:pStyle w:val="50"/>
        <w:spacing w:before="0"/>
        <w:rPr>
          <w:rFonts w:ascii="Times New Roman" w:hAnsi="Times New Roman"/>
          <w:sz w:val="24"/>
        </w:rPr>
      </w:pPr>
      <w:r w:rsidRPr="00AF5638">
        <w:rPr>
          <w:rFonts w:ascii="Times New Roman" w:hAnsi="Times New Roman"/>
          <w:sz w:val="24"/>
        </w:rPr>
        <w:t>каждый документ следует размещать в отдельном файле;</w:t>
      </w:r>
    </w:p>
    <w:p w14:paraId="7F91D680" w14:textId="77777777" w:rsidR="00B7059F" w:rsidRPr="00AF5638" w:rsidRDefault="00B7059F" w:rsidP="00977ED8">
      <w:pPr>
        <w:pStyle w:val="50"/>
        <w:spacing w:before="0"/>
        <w:rPr>
          <w:rFonts w:ascii="Times New Roman" w:hAnsi="Times New Roman"/>
          <w:sz w:val="24"/>
        </w:rPr>
      </w:pPr>
      <w:r w:rsidRPr="00AF5638">
        <w:rPr>
          <w:rFonts w:ascii="Times New Roman" w:hAnsi="Times New Roman"/>
          <w:sz w:val="24"/>
        </w:rPr>
        <w:t>наименование файлов в соответствии с наименованием или содержанием документа;</w:t>
      </w:r>
    </w:p>
    <w:p w14:paraId="18DEF074" w14:textId="77777777" w:rsidR="00B7059F" w:rsidRPr="00AF5638" w:rsidRDefault="00B7059F" w:rsidP="00977ED8">
      <w:pPr>
        <w:pStyle w:val="50"/>
        <w:spacing w:before="0"/>
        <w:rPr>
          <w:rFonts w:ascii="Times New Roman" w:hAnsi="Times New Roman"/>
          <w:sz w:val="24"/>
        </w:rPr>
      </w:pPr>
      <w:r w:rsidRPr="00AF5638">
        <w:rPr>
          <w:rFonts w:ascii="Times New Roman" w:hAnsi="Times New Roman"/>
          <w:sz w:val="24"/>
        </w:rPr>
        <w:t xml:space="preserve">нумерация файлов согласно описи, представленной в составе заявки. </w:t>
      </w:r>
    </w:p>
    <w:bookmarkEnd w:id="280"/>
    <w:p w14:paraId="3BBB40AC" w14:textId="77777777" w:rsidR="00912FD0" w:rsidRPr="00AF5638" w:rsidRDefault="00912FD0" w:rsidP="00257F88">
      <w:pPr>
        <w:pStyle w:val="40"/>
        <w:rPr>
          <w:rFonts w:ascii="Times New Roman" w:hAnsi="Times New Roman"/>
          <w:sz w:val="24"/>
        </w:rPr>
      </w:pPr>
      <w:r w:rsidRPr="00AF5638">
        <w:rPr>
          <w:rFonts w:ascii="Times New Roman" w:hAnsi="Times New Roman"/>
          <w:sz w:val="24"/>
        </w:rPr>
        <w:lastRenderedPageBreak/>
        <w:t xml:space="preserve">Нарушение участником процедуры закупки требований к составу, содержанию заявки, установленных </w:t>
      </w:r>
      <w:r w:rsidR="007D1773">
        <w:rPr>
          <w:rFonts w:ascii="Times New Roman" w:hAnsi="Times New Roman"/>
          <w:sz w:val="24"/>
        </w:rPr>
        <w:t>п.</w:t>
      </w:r>
      <w:r w:rsidR="00C05FE1">
        <w:rPr>
          <w:rFonts w:ascii="Times New Roman" w:hAnsi="Times New Roman"/>
          <w:sz w:val="24"/>
        </w:rPr>
        <w:t> </w:t>
      </w:r>
      <w:r w:rsidR="007D1773">
        <w:rPr>
          <w:rFonts w:ascii="Times New Roman" w:hAnsi="Times New Roman"/>
          <w:sz w:val="24"/>
        </w:rPr>
        <w:fldChar w:fldCharType="begin"/>
      </w:r>
      <w:r w:rsidR="007D1773">
        <w:rPr>
          <w:rFonts w:ascii="Times New Roman" w:hAnsi="Times New Roman"/>
          <w:sz w:val="24"/>
        </w:rPr>
        <w:instrText xml:space="preserve"> REF _Ref29800351 \r \h </w:instrText>
      </w:r>
      <w:r w:rsidR="007D1773">
        <w:rPr>
          <w:rFonts w:ascii="Times New Roman" w:hAnsi="Times New Roman"/>
          <w:sz w:val="24"/>
        </w:rPr>
      </w:r>
      <w:r w:rsidR="007D1773">
        <w:rPr>
          <w:rFonts w:ascii="Times New Roman" w:hAnsi="Times New Roman"/>
          <w:sz w:val="24"/>
        </w:rPr>
        <w:fldChar w:fldCharType="separate"/>
      </w:r>
      <w:r w:rsidR="006D4013">
        <w:rPr>
          <w:rFonts w:ascii="Times New Roman" w:hAnsi="Times New Roman"/>
          <w:sz w:val="24"/>
        </w:rPr>
        <w:t>4.5.1</w:t>
      </w:r>
      <w:r w:rsidR="007D1773">
        <w:rPr>
          <w:rFonts w:ascii="Times New Roman" w:hAnsi="Times New Roman"/>
          <w:sz w:val="24"/>
        </w:rPr>
        <w:fldChar w:fldCharType="end"/>
      </w:r>
      <w:r w:rsidR="007D1773">
        <w:rPr>
          <w:rFonts w:ascii="Times New Roman" w:hAnsi="Times New Roman"/>
          <w:sz w:val="24"/>
        </w:rPr>
        <w:t xml:space="preserve"> – </w:t>
      </w:r>
      <w:r w:rsidR="007D1773">
        <w:rPr>
          <w:rFonts w:ascii="Times New Roman" w:hAnsi="Times New Roman"/>
          <w:sz w:val="24"/>
        </w:rPr>
        <w:fldChar w:fldCharType="begin"/>
      </w:r>
      <w:r w:rsidR="007D1773">
        <w:rPr>
          <w:rFonts w:ascii="Times New Roman" w:hAnsi="Times New Roman"/>
          <w:sz w:val="24"/>
        </w:rPr>
        <w:instrText xml:space="preserve"> REF _Ref29800355 \r \h </w:instrText>
      </w:r>
      <w:r w:rsidR="007D1773">
        <w:rPr>
          <w:rFonts w:ascii="Times New Roman" w:hAnsi="Times New Roman"/>
          <w:sz w:val="24"/>
        </w:rPr>
      </w:r>
      <w:r w:rsidR="007D1773">
        <w:rPr>
          <w:rFonts w:ascii="Times New Roman" w:hAnsi="Times New Roman"/>
          <w:sz w:val="24"/>
        </w:rPr>
        <w:fldChar w:fldCharType="separate"/>
      </w:r>
      <w:r w:rsidR="006D4013">
        <w:rPr>
          <w:rFonts w:ascii="Times New Roman" w:hAnsi="Times New Roman"/>
          <w:sz w:val="24"/>
        </w:rPr>
        <w:t>4.5.3</w:t>
      </w:r>
      <w:r w:rsidR="007D1773">
        <w:rPr>
          <w:rFonts w:ascii="Times New Roman" w:hAnsi="Times New Roman"/>
          <w:sz w:val="24"/>
        </w:rPr>
        <w:fldChar w:fldCharType="end"/>
      </w:r>
      <w:r w:rsidR="007D1773">
        <w:rPr>
          <w:rFonts w:ascii="Times New Roman" w:hAnsi="Times New Roman"/>
          <w:sz w:val="24"/>
        </w:rPr>
        <w:t xml:space="preserve">, </w:t>
      </w:r>
      <w:r w:rsidR="007D1773">
        <w:rPr>
          <w:rFonts w:ascii="Times New Roman" w:hAnsi="Times New Roman"/>
          <w:sz w:val="24"/>
        </w:rPr>
        <w:fldChar w:fldCharType="begin"/>
      </w:r>
      <w:r w:rsidR="007D1773">
        <w:rPr>
          <w:rFonts w:ascii="Times New Roman" w:hAnsi="Times New Roman"/>
          <w:sz w:val="24"/>
        </w:rPr>
        <w:instrText xml:space="preserve"> REF _Ref415862122 \r \h </w:instrText>
      </w:r>
      <w:r w:rsidR="007D1773">
        <w:rPr>
          <w:rFonts w:ascii="Times New Roman" w:hAnsi="Times New Roman"/>
          <w:sz w:val="24"/>
        </w:rPr>
      </w:r>
      <w:r w:rsidR="007D1773">
        <w:rPr>
          <w:rFonts w:ascii="Times New Roman" w:hAnsi="Times New Roman"/>
          <w:sz w:val="24"/>
        </w:rPr>
        <w:fldChar w:fldCharType="separate"/>
      </w:r>
      <w:r w:rsidR="006D4013">
        <w:rPr>
          <w:rFonts w:ascii="Times New Roman" w:hAnsi="Times New Roman"/>
          <w:sz w:val="24"/>
        </w:rPr>
        <w:t>4.5.5</w:t>
      </w:r>
      <w:r w:rsidR="007D1773">
        <w:rPr>
          <w:rFonts w:ascii="Times New Roman" w:hAnsi="Times New Roman"/>
          <w:sz w:val="24"/>
        </w:rPr>
        <w:fldChar w:fldCharType="end"/>
      </w:r>
      <w:r w:rsidR="007D1773">
        <w:rPr>
          <w:rFonts w:ascii="Times New Roman" w:hAnsi="Times New Roman"/>
          <w:sz w:val="24"/>
        </w:rPr>
        <w:t xml:space="preserve"> – </w:t>
      </w:r>
      <w:r w:rsidR="007D1773">
        <w:rPr>
          <w:rFonts w:ascii="Times New Roman" w:hAnsi="Times New Roman"/>
          <w:sz w:val="24"/>
        </w:rPr>
        <w:fldChar w:fldCharType="begin"/>
      </w:r>
      <w:r w:rsidR="007D1773">
        <w:rPr>
          <w:rFonts w:ascii="Times New Roman" w:hAnsi="Times New Roman"/>
          <w:sz w:val="24"/>
        </w:rPr>
        <w:instrText xml:space="preserve"> REF _Ref29800370 \r \h </w:instrText>
      </w:r>
      <w:r w:rsidR="007D1773">
        <w:rPr>
          <w:rFonts w:ascii="Times New Roman" w:hAnsi="Times New Roman"/>
          <w:sz w:val="24"/>
        </w:rPr>
      </w:r>
      <w:r w:rsidR="007D1773">
        <w:rPr>
          <w:rFonts w:ascii="Times New Roman" w:hAnsi="Times New Roman"/>
          <w:sz w:val="24"/>
        </w:rPr>
        <w:fldChar w:fldCharType="separate"/>
      </w:r>
      <w:r w:rsidR="006D4013">
        <w:rPr>
          <w:rFonts w:ascii="Times New Roman" w:hAnsi="Times New Roman"/>
          <w:sz w:val="24"/>
        </w:rPr>
        <w:t>4.5.7</w:t>
      </w:r>
      <w:r w:rsidR="007D1773">
        <w:rPr>
          <w:rFonts w:ascii="Times New Roman" w:hAnsi="Times New Roman"/>
          <w:sz w:val="24"/>
        </w:rPr>
        <w:fldChar w:fldCharType="end"/>
      </w:r>
      <w:r w:rsidR="00F46E8B" w:rsidRPr="00AF5638">
        <w:rPr>
          <w:rFonts w:ascii="Times New Roman" w:hAnsi="Times New Roman"/>
          <w:sz w:val="24"/>
        </w:rPr>
        <w:t xml:space="preserve">, </w:t>
      </w:r>
      <w:r w:rsidRPr="00AF5638">
        <w:rPr>
          <w:rFonts w:ascii="Times New Roman" w:hAnsi="Times New Roman"/>
          <w:sz w:val="24"/>
        </w:rPr>
        <w:t>является основанием для отказа в допуске к участию в закупке.</w:t>
      </w:r>
    </w:p>
    <w:p w14:paraId="19ACD89C" w14:textId="77777777" w:rsidR="005E3322" w:rsidRPr="00AF5638" w:rsidRDefault="005E3322" w:rsidP="005E3322">
      <w:pPr>
        <w:pStyle w:val="30"/>
        <w:rPr>
          <w:rFonts w:ascii="Times New Roman" w:eastAsiaTheme="majorEastAsia" w:hAnsi="Times New Roman"/>
          <w:sz w:val="24"/>
        </w:rPr>
      </w:pPr>
      <w:bookmarkStart w:id="281" w:name="_Toc415874661"/>
      <w:bookmarkStart w:id="282" w:name="_Ref414297932"/>
      <w:bookmarkStart w:id="283" w:name="_Ref415072934"/>
      <w:bookmarkStart w:id="284" w:name="_Toc415874662"/>
      <w:bookmarkStart w:id="285" w:name="_Toc67936524"/>
      <w:bookmarkEnd w:id="281"/>
      <w:r w:rsidRPr="00AF5638">
        <w:rPr>
          <w:rFonts w:ascii="Times New Roman" w:eastAsiaTheme="majorEastAsia" w:hAnsi="Times New Roman"/>
          <w:sz w:val="24"/>
        </w:rPr>
        <w:t>Требования к описанию продукции</w:t>
      </w:r>
      <w:bookmarkEnd w:id="282"/>
      <w:bookmarkEnd w:id="283"/>
      <w:bookmarkEnd w:id="284"/>
      <w:bookmarkEnd w:id="285"/>
    </w:p>
    <w:p w14:paraId="16FE8F26" w14:textId="05EFDC5C" w:rsidR="005E3322" w:rsidRPr="00AF5638" w:rsidRDefault="005E3322" w:rsidP="00277D88">
      <w:pPr>
        <w:pStyle w:val="40"/>
        <w:keepNext/>
        <w:rPr>
          <w:rFonts w:ascii="Times New Roman" w:hAnsi="Times New Roman"/>
          <w:sz w:val="24"/>
        </w:rPr>
      </w:pPr>
      <w:r w:rsidRPr="00AF5638">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AF5638">
        <w:rPr>
          <w:rFonts w:ascii="Times New Roman" w:hAnsi="Times New Roman"/>
          <w:sz w:val="24"/>
        </w:rPr>
        <w:t xml:space="preserve">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6D4013" w:rsidRPr="006D4013">
        <w:rPr>
          <w:rFonts w:ascii="Times New Roman" w:hAnsi="Times New Roman"/>
          <w:sz w:val="24"/>
        </w:rPr>
        <w:t>13</w:t>
      </w:r>
      <w:r w:rsidR="00AE6DD7">
        <w:fldChar w:fldCharType="end"/>
      </w:r>
      <w:r w:rsidR="00B52348">
        <w:t xml:space="preserve"> </w:t>
      </w:r>
      <w:r w:rsidR="00277D88" w:rsidRPr="00AF5638">
        <w:rPr>
          <w:rFonts w:ascii="Times New Roman" w:hAnsi="Times New Roman"/>
          <w:sz w:val="24"/>
        </w:rPr>
        <w:t>информационной карты</w:t>
      </w:r>
      <w:r w:rsidRPr="00AF5638">
        <w:rPr>
          <w:rFonts w:ascii="Times New Roman" w:hAnsi="Times New Roman"/>
          <w:sz w:val="24"/>
        </w:rPr>
        <w:t>.</w:t>
      </w:r>
    </w:p>
    <w:p w14:paraId="3EC65A4E" w14:textId="77777777" w:rsidR="005E3322" w:rsidRPr="00AF5638" w:rsidRDefault="005E3322" w:rsidP="005E3322">
      <w:pPr>
        <w:pStyle w:val="40"/>
        <w:rPr>
          <w:rFonts w:ascii="Times New Roman" w:hAnsi="Times New Roman"/>
          <w:sz w:val="24"/>
        </w:rPr>
      </w:pPr>
      <w:r w:rsidRPr="00AF5638">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A833056" w14:textId="77777777" w:rsidR="005E3322" w:rsidRPr="00AF5638" w:rsidRDefault="005E3322" w:rsidP="005E3322">
      <w:pPr>
        <w:pStyle w:val="40"/>
        <w:rPr>
          <w:rFonts w:ascii="Times New Roman" w:hAnsi="Times New Roman"/>
          <w:sz w:val="24"/>
        </w:rPr>
      </w:pPr>
      <w:r w:rsidRPr="00AF5638">
        <w:rPr>
          <w:rFonts w:ascii="Times New Roman" w:hAnsi="Times New Roman"/>
          <w:sz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AF5638">
        <w:rPr>
          <w:rFonts w:ascii="Times New Roman" w:hAnsi="Times New Roman"/>
          <w:sz w:val="24"/>
        </w:rPr>
        <w:t>за исключением случаев</w:t>
      </w:r>
      <w:r w:rsidR="00233717" w:rsidRPr="00AF5638">
        <w:rPr>
          <w:rFonts w:ascii="Times New Roman" w:hAnsi="Times New Roman"/>
          <w:sz w:val="24"/>
        </w:rPr>
        <w:t xml:space="preserve">, когда допускается представление описания в ином порядке в соответствии с </w:t>
      </w:r>
      <w:r w:rsidR="009C29C4" w:rsidRPr="00AF5638">
        <w:rPr>
          <w:rFonts w:ascii="Times New Roman" w:hAnsi="Times New Roman"/>
          <w:sz w:val="24"/>
        </w:rPr>
        <w:t>требованиями к продукции (разд</w:t>
      </w:r>
      <w:r w:rsidR="006029EC" w:rsidRPr="00AF5638">
        <w:rPr>
          <w:rFonts w:ascii="Times New Roman" w:hAnsi="Times New Roman"/>
          <w:sz w:val="24"/>
        </w:rPr>
        <w:t>.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9</w:t>
      </w:r>
      <w:r w:rsidR="00AE6DD7" w:rsidRPr="003E3473">
        <w:rPr>
          <w:rFonts w:ascii="Times New Roman" w:hAnsi="Times New Roman"/>
          <w:sz w:val="24"/>
        </w:rPr>
        <w:fldChar w:fldCharType="end"/>
      </w:r>
      <w:r w:rsidR="009C29C4" w:rsidRPr="00AF5638">
        <w:rPr>
          <w:rFonts w:ascii="Times New Roman" w:hAnsi="Times New Roman"/>
          <w:sz w:val="24"/>
        </w:rPr>
        <w:t xml:space="preserve">) и </w:t>
      </w:r>
      <w:r w:rsidR="006029EC" w:rsidRPr="00AF5638">
        <w:rPr>
          <w:rFonts w:ascii="Times New Roman" w:hAnsi="Times New Roman"/>
          <w:sz w:val="24"/>
        </w:rPr>
        <w:t>подразделом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_Ref314250951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7.2</w:t>
      </w:r>
      <w:r w:rsidR="00AE6DD7" w:rsidRPr="003E3473">
        <w:rPr>
          <w:rFonts w:ascii="Times New Roman" w:hAnsi="Times New Roman"/>
          <w:sz w:val="24"/>
        </w:rPr>
        <w:fldChar w:fldCharType="end"/>
      </w:r>
      <w:r w:rsidR="00751E3D" w:rsidRPr="00AF5638">
        <w:rPr>
          <w:rFonts w:ascii="Times New Roman" w:hAnsi="Times New Roman"/>
          <w:sz w:val="24"/>
        </w:rPr>
        <w:t>.</w:t>
      </w:r>
    </w:p>
    <w:p w14:paraId="75E23073" w14:textId="77777777" w:rsidR="005E3322" w:rsidRPr="00AF5638" w:rsidRDefault="005E3322" w:rsidP="005E3322">
      <w:pPr>
        <w:pStyle w:val="40"/>
        <w:rPr>
          <w:rFonts w:ascii="Times New Roman" w:hAnsi="Times New Roman"/>
          <w:sz w:val="24"/>
        </w:rPr>
      </w:pPr>
      <w:r w:rsidRPr="00AF5638">
        <w:rPr>
          <w:rFonts w:ascii="Times New Roman" w:hAnsi="Times New Roman"/>
          <w:sz w:val="24"/>
        </w:rPr>
        <w:t xml:space="preserve">В случае если в </w:t>
      </w:r>
      <w:r w:rsidR="00B43AE2" w:rsidRPr="00AF5638">
        <w:rPr>
          <w:rFonts w:ascii="Times New Roman" w:hAnsi="Times New Roman"/>
          <w:sz w:val="24"/>
        </w:rPr>
        <w:t>разд.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9</w:t>
      </w:r>
      <w:r w:rsidR="00AE6DD7" w:rsidRPr="003E3473">
        <w:rPr>
          <w:rFonts w:ascii="Times New Roman" w:hAnsi="Times New Roman"/>
          <w:sz w:val="24"/>
        </w:rPr>
        <w:fldChar w:fldCharType="end"/>
      </w:r>
      <w:r w:rsidR="00284B2B">
        <w:rPr>
          <w:rFonts w:ascii="Times New Roman" w:hAnsi="Times New Roman"/>
          <w:sz w:val="24"/>
        </w:rPr>
        <w:t xml:space="preserve"> </w:t>
      </w:r>
      <w:r w:rsidRPr="00AF5638">
        <w:rPr>
          <w:rFonts w:ascii="Times New Roman" w:hAnsi="Times New Roman"/>
          <w:sz w:val="24"/>
        </w:rPr>
        <w:t xml:space="preserve">указаны товарные знаки, знаки обслуживания, патенты, полезные модели, промышленные образцы, </w:t>
      </w:r>
      <w:r w:rsidR="00502F1A" w:rsidRPr="00AF5638">
        <w:rPr>
          <w:rFonts w:ascii="Times New Roman" w:hAnsi="Times New Roman"/>
          <w:sz w:val="24"/>
        </w:rPr>
        <w:t>наименовани</w:t>
      </w:r>
      <w:r w:rsidR="00502F1A">
        <w:rPr>
          <w:rFonts w:ascii="Times New Roman" w:hAnsi="Times New Roman"/>
          <w:sz w:val="24"/>
        </w:rPr>
        <w:t>я</w:t>
      </w:r>
      <w:r w:rsidR="00AE6DD7">
        <w:rPr>
          <w:rFonts w:ascii="Times New Roman" w:hAnsi="Times New Roman"/>
          <w:sz w:val="24"/>
        </w:rPr>
        <w:t xml:space="preserve"> </w:t>
      </w:r>
      <w:r w:rsidRPr="00AF5638">
        <w:rPr>
          <w:rFonts w:ascii="Times New Roman" w:hAnsi="Times New Roman"/>
          <w:sz w:val="24"/>
        </w:rPr>
        <w:t xml:space="preserve">мест происхождения товара или </w:t>
      </w:r>
      <w:r w:rsidR="00502F1A" w:rsidRPr="00AF5638">
        <w:rPr>
          <w:rFonts w:ascii="Times New Roman" w:hAnsi="Times New Roman"/>
          <w:sz w:val="24"/>
        </w:rPr>
        <w:t>наименовани</w:t>
      </w:r>
      <w:r w:rsidR="00502F1A">
        <w:rPr>
          <w:rFonts w:ascii="Times New Roman" w:hAnsi="Times New Roman"/>
          <w:sz w:val="24"/>
        </w:rPr>
        <w:t>я</w:t>
      </w:r>
      <w:r w:rsidR="00502F1A" w:rsidRPr="00AF5638">
        <w:rPr>
          <w:rFonts w:ascii="Times New Roman" w:hAnsi="Times New Roman"/>
          <w:sz w:val="24"/>
        </w:rPr>
        <w:t xml:space="preserve"> производител</w:t>
      </w:r>
      <w:r w:rsidR="00502F1A">
        <w:rPr>
          <w:rFonts w:ascii="Times New Roman" w:hAnsi="Times New Roman"/>
          <w:sz w:val="24"/>
        </w:rPr>
        <w:t>ей</w:t>
      </w:r>
      <w:r w:rsidRPr="00AF5638">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0169AA7C" w14:textId="77777777" w:rsidR="005E3322" w:rsidRPr="00AF5638" w:rsidRDefault="005E3322" w:rsidP="005E3322">
      <w:pPr>
        <w:pStyle w:val="40"/>
        <w:rPr>
          <w:rFonts w:ascii="Times New Roman" w:hAnsi="Times New Roman"/>
          <w:sz w:val="24"/>
        </w:rPr>
      </w:pPr>
      <w:r w:rsidRPr="00AF5638">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F5638">
        <w:rPr>
          <w:rFonts w:ascii="Times New Roman" w:hAnsi="Times New Roman"/>
          <w:sz w:val="24"/>
        </w:rPr>
        <w:t xml:space="preserve">законодательством и </w:t>
      </w:r>
      <w:r w:rsidRPr="00AF5638">
        <w:rPr>
          <w:rFonts w:ascii="Times New Roman" w:hAnsi="Times New Roman"/>
          <w:sz w:val="24"/>
        </w:rPr>
        <w:t xml:space="preserve">требованиями </w:t>
      </w:r>
      <w:r w:rsidR="004C26C7" w:rsidRPr="00AF5638">
        <w:rPr>
          <w:rFonts w:ascii="Times New Roman" w:hAnsi="Times New Roman"/>
          <w:sz w:val="24"/>
        </w:rPr>
        <w:t xml:space="preserve">настоящей </w:t>
      </w:r>
      <w:r w:rsidRPr="00AF5638">
        <w:rPr>
          <w:rFonts w:ascii="Times New Roman" w:hAnsi="Times New Roman"/>
          <w:sz w:val="24"/>
        </w:rPr>
        <w:t>документации о закупке.</w:t>
      </w:r>
    </w:p>
    <w:p w14:paraId="4DBE1084" w14:textId="5DE55E42" w:rsidR="00277D88" w:rsidRPr="00AF5638" w:rsidRDefault="00277D88" w:rsidP="00277D88">
      <w:pPr>
        <w:pStyle w:val="40"/>
        <w:rPr>
          <w:rFonts w:ascii="Times New Roman" w:hAnsi="Times New Roman"/>
          <w:sz w:val="24"/>
        </w:rPr>
      </w:pPr>
      <w:r w:rsidRPr="00AF5638">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AF5638">
        <w:rPr>
          <w:rFonts w:ascii="Times New Roman" w:hAnsi="Times New Roman"/>
          <w:sz w:val="24"/>
        </w:rPr>
        <w:t>настоящим подразделом и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6D4013" w:rsidRPr="006D4013">
        <w:rPr>
          <w:rFonts w:ascii="Times New Roman" w:hAnsi="Times New Roman"/>
          <w:sz w:val="24"/>
        </w:rPr>
        <w:t>13</w:t>
      </w:r>
      <w:r w:rsidR="00AE6DD7">
        <w:fldChar w:fldCharType="end"/>
      </w:r>
      <w:r w:rsidR="00912FD0" w:rsidRPr="00AF5638">
        <w:rPr>
          <w:rFonts w:ascii="Times New Roman" w:hAnsi="Times New Roman"/>
          <w:sz w:val="24"/>
        </w:rPr>
        <w:t xml:space="preserve"> информационной карты</w:t>
      </w:r>
      <w:r w:rsidRPr="00AF5638">
        <w:rPr>
          <w:rFonts w:ascii="Times New Roman" w:hAnsi="Times New Roman"/>
          <w:sz w:val="24"/>
        </w:rPr>
        <w:t>, является основанием для отказа в допуске к участию в закупке.</w:t>
      </w:r>
    </w:p>
    <w:p w14:paraId="0F8C7E03" w14:textId="77777777" w:rsidR="009D17C7" w:rsidRPr="00AF5638" w:rsidRDefault="009D17C7" w:rsidP="009D17C7">
      <w:pPr>
        <w:pStyle w:val="30"/>
        <w:rPr>
          <w:rFonts w:ascii="Times New Roman" w:eastAsiaTheme="majorEastAsia" w:hAnsi="Times New Roman"/>
          <w:sz w:val="24"/>
        </w:rPr>
      </w:pPr>
      <w:bookmarkStart w:id="286" w:name="_Toc415874663"/>
      <w:bookmarkStart w:id="287" w:name="_Toc415874664"/>
      <w:bookmarkStart w:id="288" w:name="_Toc415874665"/>
      <w:bookmarkStart w:id="289" w:name="_Ref414297886"/>
      <w:bookmarkStart w:id="290" w:name="_Ref414885310"/>
      <w:bookmarkStart w:id="291" w:name="_Toc415874666"/>
      <w:bookmarkStart w:id="292" w:name="_Toc67936525"/>
      <w:bookmarkEnd w:id="286"/>
      <w:bookmarkEnd w:id="287"/>
      <w:bookmarkEnd w:id="288"/>
      <w:r w:rsidRPr="00AF5638">
        <w:rPr>
          <w:rFonts w:ascii="Times New Roman" w:eastAsiaTheme="majorEastAsia" w:hAnsi="Times New Roman"/>
          <w:sz w:val="24"/>
        </w:rPr>
        <w:t>Альтернативные предложения</w:t>
      </w:r>
      <w:bookmarkEnd w:id="289"/>
      <w:bookmarkEnd w:id="290"/>
      <w:bookmarkEnd w:id="291"/>
      <w:bookmarkEnd w:id="292"/>
    </w:p>
    <w:p w14:paraId="1BCAE0CE" w14:textId="435DE397" w:rsidR="009D17C7" w:rsidRPr="00AF5638" w:rsidRDefault="009D17C7" w:rsidP="009D17C7">
      <w:pPr>
        <w:pStyle w:val="40"/>
        <w:rPr>
          <w:rFonts w:ascii="Times New Roman" w:hAnsi="Times New Roman"/>
          <w:sz w:val="24"/>
        </w:rPr>
      </w:pPr>
      <w:r w:rsidRPr="00AF5638">
        <w:rPr>
          <w:rFonts w:ascii="Times New Roman" w:hAnsi="Times New Roman"/>
          <w:sz w:val="24"/>
        </w:rPr>
        <w:t xml:space="preserve">Участник </w:t>
      </w:r>
      <w:r w:rsidR="00781706" w:rsidRPr="00AF5638">
        <w:rPr>
          <w:rFonts w:ascii="Times New Roman" w:hAnsi="Times New Roman"/>
          <w:sz w:val="24"/>
        </w:rPr>
        <w:t>процедуры закупки</w:t>
      </w:r>
      <w:r w:rsidRPr="00AF5638">
        <w:rPr>
          <w:rFonts w:ascii="Times New Roman" w:hAnsi="Times New Roman"/>
          <w:sz w:val="24"/>
        </w:rPr>
        <w:t>, помимо основного предложения, вправе подготовить и подать альтернативные предложения, если это предусмотрено п</w:t>
      </w:r>
      <w:r w:rsidR="006029EC" w:rsidRPr="00AF5638">
        <w:rPr>
          <w:rFonts w:ascii="Times New Roman" w:hAnsi="Times New Roman"/>
          <w:sz w:val="24"/>
        </w:rPr>
        <w:t>. </w:t>
      </w:r>
      <w:r w:rsidR="00AE6DD7">
        <w:fldChar w:fldCharType="begin"/>
      </w:r>
      <w:r w:rsidR="00AE6DD7">
        <w:instrText xml:space="preserve"> REF _Ref314162898 \r \h  \* MERGEFORMAT </w:instrText>
      </w:r>
      <w:r w:rsidR="00AE6DD7">
        <w:fldChar w:fldCharType="separate"/>
      </w:r>
      <w:r w:rsidR="006D4013" w:rsidRPr="006D4013">
        <w:rPr>
          <w:rFonts w:ascii="Times New Roman" w:hAnsi="Times New Roman"/>
          <w:sz w:val="24"/>
        </w:rPr>
        <w:t>22</w:t>
      </w:r>
      <w:r w:rsidR="00AE6DD7">
        <w:fldChar w:fldCharType="end"/>
      </w:r>
      <w:r w:rsidRPr="00AF5638">
        <w:rPr>
          <w:rFonts w:ascii="Times New Roman" w:hAnsi="Times New Roman"/>
          <w:sz w:val="24"/>
        </w:rPr>
        <w:t xml:space="preserve"> информационной карты</w:t>
      </w:r>
      <w:r w:rsidR="00F05622" w:rsidRPr="00AF5638">
        <w:rPr>
          <w:rFonts w:ascii="Times New Roman" w:hAnsi="Times New Roman"/>
          <w:sz w:val="24"/>
        </w:rPr>
        <w:t>, в количестве, не превышающем установленное максимальное значение</w:t>
      </w:r>
      <w:r w:rsidRPr="00AF5638">
        <w:rPr>
          <w:rFonts w:ascii="Times New Roman" w:hAnsi="Times New Roman"/>
          <w:sz w:val="24"/>
        </w:rPr>
        <w:t>.</w:t>
      </w:r>
    </w:p>
    <w:p w14:paraId="511EFCA7" w14:textId="03F0FAFD" w:rsidR="00776E30" w:rsidRPr="00AF5638" w:rsidRDefault="00776E30" w:rsidP="00776E30">
      <w:pPr>
        <w:pStyle w:val="40"/>
        <w:rPr>
          <w:rFonts w:ascii="Times New Roman" w:hAnsi="Times New Roman"/>
          <w:sz w:val="24"/>
        </w:rPr>
      </w:pPr>
      <w:r w:rsidRPr="00AF5638">
        <w:rPr>
          <w:rFonts w:ascii="Times New Roman" w:hAnsi="Times New Roman"/>
          <w:sz w:val="24"/>
        </w:rPr>
        <w:t>Альтернативным является предложение, выступающее</w:t>
      </w:r>
      <w:r w:rsidR="00284B2B">
        <w:rPr>
          <w:rFonts w:ascii="Times New Roman" w:hAnsi="Times New Roman"/>
          <w:sz w:val="24"/>
        </w:rPr>
        <w:t xml:space="preserve"> </w:t>
      </w:r>
      <w:r w:rsidRPr="00AF5638">
        <w:rPr>
          <w:rFonts w:ascii="Times New Roman" w:hAnsi="Times New Roman"/>
          <w:sz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AF5638">
        <w:rPr>
          <w:rFonts w:ascii="Times New Roman" w:hAnsi="Times New Roman"/>
          <w:sz w:val="24"/>
        </w:rPr>
        <w:t xml:space="preserve"> Подача альтернативных предложений допускается исключительно по</w:t>
      </w:r>
      <w:r w:rsidR="00284B2B">
        <w:rPr>
          <w:rFonts w:ascii="Times New Roman" w:hAnsi="Times New Roman"/>
          <w:sz w:val="24"/>
        </w:rPr>
        <w:t xml:space="preserve"> </w:t>
      </w:r>
      <w:r w:rsidR="009619FA" w:rsidRPr="00AF5638">
        <w:rPr>
          <w:rFonts w:ascii="Times New Roman" w:hAnsi="Times New Roman"/>
          <w:sz w:val="24"/>
        </w:rPr>
        <w:t>аспектам требований к продукции и/или условиям договора, указанным в п. </w:t>
      </w:r>
      <w:r w:rsidR="00AE6DD7">
        <w:fldChar w:fldCharType="begin"/>
      </w:r>
      <w:r w:rsidR="00AE6DD7">
        <w:instrText xml:space="preserve"> REF _Ref314162898 \r \h  \* MERGEFORMAT </w:instrText>
      </w:r>
      <w:r w:rsidR="00AE6DD7">
        <w:fldChar w:fldCharType="separate"/>
      </w:r>
      <w:r w:rsidR="006D4013" w:rsidRPr="006D4013">
        <w:rPr>
          <w:rFonts w:ascii="Times New Roman" w:hAnsi="Times New Roman"/>
          <w:sz w:val="24"/>
        </w:rPr>
        <w:t>22</w:t>
      </w:r>
      <w:r w:rsidR="00AE6DD7">
        <w:fldChar w:fldCharType="end"/>
      </w:r>
      <w:r w:rsidR="009619FA" w:rsidRPr="00AF5638">
        <w:rPr>
          <w:rFonts w:ascii="Times New Roman" w:hAnsi="Times New Roman"/>
          <w:sz w:val="24"/>
        </w:rPr>
        <w:t xml:space="preserve"> информационной карты.</w:t>
      </w:r>
    </w:p>
    <w:p w14:paraId="2CCF66E4" w14:textId="4ED97B4D" w:rsidR="009D17C7" w:rsidRPr="00AF5638" w:rsidRDefault="009D17C7" w:rsidP="009D17C7">
      <w:pPr>
        <w:pStyle w:val="40"/>
        <w:rPr>
          <w:rFonts w:ascii="Times New Roman" w:hAnsi="Times New Roman"/>
          <w:sz w:val="24"/>
        </w:rPr>
      </w:pPr>
      <w:r w:rsidRPr="00AF5638">
        <w:rPr>
          <w:rFonts w:ascii="Times New Roman" w:hAnsi="Times New Roman"/>
          <w:sz w:val="24"/>
        </w:rPr>
        <w:t xml:space="preserve">Норма о праве участника процедуры закупки подать только одну заявку, предусмотренная </w:t>
      </w:r>
      <w:r w:rsidR="00AE37DE"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_Ref414897477 \r \h  \* MERGEFORMAT </w:instrText>
      </w:r>
      <w:r w:rsidR="00AE6DD7">
        <w:fldChar w:fldCharType="separate"/>
      </w:r>
      <w:r w:rsidR="006D4013" w:rsidRPr="006D4013">
        <w:rPr>
          <w:rFonts w:ascii="Times New Roman" w:hAnsi="Times New Roman"/>
          <w:sz w:val="24"/>
        </w:rPr>
        <w:t>4.5.2</w:t>
      </w:r>
      <w:r w:rsidR="00AE6DD7">
        <w:fldChar w:fldCharType="end"/>
      </w:r>
      <w:r w:rsidRPr="00AF5638">
        <w:rPr>
          <w:rFonts w:ascii="Times New Roman" w:hAnsi="Times New Roman"/>
          <w:sz w:val="24"/>
        </w:rPr>
        <w:t>, не распространяется на случаи подачи альтернативных предложений.</w:t>
      </w:r>
    </w:p>
    <w:p w14:paraId="2BAAF299"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5829B325"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lastRenderedPageBreak/>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14:paraId="52CA6AEE"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t xml:space="preserve">Альтернативное предложение должно быть ясно выделено </w:t>
      </w:r>
      <w:r w:rsidR="006479FE" w:rsidRPr="00AF5638">
        <w:rPr>
          <w:rFonts w:ascii="Times New Roman" w:hAnsi="Times New Roman"/>
          <w:sz w:val="24"/>
        </w:rPr>
        <w:t xml:space="preserve">и обособлено от основного предложения </w:t>
      </w:r>
      <w:r w:rsidR="00B43AE2" w:rsidRPr="00AF5638">
        <w:rPr>
          <w:rFonts w:ascii="Times New Roman" w:hAnsi="Times New Roman"/>
          <w:sz w:val="24"/>
        </w:rPr>
        <w:t xml:space="preserve">и иных альтернативных предложений, при их наличии, </w:t>
      </w:r>
      <w:r w:rsidRPr="00AF5638">
        <w:rPr>
          <w:rFonts w:ascii="Times New Roman" w:hAnsi="Times New Roman"/>
          <w:sz w:val="24"/>
        </w:rPr>
        <w:t>в составе заявки</w:t>
      </w:r>
      <w:r w:rsidR="00E80BBA" w:rsidRPr="003E3473">
        <w:rPr>
          <w:rFonts w:ascii="Times New Roman" w:hAnsi="Times New Roman"/>
          <w:sz w:val="24"/>
        </w:rPr>
        <w:t xml:space="preserve"> </w:t>
      </w:r>
      <w:r w:rsidRPr="00AF5638">
        <w:rPr>
          <w:rFonts w:ascii="Times New Roman" w:hAnsi="Times New Roman"/>
          <w:sz w:val="24"/>
        </w:rPr>
        <w:t>(</w:t>
      </w:r>
      <w:r w:rsidR="005B49A5" w:rsidRPr="00AF5638">
        <w:rPr>
          <w:rFonts w:ascii="Times New Roman" w:hAnsi="Times New Roman"/>
          <w:sz w:val="24"/>
        </w:rPr>
        <w:t xml:space="preserve">должны быть </w:t>
      </w:r>
      <w:r w:rsidR="00DA00C7" w:rsidRPr="00AF5638">
        <w:rPr>
          <w:rFonts w:ascii="Times New Roman" w:hAnsi="Times New Roman"/>
          <w:sz w:val="24"/>
        </w:rPr>
        <w:t>представлены</w:t>
      </w:r>
      <w:r w:rsidR="00796D71">
        <w:rPr>
          <w:rFonts w:ascii="Times New Roman" w:hAnsi="Times New Roman"/>
          <w:sz w:val="24"/>
        </w:rPr>
        <w:t xml:space="preserve"> </w:t>
      </w:r>
      <w:r w:rsidR="00630200" w:rsidRPr="003E3473">
        <w:rPr>
          <w:rFonts w:ascii="Times New Roman" w:hAnsi="Times New Roman"/>
          <w:sz w:val="24"/>
        </w:rPr>
        <w:t xml:space="preserve">соответствующие измененные формы, приведенные в </w:t>
      </w:r>
      <w:r w:rsidR="00B43AE2" w:rsidRPr="003E3473">
        <w:rPr>
          <w:rFonts w:ascii="Times New Roman" w:hAnsi="Times New Roman"/>
          <w:sz w:val="24"/>
        </w:rPr>
        <w:t>разд.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_Ref314161369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7</w:t>
      </w:r>
      <w:r w:rsidR="00AE6DD7" w:rsidRPr="003E3473">
        <w:rPr>
          <w:rFonts w:ascii="Times New Roman" w:hAnsi="Times New Roman"/>
          <w:sz w:val="24"/>
        </w:rPr>
        <w:fldChar w:fldCharType="end"/>
      </w:r>
      <w:r w:rsidR="00630200" w:rsidRPr="00AF5638">
        <w:rPr>
          <w:rFonts w:ascii="Times New Roman" w:hAnsi="Times New Roman"/>
          <w:sz w:val="24"/>
        </w:rPr>
        <w:t xml:space="preserve">, с </w:t>
      </w:r>
      <w:r w:rsidRPr="00AF5638">
        <w:rPr>
          <w:rFonts w:ascii="Times New Roman" w:hAnsi="Times New Roman"/>
          <w:sz w:val="24"/>
        </w:rPr>
        <w:t>указ</w:t>
      </w:r>
      <w:r w:rsidR="005B49A5" w:rsidRPr="00AF5638">
        <w:rPr>
          <w:rFonts w:ascii="Times New Roman" w:hAnsi="Times New Roman"/>
          <w:sz w:val="24"/>
        </w:rPr>
        <w:t>ан</w:t>
      </w:r>
      <w:r w:rsidR="00630200" w:rsidRPr="00AF5638">
        <w:rPr>
          <w:rFonts w:ascii="Times New Roman" w:hAnsi="Times New Roman"/>
          <w:sz w:val="24"/>
        </w:rPr>
        <w:t>ием</w:t>
      </w:r>
      <w:r w:rsidR="00284B2B">
        <w:rPr>
          <w:rFonts w:ascii="Times New Roman" w:hAnsi="Times New Roman"/>
          <w:sz w:val="24"/>
        </w:rPr>
        <w:t xml:space="preserve"> </w:t>
      </w:r>
      <w:r w:rsidR="00630200" w:rsidRPr="00AF5638">
        <w:rPr>
          <w:rFonts w:ascii="Times New Roman" w:hAnsi="Times New Roman"/>
          <w:sz w:val="24"/>
        </w:rPr>
        <w:t xml:space="preserve">в них </w:t>
      </w:r>
      <w:r w:rsidRPr="00AF5638">
        <w:rPr>
          <w:rFonts w:ascii="Times New Roman" w:hAnsi="Times New Roman"/>
          <w:sz w:val="24"/>
        </w:rPr>
        <w:t>те</w:t>
      </w:r>
      <w:r w:rsidR="00630200" w:rsidRPr="00AF5638">
        <w:rPr>
          <w:rFonts w:ascii="Times New Roman" w:hAnsi="Times New Roman"/>
          <w:sz w:val="24"/>
        </w:rPr>
        <w:t>х</w:t>
      </w:r>
      <w:r w:rsidR="00284B2B">
        <w:rPr>
          <w:rFonts w:ascii="Times New Roman" w:hAnsi="Times New Roman"/>
          <w:sz w:val="24"/>
        </w:rPr>
        <w:t xml:space="preserve"> </w:t>
      </w:r>
      <w:r w:rsidR="00E25FD8" w:rsidRPr="00AF5638">
        <w:rPr>
          <w:rFonts w:ascii="Times New Roman" w:hAnsi="Times New Roman"/>
          <w:sz w:val="24"/>
        </w:rPr>
        <w:t>параметр</w:t>
      </w:r>
      <w:r w:rsidR="00630200" w:rsidRPr="00AF5638">
        <w:rPr>
          <w:rFonts w:ascii="Times New Roman" w:hAnsi="Times New Roman"/>
          <w:sz w:val="24"/>
        </w:rPr>
        <w:t>ов</w:t>
      </w:r>
      <w:r w:rsidR="00E25FD8" w:rsidRPr="00AF5638">
        <w:rPr>
          <w:rFonts w:ascii="Times New Roman" w:hAnsi="Times New Roman"/>
          <w:sz w:val="24"/>
        </w:rPr>
        <w:t xml:space="preserve">, </w:t>
      </w:r>
      <w:r w:rsidRPr="00AF5638">
        <w:rPr>
          <w:rFonts w:ascii="Times New Roman" w:hAnsi="Times New Roman"/>
          <w:sz w:val="24"/>
        </w:rPr>
        <w:t>пункт</w:t>
      </w:r>
      <w:r w:rsidR="00630200" w:rsidRPr="00AF5638">
        <w:rPr>
          <w:rFonts w:ascii="Times New Roman" w:hAnsi="Times New Roman"/>
          <w:sz w:val="24"/>
        </w:rPr>
        <w:t>ов</w:t>
      </w:r>
      <w:r w:rsidRPr="00AF5638">
        <w:rPr>
          <w:rFonts w:ascii="Times New Roman" w:hAnsi="Times New Roman"/>
          <w:sz w:val="24"/>
        </w:rPr>
        <w:t>, раздел</w:t>
      </w:r>
      <w:r w:rsidR="00630200" w:rsidRPr="00AF5638">
        <w:rPr>
          <w:rFonts w:ascii="Times New Roman" w:hAnsi="Times New Roman"/>
          <w:sz w:val="24"/>
        </w:rPr>
        <w:t>ов</w:t>
      </w:r>
      <w:r w:rsidRPr="00AF5638">
        <w:rPr>
          <w:rFonts w:ascii="Times New Roman" w:hAnsi="Times New Roman"/>
          <w:sz w:val="24"/>
        </w:rPr>
        <w:t xml:space="preserve"> и т.д. основного предложения, вместо которых предлагаются альтернативные).</w:t>
      </w:r>
      <w:r w:rsidR="00506C78">
        <w:rPr>
          <w:rFonts w:ascii="Times New Roman" w:hAnsi="Times New Roman"/>
          <w:sz w:val="24"/>
        </w:rPr>
        <w:t xml:space="preserve"> </w:t>
      </w:r>
      <w:r w:rsidR="006B5FC1" w:rsidRPr="00AF5638">
        <w:rPr>
          <w:rFonts w:ascii="Times New Roman" w:hAnsi="Times New Roman"/>
          <w:bCs/>
          <w:sz w:val="24"/>
        </w:rPr>
        <w:t>При этом в</w:t>
      </w:r>
      <w:r w:rsidR="00796D71">
        <w:rPr>
          <w:rFonts w:ascii="Times New Roman" w:hAnsi="Times New Roman"/>
          <w:bCs/>
          <w:sz w:val="24"/>
        </w:rPr>
        <w:t xml:space="preserve"> </w:t>
      </w:r>
      <w:r w:rsidR="006B5FC1" w:rsidRPr="00AF5638">
        <w:rPr>
          <w:rFonts w:ascii="Times New Roman" w:hAnsi="Times New Roman"/>
          <w:bCs/>
          <w:sz w:val="24"/>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AF5638">
        <w:rPr>
          <w:rFonts w:ascii="Times New Roman" w:hAnsi="Times New Roman"/>
          <w:bCs/>
          <w:sz w:val="24"/>
        </w:rPr>
        <w:t>, а также формы заявки, которые не отличаются от основного предложения</w:t>
      </w:r>
      <w:r w:rsidR="006B5FC1" w:rsidRPr="00AF5638">
        <w:rPr>
          <w:rFonts w:ascii="Times New Roman" w:hAnsi="Times New Roman"/>
          <w:bCs/>
          <w:sz w:val="24"/>
        </w:rPr>
        <w:t>.</w:t>
      </w:r>
    </w:p>
    <w:p w14:paraId="3A751A28" w14:textId="77777777" w:rsidR="00336E85" w:rsidRPr="00AF5638" w:rsidRDefault="008F35DD" w:rsidP="009D17C7">
      <w:pPr>
        <w:pStyle w:val="40"/>
        <w:rPr>
          <w:rFonts w:ascii="Times New Roman" w:hAnsi="Times New Roman"/>
          <w:sz w:val="24"/>
        </w:rPr>
      </w:pPr>
      <w:r w:rsidRPr="00AF5638">
        <w:rPr>
          <w:rFonts w:ascii="Times New Roman" w:hAnsi="Times New Roman"/>
          <w:bCs/>
          <w:sz w:val="24"/>
        </w:rPr>
        <w:t>А</w:t>
      </w:r>
      <w:r w:rsidR="00336E85" w:rsidRPr="00AF5638">
        <w:rPr>
          <w:rFonts w:ascii="Times New Roman" w:hAnsi="Times New Roman"/>
          <w:bCs/>
          <w:sz w:val="24"/>
        </w:rPr>
        <w:t>льтернативные предложения оформляются в соответствии с требованиями регламента и инструкций ЭТП.</w:t>
      </w:r>
    </w:p>
    <w:p w14:paraId="39794760" w14:textId="085C0614" w:rsidR="009D17C7" w:rsidRPr="00AF5638" w:rsidRDefault="009D17C7" w:rsidP="009D17C7">
      <w:pPr>
        <w:pStyle w:val="40"/>
        <w:rPr>
          <w:rFonts w:ascii="Times New Roman" w:hAnsi="Times New Roman"/>
          <w:sz w:val="24"/>
        </w:rPr>
      </w:pPr>
      <w:r w:rsidRPr="00AF5638">
        <w:rPr>
          <w:rFonts w:ascii="Times New Roman" w:hAnsi="Times New Roman"/>
          <w:sz w:val="24"/>
        </w:rPr>
        <w:t>При подаче участником процедуры закупки альтернативных предложени</w:t>
      </w:r>
      <w:r w:rsidR="00C77C5C" w:rsidRPr="00AF5638">
        <w:rPr>
          <w:rFonts w:ascii="Times New Roman" w:hAnsi="Times New Roman"/>
          <w:sz w:val="24"/>
        </w:rPr>
        <w:t>й размер обеспечения его заявки</w:t>
      </w:r>
      <w:r w:rsidR="006479FE" w:rsidRPr="00AF5638">
        <w:rPr>
          <w:rFonts w:ascii="Times New Roman" w:hAnsi="Times New Roman"/>
          <w:sz w:val="24"/>
        </w:rPr>
        <w:t>,</w:t>
      </w:r>
      <w:r w:rsidRPr="00AF5638">
        <w:rPr>
          <w:rFonts w:ascii="Times New Roman" w:hAnsi="Times New Roman"/>
          <w:sz w:val="24"/>
        </w:rPr>
        <w:t xml:space="preserve"> в случае наличия в </w:t>
      </w:r>
      <w:r w:rsidR="006479FE"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6D4013" w:rsidRPr="006D4013">
        <w:rPr>
          <w:rFonts w:ascii="Times New Roman" w:hAnsi="Times New Roman"/>
          <w:sz w:val="24"/>
        </w:rPr>
        <w:t>20</w:t>
      </w:r>
      <w:r w:rsidR="00AE6DD7">
        <w:fldChar w:fldCharType="end"/>
      </w:r>
      <w:r w:rsidR="00284B2B">
        <w:rPr>
          <w:rFonts w:ascii="Times New Roman" w:hAnsi="Times New Roman"/>
          <w:sz w:val="24"/>
        </w:rPr>
        <w:t xml:space="preserve"> </w:t>
      </w:r>
      <w:r w:rsidR="006479FE" w:rsidRPr="00AF5638">
        <w:rPr>
          <w:rFonts w:ascii="Times New Roman" w:hAnsi="Times New Roman"/>
          <w:sz w:val="24"/>
        </w:rPr>
        <w:t>информационной карты</w:t>
      </w:r>
      <w:r w:rsidR="00284B2B">
        <w:rPr>
          <w:rFonts w:ascii="Times New Roman" w:hAnsi="Times New Roman"/>
          <w:sz w:val="24"/>
        </w:rPr>
        <w:t xml:space="preserve"> </w:t>
      </w:r>
      <w:r w:rsidR="005B49A5" w:rsidRPr="00AF5638">
        <w:rPr>
          <w:rFonts w:ascii="Times New Roman" w:hAnsi="Times New Roman"/>
          <w:sz w:val="24"/>
        </w:rPr>
        <w:t xml:space="preserve">соответствующего </w:t>
      </w:r>
      <w:r w:rsidRPr="00AF5638">
        <w:rPr>
          <w:rFonts w:ascii="Times New Roman" w:hAnsi="Times New Roman"/>
          <w:sz w:val="24"/>
        </w:rPr>
        <w:t>требования</w:t>
      </w:r>
      <w:r w:rsidR="006479FE" w:rsidRPr="00AF5638">
        <w:rPr>
          <w:rFonts w:ascii="Times New Roman" w:hAnsi="Times New Roman"/>
          <w:sz w:val="24"/>
        </w:rPr>
        <w:t>,</w:t>
      </w:r>
      <w:r w:rsidRPr="00AF5638">
        <w:rPr>
          <w:rFonts w:ascii="Times New Roman" w:hAnsi="Times New Roman"/>
          <w:sz w:val="24"/>
        </w:rPr>
        <w:t xml:space="preserve"> не увеличивается.</w:t>
      </w:r>
    </w:p>
    <w:p w14:paraId="7CB3F55A"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ED888D7" w14:textId="77777777" w:rsidR="009D17C7" w:rsidRPr="00AF5638" w:rsidRDefault="00FB15D2" w:rsidP="009D17C7">
      <w:pPr>
        <w:pStyle w:val="40"/>
        <w:rPr>
          <w:rFonts w:ascii="Times New Roman" w:hAnsi="Times New Roman"/>
          <w:sz w:val="24"/>
        </w:rPr>
      </w:pPr>
      <w:r w:rsidRPr="00AF5638">
        <w:rPr>
          <w:rFonts w:ascii="Times New Roman" w:hAnsi="Times New Roman"/>
          <w:sz w:val="24"/>
        </w:rPr>
        <w:t>В п</w:t>
      </w:r>
      <w:r w:rsidR="009D17C7" w:rsidRPr="00AF5638">
        <w:rPr>
          <w:rFonts w:ascii="Times New Roman" w:hAnsi="Times New Roman"/>
          <w:sz w:val="24"/>
        </w:rPr>
        <w:t>ротокол</w:t>
      </w:r>
      <w:r w:rsidRPr="00AF5638">
        <w:rPr>
          <w:rFonts w:ascii="Times New Roman" w:hAnsi="Times New Roman"/>
          <w:sz w:val="24"/>
        </w:rPr>
        <w:t>е</w:t>
      </w:r>
      <w:r w:rsidR="009D17C7" w:rsidRPr="00AF5638">
        <w:rPr>
          <w:rFonts w:ascii="Times New Roman" w:hAnsi="Times New Roman"/>
          <w:sz w:val="24"/>
        </w:rPr>
        <w:t xml:space="preserve"> рассмотрения заявок </w:t>
      </w:r>
      <w:r w:rsidRPr="00AF5638">
        <w:rPr>
          <w:rFonts w:ascii="Times New Roman" w:hAnsi="Times New Roman"/>
          <w:sz w:val="24"/>
        </w:rPr>
        <w:t>указывается</w:t>
      </w:r>
      <w:r w:rsidR="009D17C7" w:rsidRPr="00AF5638">
        <w:rPr>
          <w:rFonts w:ascii="Times New Roman" w:hAnsi="Times New Roman"/>
          <w:sz w:val="24"/>
        </w:rPr>
        <w:t xml:space="preserve"> информаци</w:t>
      </w:r>
      <w:r w:rsidRPr="00AF5638">
        <w:rPr>
          <w:rFonts w:ascii="Times New Roman" w:hAnsi="Times New Roman"/>
          <w:sz w:val="24"/>
        </w:rPr>
        <w:t>я</w:t>
      </w:r>
      <w:r w:rsidR="009D17C7" w:rsidRPr="00AF5638">
        <w:rPr>
          <w:rFonts w:ascii="Times New Roman" w:hAnsi="Times New Roman"/>
          <w:sz w:val="24"/>
        </w:rPr>
        <w:t xml:space="preserve"> о результатах рассмотрения каждого альтернативного предложения и допуск</w:t>
      </w:r>
      <w:r w:rsidR="00C77C5C" w:rsidRPr="00AF5638">
        <w:rPr>
          <w:rFonts w:ascii="Times New Roman" w:hAnsi="Times New Roman"/>
          <w:sz w:val="24"/>
        </w:rPr>
        <w:t>е</w:t>
      </w:r>
      <w:r w:rsidR="009D17C7" w:rsidRPr="00AF5638">
        <w:rPr>
          <w:rFonts w:ascii="Times New Roman" w:hAnsi="Times New Roman"/>
          <w:sz w:val="24"/>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74065F6B"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t>На переторжке (</w:t>
      </w:r>
      <w:r w:rsidR="00096827" w:rsidRPr="00AF5638">
        <w:rPr>
          <w:rFonts w:ascii="Times New Roman" w:hAnsi="Times New Roman"/>
          <w:sz w:val="24"/>
        </w:rPr>
        <w:t>в случае ее проведения</w:t>
      </w:r>
      <w:r w:rsidRPr="00AF5638">
        <w:rPr>
          <w:rFonts w:ascii="Times New Roman" w:hAnsi="Times New Roman"/>
          <w:sz w:val="24"/>
        </w:rPr>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3387785E" w14:textId="77777777" w:rsidR="009D17C7" w:rsidRPr="00AF5638" w:rsidRDefault="009D17C7" w:rsidP="009D17C7">
      <w:pPr>
        <w:pStyle w:val="40"/>
        <w:rPr>
          <w:rFonts w:ascii="Times New Roman" w:hAnsi="Times New Roman"/>
          <w:sz w:val="24"/>
        </w:rPr>
      </w:pPr>
      <w:r w:rsidRPr="00AF5638">
        <w:rPr>
          <w:rFonts w:ascii="Times New Roman" w:hAnsi="Times New Roman"/>
          <w:sz w:val="24"/>
        </w:rPr>
        <w:t>В ходе оценки и сопоставления заявок ранжирование альтернативных предложений осуществляется</w:t>
      </w:r>
      <w:r w:rsidR="00284B2B">
        <w:rPr>
          <w:rFonts w:ascii="Times New Roman" w:hAnsi="Times New Roman"/>
          <w:sz w:val="24"/>
        </w:rPr>
        <w:t xml:space="preserve"> </w:t>
      </w:r>
      <w:r w:rsidRPr="00AF5638">
        <w:rPr>
          <w:rFonts w:ascii="Times New Roman" w:hAnsi="Times New Roman"/>
          <w:sz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6F218896" w14:textId="77777777" w:rsidR="009D17C7" w:rsidRPr="00850256" w:rsidRDefault="00850256" w:rsidP="002A5581">
      <w:pPr>
        <w:pStyle w:val="40"/>
        <w:rPr>
          <w:rFonts w:ascii="Times New Roman" w:hAnsi="Times New Roman"/>
          <w:sz w:val="24"/>
        </w:rPr>
      </w:pPr>
      <w:r w:rsidRPr="00850256">
        <w:rPr>
          <w:rFonts w:ascii="Times New Roman" w:hAnsi="Times New Roman"/>
          <w:sz w:val="24"/>
        </w:rPr>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9D17C7" w:rsidRPr="004E46CD">
        <w:rPr>
          <w:rFonts w:ascii="Times New Roman" w:hAnsi="Times New Roman"/>
          <w:sz w:val="24"/>
        </w:rPr>
        <w:t>.</w:t>
      </w:r>
      <w:r w:rsidR="002F3552" w:rsidRPr="004E46CD">
        <w:rPr>
          <w:rFonts w:ascii="Times New Roman" w:hAnsi="Times New Roman"/>
          <w:sz w:val="24"/>
        </w:rPr>
        <w:t xml:space="preserve"> При уклонении от подписания договора все заявки такого участника исключаются из ранжировки.</w:t>
      </w:r>
    </w:p>
    <w:p w14:paraId="7481C58B" w14:textId="77777777" w:rsidR="00C309BC" w:rsidRPr="00AF5638" w:rsidRDefault="00C309BC" w:rsidP="00C35886">
      <w:pPr>
        <w:pStyle w:val="30"/>
        <w:rPr>
          <w:rFonts w:ascii="Times New Roman" w:eastAsiaTheme="majorEastAsia" w:hAnsi="Times New Roman"/>
          <w:sz w:val="24"/>
        </w:rPr>
      </w:pPr>
      <w:bookmarkStart w:id="293" w:name="_Ref415848083"/>
      <w:bookmarkStart w:id="294" w:name="_Toc415874667"/>
      <w:bookmarkStart w:id="295" w:name="_Toc67936526"/>
      <w:bookmarkStart w:id="296" w:name="_Ref414292290"/>
      <w:r w:rsidRPr="00AF5638">
        <w:rPr>
          <w:rFonts w:ascii="Times New Roman" w:eastAsiaTheme="majorEastAsia" w:hAnsi="Times New Roman"/>
          <w:sz w:val="24"/>
        </w:rPr>
        <w:t xml:space="preserve">Предложения по поставке инновационной </w:t>
      </w:r>
      <w:r w:rsidR="007B646E" w:rsidRPr="00AF5638">
        <w:rPr>
          <w:rFonts w:ascii="Times New Roman" w:eastAsiaTheme="majorEastAsia" w:hAnsi="Times New Roman"/>
          <w:sz w:val="24"/>
        </w:rPr>
        <w:t>и/или</w:t>
      </w:r>
      <w:r w:rsidRPr="00AF5638">
        <w:rPr>
          <w:rFonts w:ascii="Times New Roman" w:eastAsiaTheme="majorEastAsia" w:hAnsi="Times New Roman"/>
          <w:sz w:val="24"/>
        </w:rPr>
        <w:t xml:space="preserve"> высокотехнологичной продукции</w:t>
      </w:r>
      <w:bookmarkEnd w:id="293"/>
      <w:bookmarkEnd w:id="294"/>
      <w:bookmarkEnd w:id="295"/>
    </w:p>
    <w:p w14:paraId="31846ACB" w14:textId="77777777" w:rsidR="00FE66B9" w:rsidRPr="00AF5638" w:rsidRDefault="00C309BC" w:rsidP="00C309BC">
      <w:pPr>
        <w:pStyle w:val="40"/>
        <w:rPr>
          <w:rFonts w:ascii="Times New Roman" w:eastAsiaTheme="majorEastAsia" w:hAnsi="Times New Roman"/>
          <w:sz w:val="24"/>
        </w:rPr>
      </w:pPr>
      <w:r w:rsidRPr="00AF5638">
        <w:rPr>
          <w:rFonts w:ascii="Times New Roman" w:eastAsiaTheme="majorEastAsia" w:hAnsi="Times New Roman"/>
          <w:sz w:val="24"/>
        </w:rPr>
        <w:t xml:space="preserve">Участник </w:t>
      </w:r>
      <w:r w:rsidRPr="00AF5638">
        <w:rPr>
          <w:rFonts w:ascii="Times New Roman" w:hAnsi="Times New Roman"/>
          <w:sz w:val="24"/>
        </w:rPr>
        <w:t xml:space="preserve">процедуры закупки вправе подать заявку </w:t>
      </w:r>
      <w:r w:rsidRPr="00AF5638">
        <w:rPr>
          <w:rFonts w:ascii="Times New Roman" w:eastAsia="Proxima Nova ExCn Rg" w:hAnsi="Times New Roman"/>
          <w:sz w:val="24"/>
        </w:rPr>
        <w:t xml:space="preserve">(в рамках основного или альтернативного предложения) </w:t>
      </w:r>
      <w:r w:rsidRPr="00AF5638">
        <w:rPr>
          <w:rFonts w:ascii="Times New Roman" w:hAnsi="Times New Roman"/>
          <w:sz w:val="24"/>
        </w:rPr>
        <w:t xml:space="preserve">с предложением инновационной и/или </w:t>
      </w:r>
      <w:r w:rsidRPr="00AF5638">
        <w:rPr>
          <w:rFonts w:ascii="Times New Roman" w:eastAsiaTheme="majorEastAsia" w:hAnsi="Times New Roman"/>
          <w:sz w:val="24"/>
        </w:rPr>
        <w:t>высокотехнологичной продукции, отвечающей установленным требованиям</w:t>
      </w:r>
      <w:r w:rsidR="000C184A" w:rsidRPr="00AF5638">
        <w:rPr>
          <w:rFonts w:ascii="Times New Roman" w:eastAsiaTheme="majorEastAsia" w:hAnsi="Times New Roman"/>
          <w:sz w:val="24"/>
        </w:rPr>
        <w:t xml:space="preserve"> документации о закупке</w:t>
      </w:r>
      <w:r w:rsidRPr="00AF5638">
        <w:rPr>
          <w:rFonts w:ascii="Times New Roman" w:eastAsiaTheme="majorEastAsia" w:hAnsi="Times New Roman"/>
          <w:sz w:val="24"/>
        </w:rPr>
        <w:t>.</w:t>
      </w:r>
    </w:p>
    <w:p w14:paraId="4001CCFB" w14:textId="4D61DD38" w:rsidR="00E17C71" w:rsidRPr="00AF5638" w:rsidRDefault="000C184A" w:rsidP="00E17C71">
      <w:pPr>
        <w:pStyle w:val="40"/>
        <w:rPr>
          <w:rFonts w:ascii="Times New Roman" w:eastAsiaTheme="majorEastAsia" w:hAnsi="Times New Roman"/>
          <w:sz w:val="24"/>
        </w:rPr>
      </w:pPr>
      <w:r w:rsidRPr="00AF5638">
        <w:rPr>
          <w:rFonts w:ascii="Times New Roman" w:hAnsi="Times New Roman"/>
          <w:sz w:val="24"/>
        </w:rPr>
        <w:t>У</w:t>
      </w:r>
      <w:r w:rsidR="00E17C71" w:rsidRPr="00AF5638">
        <w:rPr>
          <w:rFonts w:ascii="Times New Roman" w:hAnsi="Times New Roman"/>
          <w:sz w:val="24"/>
        </w:rPr>
        <w:t>частник процедуры закупки</w:t>
      </w:r>
      <w:r w:rsidR="00A97F0E" w:rsidRPr="00AF5638">
        <w:rPr>
          <w:rFonts w:ascii="Times New Roman" w:hAnsi="Times New Roman"/>
          <w:sz w:val="24"/>
        </w:rPr>
        <w:t xml:space="preserve">, желающий, чтобы его продукция была признана инновационной и/или высокотехнологичной, </w:t>
      </w:r>
      <w:r w:rsidRPr="00AF5638">
        <w:rPr>
          <w:rFonts w:ascii="Times New Roman" w:hAnsi="Times New Roman"/>
          <w:sz w:val="24"/>
        </w:rPr>
        <w:t>обязан</w:t>
      </w:r>
      <w:r w:rsidR="00E17C71" w:rsidRPr="00AF5638">
        <w:rPr>
          <w:rFonts w:ascii="Times New Roman" w:hAnsi="Times New Roman"/>
          <w:sz w:val="24"/>
        </w:rPr>
        <w:t xml:space="preserve"> при описании предлагаемой продукции указать на соответствие критериям инновационной </w:t>
      </w:r>
      <w:r w:rsidR="007B646E" w:rsidRPr="00AF5638">
        <w:rPr>
          <w:rFonts w:ascii="Times New Roman" w:hAnsi="Times New Roman"/>
          <w:sz w:val="24"/>
        </w:rPr>
        <w:t>и/или</w:t>
      </w:r>
      <w:r w:rsidR="00284B2B">
        <w:rPr>
          <w:rFonts w:ascii="Times New Roman" w:hAnsi="Times New Roman"/>
          <w:sz w:val="24"/>
        </w:rPr>
        <w:t xml:space="preserve"> </w:t>
      </w:r>
      <w:r w:rsidR="00E17C71" w:rsidRPr="00AF5638">
        <w:rPr>
          <w:rFonts w:ascii="Times New Roman" w:hAnsi="Times New Roman"/>
          <w:sz w:val="24"/>
        </w:rPr>
        <w:lastRenderedPageBreak/>
        <w:t>высокотехнологичной продукции</w:t>
      </w:r>
      <w:r w:rsidR="006F62D3" w:rsidRPr="00AF5638">
        <w:rPr>
          <w:rFonts w:ascii="Times New Roman" w:hAnsi="Times New Roman"/>
          <w:sz w:val="24"/>
        </w:rPr>
        <w:t xml:space="preserve">, с приложением соответствующего обоснования по форме, установленной в </w:t>
      </w:r>
      <w:r w:rsidR="006029EC" w:rsidRPr="00AF5638">
        <w:rPr>
          <w:rFonts w:ascii="Times New Roman" w:hAnsi="Times New Roman"/>
          <w:sz w:val="24"/>
        </w:rPr>
        <w:t>подразделе </w:t>
      </w:r>
      <w:r w:rsidR="00AE6DD7">
        <w:fldChar w:fldCharType="begin"/>
      </w:r>
      <w:r w:rsidR="00AE6DD7">
        <w:instrText xml:space="preserve"> REF _Ref435813297 \r \h  \* MERGEFORMAT </w:instrText>
      </w:r>
      <w:r w:rsidR="00AE6DD7">
        <w:fldChar w:fldCharType="separate"/>
      </w:r>
      <w:r w:rsidR="006D4013" w:rsidRPr="006D4013">
        <w:rPr>
          <w:rFonts w:ascii="Times New Roman" w:hAnsi="Times New Roman"/>
          <w:sz w:val="24"/>
        </w:rPr>
        <w:t>7.7</w:t>
      </w:r>
      <w:r w:rsidR="00AE6DD7">
        <w:fldChar w:fldCharType="end"/>
      </w:r>
      <w:r w:rsidR="00CA39ED" w:rsidRPr="00AF5638">
        <w:rPr>
          <w:rFonts w:ascii="Times New Roman" w:hAnsi="Times New Roman"/>
          <w:sz w:val="24"/>
        </w:rPr>
        <w:t>.</w:t>
      </w:r>
    </w:p>
    <w:p w14:paraId="20218DDB" w14:textId="3E7090C6" w:rsidR="00E17C71" w:rsidRPr="00AF5638" w:rsidRDefault="00040B29" w:rsidP="00E17C71">
      <w:pPr>
        <w:pStyle w:val="40"/>
        <w:rPr>
          <w:rFonts w:ascii="Times New Roman" w:eastAsiaTheme="majorEastAsia" w:hAnsi="Times New Roman"/>
          <w:sz w:val="24"/>
        </w:rPr>
      </w:pPr>
      <w:r w:rsidRPr="00AF5638">
        <w:rPr>
          <w:rFonts w:ascii="Times New Roman" w:eastAsiaTheme="majorEastAsia" w:hAnsi="Times New Roman"/>
          <w:sz w:val="24"/>
        </w:rPr>
        <w:t xml:space="preserve">При рассмотрении в рамках отборочной стадии заявки с </w:t>
      </w:r>
      <w:r w:rsidRPr="00AF5638">
        <w:rPr>
          <w:rFonts w:ascii="Times New Roman" w:hAnsi="Times New Roman"/>
          <w:sz w:val="24"/>
        </w:rPr>
        <w:t xml:space="preserve">предложением инновационной и/или </w:t>
      </w:r>
      <w:r w:rsidRPr="00AF5638">
        <w:rPr>
          <w:rFonts w:ascii="Times New Roman" w:eastAsiaTheme="majorEastAsia" w:hAnsi="Times New Roman"/>
          <w:sz w:val="24"/>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AF5638">
        <w:rPr>
          <w:rFonts w:ascii="Times New Roman" w:eastAsiaTheme="majorEastAsia" w:hAnsi="Times New Roman"/>
          <w:sz w:val="24"/>
        </w:rPr>
        <w:t>подразделе </w:t>
      </w:r>
      <w:r w:rsidR="00AE6DD7">
        <w:fldChar w:fldCharType="begin"/>
      </w:r>
      <w:r w:rsidR="00AE6DD7">
        <w:instrText xml:space="preserve"> REF _Ref415833947 \r \h  \* MERGEFORMAT </w:instrText>
      </w:r>
      <w:r w:rsidR="00AE6DD7">
        <w:fldChar w:fldCharType="separate"/>
      </w:r>
      <w:r w:rsidR="006D4013" w:rsidRPr="006D4013">
        <w:rPr>
          <w:rFonts w:ascii="Times New Roman" w:eastAsiaTheme="majorEastAsia" w:hAnsi="Times New Roman"/>
          <w:sz w:val="24"/>
        </w:rPr>
        <w:t>4.14</w:t>
      </w:r>
      <w:r w:rsidR="00AE6DD7">
        <w:fldChar w:fldCharType="end"/>
      </w:r>
      <w:r w:rsidRPr="00AF5638">
        <w:rPr>
          <w:rFonts w:ascii="Times New Roman" w:eastAsiaTheme="majorEastAsia" w:hAnsi="Times New Roman"/>
          <w:sz w:val="24"/>
        </w:rPr>
        <w:t>.</w:t>
      </w:r>
    </w:p>
    <w:p w14:paraId="424BC7C6" w14:textId="7F6ED730" w:rsidR="00E346D5" w:rsidRPr="00AF5638" w:rsidRDefault="00516548" w:rsidP="00C309BC">
      <w:pPr>
        <w:pStyle w:val="40"/>
        <w:rPr>
          <w:rFonts w:ascii="Times New Roman" w:eastAsiaTheme="majorEastAsia" w:hAnsi="Times New Roman"/>
          <w:sz w:val="24"/>
        </w:rPr>
      </w:pPr>
      <w:r w:rsidRPr="00AF5638">
        <w:rPr>
          <w:rFonts w:ascii="Times New Roman" w:eastAsiaTheme="majorEastAsia" w:hAnsi="Times New Roman"/>
          <w:sz w:val="24"/>
        </w:rPr>
        <w:t xml:space="preserve">В случае если заявка, </w:t>
      </w:r>
      <w:r w:rsidRPr="00AF5638">
        <w:rPr>
          <w:rFonts w:ascii="Times New Roman" w:eastAsia="Proxima Nova ExCn Rg" w:hAnsi="Times New Roman"/>
          <w:sz w:val="24"/>
        </w:rPr>
        <w:t>содержащая признаки</w:t>
      </w:r>
      <w:r w:rsidRPr="00AF5638">
        <w:rPr>
          <w:rFonts w:ascii="Times New Roman" w:hAnsi="Times New Roman"/>
          <w:sz w:val="24"/>
        </w:rPr>
        <w:t xml:space="preserve"> отнес</w:t>
      </w:r>
      <w:r w:rsidR="009345EB" w:rsidRPr="00AF5638">
        <w:rPr>
          <w:rFonts w:ascii="Times New Roman" w:hAnsi="Times New Roman"/>
          <w:sz w:val="24"/>
        </w:rPr>
        <w:t>ения</w:t>
      </w:r>
      <w:r w:rsidRPr="00AF5638">
        <w:rPr>
          <w:rFonts w:ascii="Times New Roman" w:hAnsi="Times New Roman"/>
          <w:sz w:val="24"/>
        </w:rPr>
        <w:t xml:space="preserve"> предлагаем</w:t>
      </w:r>
      <w:r w:rsidR="009345EB" w:rsidRPr="00AF5638">
        <w:rPr>
          <w:rFonts w:ascii="Times New Roman" w:hAnsi="Times New Roman"/>
          <w:sz w:val="24"/>
        </w:rPr>
        <w:t>ой</w:t>
      </w:r>
      <w:r w:rsidRPr="00AF5638">
        <w:rPr>
          <w:rFonts w:ascii="Times New Roman" w:hAnsi="Times New Roman"/>
          <w:sz w:val="24"/>
        </w:rPr>
        <w:t xml:space="preserve"> продукци</w:t>
      </w:r>
      <w:r w:rsidR="009345EB" w:rsidRPr="00AF5638">
        <w:rPr>
          <w:rFonts w:ascii="Times New Roman" w:hAnsi="Times New Roman"/>
          <w:sz w:val="24"/>
        </w:rPr>
        <w:t>и</w:t>
      </w:r>
      <w:r w:rsidRPr="00AF5638">
        <w:rPr>
          <w:rFonts w:ascii="Times New Roman" w:hAnsi="Times New Roman"/>
          <w:sz w:val="24"/>
        </w:rPr>
        <w:t xml:space="preserve"> к инновационной </w:t>
      </w:r>
      <w:r w:rsidR="007B646E" w:rsidRPr="00AF5638">
        <w:rPr>
          <w:rFonts w:ascii="Times New Roman" w:hAnsi="Times New Roman"/>
          <w:sz w:val="24"/>
        </w:rPr>
        <w:t>и/или</w:t>
      </w:r>
      <w:r w:rsidRPr="00AF5638">
        <w:rPr>
          <w:rFonts w:ascii="Times New Roman" w:hAnsi="Times New Roman"/>
          <w:sz w:val="24"/>
        </w:rPr>
        <w:t xml:space="preserve"> высокотехнологичной,</w:t>
      </w:r>
      <w:r w:rsidRPr="00AF5638">
        <w:rPr>
          <w:rFonts w:ascii="Times New Roman" w:eastAsiaTheme="majorEastAsia" w:hAnsi="Times New Roman"/>
          <w:sz w:val="24"/>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AF5638">
        <w:rPr>
          <w:rFonts w:ascii="Times New Roman" w:eastAsiaTheme="majorEastAsia" w:hAnsi="Times New Roman"/>
          <w:sz w:val="24"/>
        </w:rPr>
        <w:t xml:space="preserve"> по подкритерию «</w:t>
      </w:r>
      <w:r w:rsidR="0044416C" w:rsidRPr="00AF5638">
        <w:rPr>
          <w:rFonts w:ascii="Times New Roman" w:hAnsi="Times New Roman"/>
          <w:sz w:val="24"/>
        </w:rPr>
        <w:t xml:space="preserve">Наличие предложения инновационной </w:t>
      </w:r>
      <w:r w:rsidR="007B646E" w:rsidRPr="00AF5638">
        <w:rPr>
          <w:rFonts w:ascii="Times New Roman" w:hAnsi="Times New Roman"/>
          <w:sz w:val="24"/>
        </w:rPr>
        <w:t>и/или</w:t>
      </w:r>
      <w:r w:rsidR="0044416C" w:rsidRPr="00AF5638">
        <w:rPr>
          <w:rFonts w:ascii="Times New Roman" w:hAnsi="Times New Roman"/>
          <w:sz w:val="24"/>
        </w:rPr>
        <w:t xml:space="preserve"> высокотехнологичной продукции</w:t>
      </w:r>
      <w:r w:rsidR="0044416C" w:rsidRPr="00AF5638">
        <w:rPr>
          <w:rFonts w:ascii="Times New Roman" w:eastAsiaTheme="majorEastAsia" w:hAnsi="Times New Roman"/>
          <w:sz w:val="24"/>
        </w:rPr>
        <w:t>»</w:t>
      </w:r>
      <w:r w:rsidR="00A95030" w:rsidRPr="00AF5638">
        <w:rPr>
          <w:rFonts w:ascii="Times New Roman" w:eastAsiaTheme="majorEastAsia" w:hAnsi="Times New Roman"/>
          <w:sz w:val="24"/>
        </w:rPr>
        <w:t xml:space="preserve">, в случае если такой </w:t>
      </w:r>
      <w:r w:rsidR="00884D4D" w:rsidRPr="00AF5638">
        <w:rPr>
          <w:rFonts w:ascii="Times New Roman" w:eastAsiaTheme="majorEastAsia" w:hAnsi="Times New Roman"/>
          <w:sz w:val="24"/>
        </w:rPr>
        <w:t>под</w:t>
      </w:r>
      <w:r w:rsidR="00A95030" w:rsidRPr="00AF5638">
        <w:rPr>
          <w:rFonts w:ascii="Times New Roman" w:eastAsiaTheme="majorEastAsia" w:hAnsi="Times New Roman"/>
          <w:sz w:val="24"/>
        </w:rPr>
        <w:t xml:space="preserve">критерий предусмотрен в </w:t>
      </w:r>
      <w:r w:rsidR="00A95030" w:rsidRPr="00AF5638">
        <w:rPr>
          <w:rFonts w:ascii="Times New Roman" w:hAnsi="Times New Roman"/>
          <w:bCs/>
          <w:sz w:val="24"/>
        </w:rPr>
        <w:t>приложении №</w:t>
      </w:r>
      <w:r w:rsidR="000615A6" w:rsidRPr="00AF5638">
        <w:rPr>
          <w:rFonts w:ascii="Times New Roman" w:hAnsi="Times New Roman"/>
          <w:bCs/>
          <w:sz w:val="24"/>
        </w:rPr>
        <w:t>2</w:t>
      </w:r>
      <w:r w:rsidR="00A95030" w:rsidRPr="00AF5638">
        <w:rPr>
          <w:rFonts w:ascii="Times New Roman" w:hAnsi="Times New Roman"/>
          <w:bCs/>
          <w:sz w:val="24"/>
        </w:rPr>
        <w:t xml:space="preserve"> к информационной карте</w:t>
      </w:r>
      <w:r w:rsidR="0044416C" w:rsidRPr="00AF5638">
        <w:rPr>
          <w:rFonts w:ascii="Times New Roman" w:eastAsiaTheme="majorEastAsia" w:hAnsi="Times New Roman"/>
          <w:sz w:val="24"/>
        </w:rPr>
        <w:t>.</w:t>
      </w:r>
      <w:r w:rsidR="00284B2B">
        <w:rPr>
          <w:rFonts w:ascii="Times New Roman" w:eastAsiaTheme="majorEastAsia" w:hAnsi="Times New Roman"/>
          <w:sz w:val="24"/>
        </w:rPr>
        <w:t xml:space="preserve"> </w:t>
      </w:r>
      <w:r w:rsidR="00595337" w:rsidRPr="00AF5638">
        <w:rPr>
          <w:rFonts w:ascii="Times New Roman" w:eastAsiaTheme="majorEastAsia" w:hAnsi="Times New Roman"/>
          <w:sz w:val="24"/>
        </w:rPr>
        <w:t xml:space="preserve">Победитель закупки выбирается в порядке, установленном </w:t>
      </w:r>
      <w:r w:rsidR="006029EC" w:rsidRPr="00AF5638">
        <w:rPr>
          <w:rFonts w:ascii="Times New Roman" w:eastAsiaTheme="majorEastAsia" w:hAnsi="Times New Roman"/>
          <w:sz w:val="24"/>
        </w:rPr>
        <w:t>подразделом </w:t>
      </w:r>
      <w:r w:rsidR="00AE6DD7">
        <w:fldChar w:fldCharType="begin"/>
      </w:r>
      <w:r w:rsidR="00AE6DD7">
        <w:instrText xml:space="preserve"> REF _Ref415252233 \r \h  \* MERGEFORMAT </w:instrText>
      </w:r>
      <w:r w:rsidR="00AE6DD7">
        <w:fldChar w:fldCharType="separate"/>
      </w:r>
      <w:r w:rsidR="006D4013" w:rsidRPr="006D4013">
        <w:rPr>
          <w:rFonts w:ascii="Times New Roman" w:eastAsiaTheme="majorEastAsia" w:hAnsi="Times New Roman"/>
          <w:sz w:val="24"/>
        </w:rPr>
        <w:t>4.16</w:t>
      </w:r>
      <w:r w:rsidR="00AE6DD7">
        <w:fldChar w:fldCharType="end"/>
      </w:r>
      <w:r w:rsidR="00595337" w:rsidRPr="00AF5638">
        <w:rPr>
          <w:rFonts w:ascii="Times New Roman" w:eastAsiaTheme="majorEastAsia" w:hAnsi="Times New Roman"/>
          <w:sz w:val="24"/>
        </w:rPr>
        <w:t>.</w:t>
      </w:r>
    </w:p>
    <w:p w14:paraId="703BE020" w14:textId="77777777" w:rsidR="00C309BC" w:rsidRPr="00AF5638" w:rsidRDefault="00C309BC" w:rsidP="00C35886">
      <w:pPr>
        <w:pStyle w:val="30"/>
        <w:rPr>
          <w:rFonts w:ascii="Times New Roman" w:eastAsiaTheme="majorEastAsia" w:hAnsi="Times New Roman"/>
          <w:sz w:val="24"/>
        </w:rPr>
      </w:pPr>
      <w:bookmarkStart w:id="297" w:name="_Toc415874668"/>
      <w:bookmarkStart w:id="298" w:name="_Ref416087557"/>
      <w:bookmarkStart w:id="299" w:name="_Toc67936527"/>
      <w:r w:rsidRPr="00AF5638">
        <w:rPr>
          <w:rFonts w:ascii="Times New Roman" w:eastAsiaTheme="majorEastAsia" w:hAnsi="Times New Roman"/>
          <w:sz w:val="24"/>
        </w:rPr>
        <w:t>Начальная (максимальная) цена договора (цена лота)</w:t>
      </w:r>
      <w:bookmarkEnd w:id="297"/>
      <w:bookmarkEnd w:id="298"/>
      <w:bookmarkEnd w:id="299"/>
    </w:p>
    <w:p w14:paraId="44122CBA" w14:textId="5A4255C8" w:rsidR="00C309BC" w:rsidRPr="00AF5638" w:rsidRDefault="00C309BC" w:rsidP="00C309BC">
      <w:pPr>
        <w:pStyle w:val="40"/>
        <w:rPr>
          <w:rFonts w:ascii="Times New Roman" w:hAnsi="Times New Roman"/>
          <w:sz w:val="24"/>
        </w:rPr>
      </w:pPr>
      <w:r w:rsidRPr="00AF5638">
        <w:rPr>
          <w:rFonts w:ascii="Times New Roman" w:hAnsi="Times New Roman"/>
          <w:sz w:val="24"/>
        </w:rPr>
        <w:t>Начальная (максимальная) цена договора указана в</w:t>
      </w:r>
      <w:r w:rsidR="00284B2B">
        <w:rPr>
          <w:rFonts w:ascii="Times New Roman" w:hAnsi="Times New Roman"/>
          <w:sz w:val="24"/>
        </w:rPr>
        <w:t xml:space="preserve"> </w:t>
      </w:r>
      <w:r w:rsidRPr="00AF5638">
        <w:rPr>
          <w:rFonts w:ascii="Times New Roman" w:hAnsi="Times New Roman"/>
          <w:sz w:val="24"/>
        </w:rPr>
        <w:t>извещении и в п</w:t>
      </w:r>
      <w:r w:rsidR="006029EC"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8C1479" w:rsidRPr="00AF5638">
        <w:rPr>
          <w:rFonts w:ascii="Times New Roman" w:hAnsi="Times New Roman"/>
          <w:sz w:val="24"/>
        </w:rPr>
        <w:t xml:space="preserve"> информационной карты</w:t>
      </w:r>
      <w:r w:rsidRPr="00AF5638">
        <w:rPr>
          <w:rFonts w:ascii="Times New Roman" w:hAnsi="Times New Roman"/>
          <w:sz w:val="24"/>
        </w:rPr>
        <w:t>.</w:t>
      </w:r>
    </w:p>
    <w:p w14:paraId="084AB437" w14:textId="77777777" w:rsidR="00995F09" w:rsidRPr="001830A8" w:rsidRDefault="00995F09" w:rsidP="001830A8">
      <w:pPr>
        <w:pStyle w:val="40"/>
        <w:rPr>
          <w:rFonts w:ascii="Times New Roman" w:hAnsi="Times New Roman"/>
          <w:sz w:val="24"/>
        </w:rPr>
      </w:pPr>
      <w:r w:rsidRPr="00AA2ABA">
        <w:rPr>
          <w:rFonts w:ascii="Times New Roman" w:hAnsi="Times New Roman"/>
          <w:sz w:val="24"/>
        </w:rPr>
        <w:t xml:space="preserve">Итоговая стоимость заявки должна включать в себя </w:t>
      </w:r>
      <w:r w:rsidR="001830A8" w:rsidRPr="00AA2ABA">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r w:rsidR="00284B2B">
        <w:rPr>
          <w:rFonts w:ascii="Times New Roman" w:hAnsi="Times New Roman"/>
          <w:sz w:val="24"/>
        </w:rPr>
        <w:t xml:space="preserve"> </w:t>
      </w:r>
      <w:r w:rsidR="001830A8">
        <w:rPr>
          <w:rFonts w:ascii="Times New Roman" w:hAnsi="Times New Roman"/>
          <w:sz w:val="24"/>
        </w:rPr>
        <w:t>(</w:t>
      </w:r>
      <w:r w:rsidR="009337E1" w:rsidRPr="001830A8">
        <w:rPr>
          <w:rFonts w:ascii="Times New Roman" w:hAnsi="Times New Roman"/>
          <w:sz w:val="24"/>
        </w:rPr>
        <w:t>разд.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_Ref314100122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8</w:t>
      </w:r>
      <w:r w:rsidR="00AE6DD7" w:rsidRPr="003E3473">
        <w:rPr>
          <w:rFonts w:ascii="Times New Roman" w:hAnsi="Times New Roman"/>
          <w:sz w:val="24"/>
        </w:rPr>
        <w:fldChar w:fldCharType="end"/>
      </w:r>
      <w:r w:rsidRPr="001830A8">
        <w:rPr>
          <w:rFonts w:ascii="Times New Roman" w:hAnsi="Times New Roman"/>
          <w:sz w:val="24"/>
        </w:rPr>
        <w:t xml:space="preserve"> и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_Ref414042300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9</w:t>
      </w:r>
      <w:r w:rsidR="00AE6DD7" w:rsidRPr="003E3473">
        <w:rPr>
          <w:rFonts w:ascii="Times New Roman" w:hAnsi="Times New Roman"/>
          <w:sz w:val="24"/>
        </w:rPr>
        <w:fldChar w:fldCharType="end"/>
      </w:r>
      <w:r w:rsidRPr="001830A8">
        <w:rPr>
          <w:rFonts w:ascii="Times New Roman" w:hAnsi="Times New Roman"/>
          <w:sz w:val="24"/>
        </w:rPr>
        <w:t>).</w:t>
      </w:r>
    </w:p>
    <w:p w14:paraId="34F050E3" w14:textId="3DE1B18C" w:rsidR="008C1479" w:rsidRPr="00AF5638" w:rsidRDefault="00DB7902" w:rsidP="008654C3">
      <w:pPr>
        <w:pStyle w:val="40"/>
        <w:rPr>
          <w:rFonts w:ascii="Times New Roman" w:hAnsi="Times New Roman"/>
          <w:sz w:val="24"/>
        </w:rPr>
      </w:pPr>
      <w:r w:rsidRPr="00AF5638">
        <w:rPr>
          <w:rFonts w:ascii="Times New Roman" w:hAnsi="Times New Roman"/>
          <w:sz w:val="24"/>
        </w:rPr>
        <w:t xml:space="preserve">Заявка </w:t>
      </w:r>
      <w:r w:rsidR="00C309BC" w:rsidRPr="00AF5638">
        <w:rPr>
          <w:rFonts w:ascii="Times New Roman" w:hAnsi="Times New Roman"/>
          <w:sz w:val="24"/>
        </w:rPr>
        <w:t>с ценой договора, превышающей НМЦ</w:t>
      </w:r>
      <w:r w:rsidR="0063281E">
        <w:rPr>
          <w:rFonts w:ascii="Times New Roman" w:hAnsi="Times New Roman"/>
          <w:sz w:val="24"/>
        </w:rPr>
        <w:t>, либо с ценой единицы продукции, превышающей н</w:t>
      </w:r>
      <w:r w:rsidR="0063281E">
        <w:rPr>
          <w:rFonts w:ascii="Times New Roman" w:eastAsiaTheme="majorEastAsia" w:hAnsi="Times New Roman"/>
          <w:bCs/>
          <w:sz w:val="24"/>
        </w:rPr>
        <w:t xml:space="preserve">ачальную (максимальную) цену единицы продукции и максимального значения, </w:t>
      </w:r>
      <w:r w:rsidR="0063281E">
        <w:rPr>
          <w:rFonts w:ascii="Times New Roman" w:hAnsi="Times New Roman"/>
          <w:sz w:val="24"/>
        </w:rPr>
        <w:t>либо максимального значения цены договора</w:t>
      </w:r>
      <w:r w:rsidR="00C309BC" w:rsidRPr="00AF5638">
        <w:rPr>
          <w:rFonts w:ascii="Times New Roman" w:hAnsi="Times New Roman"/>
          <w:sz w:val="24"/>
        </w:rPr>
        <w:t xml:space="preserve">, </w:t>
      </w:r>
      <w:r w:rsidR="005E1708" w:rsidRPr="00AF5638">
        <w:rPr>
          <w:rFonts w:ascii="Times New Roman" w:hAnsi="Times New Roman"/>
          <w:sz w:val="24"/>
        </w:rPr>
        <w:t>указанн</w:t>
      </w:r>
      <w:r w:rsidR="00761FF8">
        <w:rPr>
          <w:rFonts w:ascii="Times New Roman" w:hAnsi="Times New Roman"/>
          <w:sz w:val="24"/>
        </w:rPr>
        <w:t>ые</w:t>
      </w:r>
      <w:r w:rsidR="005E1708" w:rsidRPr="00AF5638">
        <w:rPr>
          <w:rFonts w:ascii="Times New Roman" w:hAnsi="Times New Roman"/>
          <w:sz w:val="24"/>
        </w:rPr>
        <w:t xml:space="preserve"> </w:t>
      </w:r>
      <w:r w:rsidR="00C309BC" w:rsidRPr="00AF5638">
        <w:rPr>
          <w:rFonts w:ascii="Times New Roman" w:hAnsi="Times New Roman"/>
          <w:sz w:val="24"/>
        </w:rPr>
        <w:t>в извещении и в п</w:t>
      </w:r>
      <w:r w:rsidR="006029EC"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C309BC" w:rsidRPr="00AF5638">
        <w:rPr>
          <w:rFonts w:ascii="Times New Roman" w:hAnsi="Times New Roman"/>
          <w:sz w:val="24"/>
        </w:rPr>
        <w:t xml:space="preserve"> информационной карты</w:t>
      </w:r>
      <w:r w:rsidR="00850256">
        <w:rPr>
          <w:rFonts w:ascii="Times New Roman" w:hAnsi="Times New Roman"/>
          <w:sz w:val="24"/>
        </w:rPr>
        <w:t>,</w:t>
      </w:r>
      <w:r w:rsidR="00284B2B">
        <w:rPr>
          <w:rFonts w:ascii="Times New Roman" w:eastAsiaTheme="majorEastAsia" w:hAnsi="Times New Roman"/>
          <w:bCs/>
          <w:sz w:val="24"/>
        </w:rPr>
        <w:t xml:space="preserve"> </w:t>
      </w:r>
      <w:r w:rsidR="00C309BC" w:rsidRPr="00AF5638">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14:paraId="025BE312" w14:textId="77777777" w:rsidR="009D17C7" w:rsidRPr="00AF5638" w:rsidRDefault="009D17C7" w:rsidP="009D17C7">
      <w:pPr>
        <w:pStyle w:val="30"/>
        <w:rPr>
          <w:rFonts w:ascii="Times New Roman" w:hAnsi="Times New Roman"/>
          <w:sz w:val="24"/>
        </w:rPr>
      </w:pPr>
      <w:bookmarkStart w:id="300" w:name="_Toc415874669"/>
      <w:bookmarkStart w:id="301" w:name="_Ref416087512"/>
      <w:bookmarkStart w:id="302" w:name="_Ref419804944"/>
      <w:bookmarkStart w:id="303" w:name="_Toc67936528"/>
      <w:r w:rsidRPr="00AF5638">
        <w:rPr>
          <w:rFonts w:ascii="Times New Roman" w:hAnsi="Times New Roman"/>
          <w:sz w:val="24"/>
        </w:rPr>
        <w:t>Обеспечение заявки</w:t>
      </w:r>
      <w:bookmarkEnd w:id="296"/>
      <w:bookmarkEnd w:id="300"/>
      <w:bookmarkEnd w:id="301"/>
      <w:bookmarkEnd w:id="302"/>
      <w:bookmarkEnd w:id="303"/>
    </w:p>
    <w:p w14:paraId="1A22CB69" w14:textId="1665242D" w:rsidR="009D17C7" w:rsidRPr="00AF5638" w:rsidRDefault="0065201A" w:rsidP="009D17C7">
      <w:pPr>
        <w:pStyle w:val="40"/>
        <w:rPr>
          <w:rFonts w:ascii="Times New Roman" w:hAnsi="Times New Roman"/>
          <w:sz w:val="24"/>
        </w:rPr>
      </w:pPr>
      <w:r w:rsidRPr="00AF5638">
        <w:rPr>
          <w:rFonts w:ascii="Times New Roman" w:hAnsi="Times New Roman"/>
          <w:sz w:val="24"/>
        </w:rPr>
        <w:t>У</w:t>
      </w:r>
      <w:r w:rsidR="009D17C7" w:rsidRPr="00AF5638">
        <w:rPr>
          <w:rFonts w:ascii="Times New Roman" w:hAnsi="Times New Roman"/>
          <w:sz w:val="24"/>
        </w:rPr>
        <w:t xml:space="preserve">частник процедуры </w:t>
      </w:r>
      <w:r w:rsidR="00433FDE" w:rsidRPr="00AF5638">
        <w:rPr>
          <w:rFonts w:ascii="Times New Roman" w:hAnsi="Times New Roman"/>
          <w:sz w:val="24"/>
        </w:rPr>
        <w:t xml:space="preserve">закупки </w:t>
      </w:r>
      <w:r w:rsidR="009D17C7" w:rsidRPr="00AF5638">
        <w:rPr>
          <w:rFonts w:ascii="Times New Roman" w:hAnsi="Times New Roman"/>
          <w:sz w:val="24"/>
        </w:rPr>
        <w:t xml:space="preserve">должен </w:t>
      </w:r>
      <w:r w:rsidR="00B26A18" w:rsidRPr="00AF5638">
        <w:rPr>
          <w:rFonts w:ascii="Times New Roman" w:hAnsi="Times New Roman"/>
          <w:sz w:val="24"/>
        </w:rPr>
        <w:t xml:space="preserve">в срок </w:t>
      </w:r>
      <w:r w:rsidR="00BB5076" w:rsidRPr="00AF5638">
        <w:rPr>
          <w:rFonts w:ascii="Times New Roman" w:hAnsi="Times New Roman"/>
          <w:sz w:val="24"/>
        </w:rPr>
        <w:t>не позднее</w:t>
      </w:r>
      <w:r w:rsidR="00B26A18" w:rsidRPr="00AF5638">
        <w:rPr>
          <w:rFonts w:ascii="Times New Roman" w:hAnsi="Times New Roman"/>
          <w:sz w:val="24"/>
        </w:rPr>
        <w:t xml:space="preserve"> </w:t>
      </w:r>
      <w:r w:rsidR="0063281E">
        <w:rPr>
          <w:rFonts w:ascii="Times New Roman" w:hAnsi="Times New Roman"/>
          <w:sz w:val="24"/>
        </w:rPr>
        <w:t>времени и даты срока</w:t>
      </w:r>
      <w:r w:rsidR="0063281E" w:rsidRPr="00AF5638">
        <w:rPr>
          <w:rFonts w:ascii="Times New Roman" w:hAnsi="Times New Roman"/>
          <w:sz w:val="24"/>
        </w:rPr>
        <w:t xml:space="preserve"> </w:t>
      </w:r>
      <w:r w:rsidR="00B26A18" w:rsidRPr="00AF5638">
        <w:rPr>
          <w:rFonts w:ascii="Times New Roman" w:hAnsi="Times New Roman"/>
          <w:sz w:val="24"/>
        </w:rPr>
        <w:t xml:space="preserve">окончания подачи заявок </w:t>
      </w:r>
      <w:r w:rsidR="009D17C7" w:rsidRPr="00AF5638">
        <w:rPr>
          <w:rFonts w:ascii="Times New Roman" w:hAnsi="Times New Roman"/>
          <w:sz w:val="24"/>
        </w:rPr>
        <w:t>предоставить обеспечение заявки в форме</w:t>
      </w:r>
      <w:r w:rsidR="001A7A50" w:rsidRPr="00AF5638">
        <w:rPr>
          <w:rFonts w:ascii="Times New Roman" w:hAnsi="Times New Roman"/>
          <w:sz w:val="24"/>
        </w:rPr>
        <w:t xml:space="preserve"> и </w:t>
      </w:r>
      <w:r w:rsidR="009D17C7" w:rsidRPr="00AF5638">
        <w:rPr>
          <w:rFonts w:ascii="Times New Roman" w:hAnsi="Times New Roman"/>
          <w:sz w:val="24"/>
        </w:rPr>
        <w:t>в размере, указанные в</w:t>
      </w:r>
      <w:r w:rsidR="00284B2B">
        <w:rPr>
          <w:rFonts w:ascii="Times New Roman" w:hAnsi="Times New Roman"/>
          <w:sz w:val="24"/>
        </w:rPr>
        <w:t xml:space="preserve"> </w:t>
      </w:r>
      <w:r w:rsidR="009D17C7"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6D4013" w:rsidRPr="006D4013">
        <w:rPr>
          <w:rFonts w:ascii="Times New Roman" w:hAnsi="Times New Roman"/>
          <w:sz w:val="24"/>
        </w:rPr>
        <w:t>20</w:t>
      </w:r>
      <w:r w:rsidR="00AE6DD7">
        <w:fldChar w:fldCharType="end"/>
      </w:r>
      <w:r w:rsidR="00C55602" w:rsidRPr="00E821C9">
        <w:t xml:space="preserve"> </w:t>
      </w:r>
      <w:r w:rsidR="009D17C7" w:rsidRPr="00AF5638">
        <w:rPr>
          <w:rFonts w:ascii="Times New Roman" w:hAnsi="Times New Roman"/>
          <w:sz w:val="24"/>
        </w:rPr>
        <w:t>информационной карты</w:t>
      </w:r>
      <w:r w:rsidR="00193EFC" w:rsidRPr="00AF5638">
        <w:rPr>
          <w:rFonts w:ascii="Times New Roman" w:hAnsi="Times New Roman"/>
          <w:sz w:val="24"/>
        </w:rPr>
        <w:t>, если такое требование установлено</w:t>
      </w:r>
      <w:r w:rsidR="00E5575B">
        <w:rPr>
          <w:rFonts w:ascii="Times New Roman" w:hAnsi="Times New Roman"/>
          <w:sz w:val="24"/>
        </w:rPr>
        <w:t xml:space="preserve"> </w:t>
      </w:r>
      <w:r w:rsidR="00E5575B" w:rsidRPr="00C811C1">
        <w:rPr>
          <w:rFonts w:ascii="Times New Roman" w:hAnsi="Times New Roman"/>
          <w:sz w:val="24"/>
        </w:rPr>
        <w:t>в документации о закупке</w:t>
      </w:r>
      <w:r w:rsidR="009D17C7" w:rsidRPr="00AF5638">
        <w:rPr>
          <w:rFonts w:ascii="Times New Roman" w:hAnsi="Times New Roman"/>
          <w:sz w:val="24"/>
        </w:rPr>
        <w:t>.</w:t>
      </w:r>
    </w:p>
    <w:p w14:paraId="43E23285" w14:textId="41297D6F" w:rsidR="000500E4" w:rsidRPr="00AF5638" w:rsidRDefault="00CB408C" w:rsidP="0043140F">
      <w:pPr>
        <w:pStyle w:val="40"/>
        <w:rPr>
          <w:rFonts w:ascii="Times New Roman" w:hAnsi="Times New Roman"/>
          <w:sz w:val="24"/>
        </w:rPr>
      </w:pPr>
      <w:bookmarkStart w:id="304" w:name="_Ref412543568"/>
      <w:r w:rsidRPr="00AF5638">
        <w:rPr>
          <w:rFonts w:ascii="Times New Roman" w:hAnsi="Times New Roman"/>
          <w:sz w:val="24"/>
        </w:rPr>
        <w:t>Требование об обеспечении заявки в равной мере распространяется на всех участников закупки.</w:t>
      </w:r>
      <w:bookmarkEnd w:id="304"/>
      <w:r w:rsidR="00284B2B">
        <w:rPr>
          <w:rFonts w:ascii="Times New Roman" w:hAnsi="Times New Roman"/>
          <w:sz w:val="24"/>
        </w:rPr>
        <w:t xml:space="preserve"> </w:t>
      </w:r>
      <w:r w:rsidR="00F37063" w:rsidRPr="00AF5638">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AF5638">
        <w:rPr>
          <w:rFonts w:ascii="Times New Roman" w:hAnsi="Times New Roman"/>
          <w:sz w:val="24"/>
        </w:rPr>
        <w:t>МСП</w:t>
      </w:r>
      <w:r w:rsidR="00F37063" w:rsidRPr="00AF5638">
        <w:rPr>
          <w:rFonts w:ascii="Times New Roman" w:hAnsi="Times New Roman"/>
          <w:sz w:val="24"/>
        </w:rPr>
        <w:t xml:space="preserve"> </w:t>
      </w:r>
      <w:r w:rsidR="00B42CC6">
        <w:rPr>
          <w:rFonts w:ascii="Times New Roman" w:hAnsi="Times New Roman"/>
          <w:sz w:val="24"/>
        </w:rPr>
        <w:t>(</w:t>
      </w:r>
      <w:r w:rsidR="00B42CC6" w:rsidRPr="00AF5638">
        <w:rPr>
          <w:rFonts w:ascii="Times New Roman" w:hAnsi="Times New Roman"/>
          <w:sz w:val="24"/>
        </w:rPr>
        <w:t>п. </w:t>
      </w:r>
      <w:r w:rsidR="00B42CC6">
        <w:fldChar w:fldCharType="begin"/>
      </w:r>
      <w:r w:rsidR="00B42CC6">
        <w:instrText xml:space="preserve"> REF _Ref414971406 \r \h  \* MERGEFORMAT </w:instrText>
      </w:r>
      <w:r w:rsidR="00B42CC6">
        <w:fldChar w:fldCharType="separate"/>
      </w:r>
      <w:r w:rsidR="006D4013" w:rsidRPr="006D4013">
        <w:rPr>
          <w:rFonts w:ascii="Times New Roman" w:hAnsi="Times New Roman"/>
          <w:sz w:val="24"/>
        </w:rPr>
        <w:t>18</w:t>
      </w:r>
      <w:r w:rsidR="00B42CC6">
        <w:fldChar w:fldCharType="end"/>
      </w:r>
      <w:r w:rsidR="00B42CC6">
        <w:t xml:space="preserve"> </w:t>
      </w:r>
      <w:r w:rsidR="00B42CC6">
        <w:rPr>
          <w:rFonts w:ascii="Times New Roman" w:hAnsi="Times New Roman"/>
          <w:sz w:val="24"/>
        </w:rPr>
        <w:t xml:space="preserve">информационной карты) </w:t>
      </w:r>
      <w:r w:rsidR="00F37063" w:rsidRPr="00AF5638">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AF5638">
        <w:rPr>
          <w:rFonts w:ascii="Times New Roman" w:hAnsi="Times New Roman"/>
          <w:sz w:val="24"/>
        </w:rPr>
        <w:t xml:space="preserve">специальным </w:t>
      </w:r>
      <w:r w:rsidR="00F37063" w:rsidRPr="00AF5638">
        <w:rPr>
          <w:rFonts w:ascii="Times New Roman" w:hAnsi="Times New Roman"/>
          <w:sz w:val="24"/>
        </w:rPr>
        <w:t>требованиям, установленным в</w:t>
      </w:r>
      <w:r w:rsidR="00284B2B">
        <w:rPr>
          <w:rFonts w:ascii="Times New Roman" w:hAnsi="Times New Roman"/>
          <w:sz w:val="24"/>
        </w:rPr>
        <w:t xml:space="preserve"> </w:t>
      </w:r>
      <w:r w:rsidR="00F37063" w:rsidRPr="00AF5638">
        <w:rPr>
          <w:rFonts w:ascii="Times New Roman" w:hAnsi="Times New Roman"/>
          <w:sz w:val="24"/>
        </w:rPr>
        <w:t>п.</w:t>
      </w:r>
      <w:r w:rsidR="006029EC" w:rsidRPr="00AF5638">
        <w:rPr>
          <w:rFonts w:ascii="Times New Roman" w:hAnsi="Times New Roman"/>
          <w:sz w:val="24"/>
        </w:rPr>
        <w:t> </w:t>
      </w:r>
      <w:r w:rsidR="00B42CC6">
        <w:fldChar w:fldCharType="begin"/>
      </w:r>
      <w:r w:rsidR="00B42CC6">
        <w:rPr>
          <w:rFonts w:ascii="Times New Roman" w:hAnsi="Times New Roman"/>
          <w:sz w:val="24"/>
        </w:rPr>
        <w:instrText xml:space="preserve"> REF _Ref414298333 \r \h </w:instrText>
      </w:r>
      <w:r w:rsidR="00B42CC6">
        <w:fldChar w:fldCharType="separate"/>
      </w:r>
      <w:r w:rsidR="006D4013">
        <w:rPr>
          <w:rFonts w:ascii="Times New Roman" w:hAnsi="Times New Roman"/>
          <w:sz w:val="24"/>
        </w:rPr>
        <w:t>20</w:t>
      </w:r>
      <w:r w:rsidR="00B42CC6">
        <w:fldChar w:fldCharType="end"/>
      </w:r>
      <w:r w:rsidR="00506C78">
        <w:t xml:space="preserve"> </w:t>
      </w:r>
      <w:r w:rsidR="00F37063" w:rsidRPr="00AF5638">
        <w:rPr>
          <w:rFonts w:ascii="Times New Roman" w:hAnsi="Times New Roman"/>
          <w:sz w:val="24"/>
        </w:rPr>
        <w:t>информационной карты.</w:t>
      </w:r>
    </w:p>
    <w:p w14:paraId="57B8EBB6" w14:textId="77777777" w:rsidR="00CB408C" w:rsidRPr="003C6A93" w:rsidRDefault="00A33147" w:rsidP="00CB408C">
      <w:pPr>
        <w:pStyle w:val="40"/>
        <w:rPr>
          <w:rFonts w:ascii="Times New Roman" w:hAnsi="Times New Roman"/>
          <w:sz w:val="24"/>
        </w:rPr>
      </w:pPr>
      <w:r w:rsidRPr="00C811C1">
        <w:rPr>
          <w:rFonts w:ascii="Times New Roman" w:hAnsi="Times New Roman"/>
          <w:sz w:val="24"/>
        </w:rPr>
        <w:t>Перечисление денежных средств в качестве о</w:t>
      </w:r>
      <w:r w:rsidR="00CB408C" w:rsidRPr="00D950A6">
        <w:rPr>
          <w:rFonts w:ascii="Times New Roman" w:hAnsi="Times New Roman"/>
          <w:sz w:val="24"/>
        </w:rPr>
        <w:t>беспечени</w:t>
      </w:r>
      <w:r w:rsidRPr="003C6A93">
        <w:rPr>
          <w:rFonts w:ascii="Times New Roman" w:hAnsi="Times New Roman"/>
          <w:sz w:val="24"/>
        </w:rPr>
        <w:t>я</w:t>
      </w:r>
      <w:r w:rsidR="00CB408C" w:rsidRPr="003C6A93">
        <w:rPr>
          <w:rFonts w:ascii="Times New Roman" w:hAnsi="Times New Roman"/>
          <w:sz w:val="24"/>
        </w:rPr>
        <w:t xml:space="preserve"> заявки </w:t>
      </w:r>
      <w:r w:rsidRPr="003C6A93">
        <w:rPr>
          <w:rFonts w:ascii="Times New Roman" w:hAnsi="Times New Roman"/>
          <w:sz w:val="24"/>
        </w:rPr>
        <w:t xml:space="preserve">осуществляется </w:t>
      </w:r>
      <w:r w:rsidR="00CB408C" w:rsidRPr="003C6A93">
        <w:rPr>
          <w:rFonts w:ascii="Times New Roman" w:hAnsi="Times New Roman"/>
          <w:sz w:val="24"/>
        </w:rPr>
        <w:t>на счет, открытый участнику процедуры закупки оператором ЭТП в соответствии с регламентом ЭТП.</w:t>
      </w:r>
    </w:p>
    <w:p w14:paraId="6C378553" w14:textId="77777777" w:rsidR="0043140F" w:rsidRPr="003C6A93" w:rsidRDefault="0043140F" w:rsidP="00773C33">
      <w:pPr>
        <w:pStyle w:val="40"/>
        <w:keepNext/>
        <w:rPr>
          <w:rFonts w:ascii="Times New Roman" w:hAnsi="Times New Roman"/>
          <w:sz w:val="24"/>
        </w:rPr>
      </w:pPr>
      <w:bookmarkStart w:id="305" w:name="_Ref317515319"/>
      <w:r w:rsidRPr="003C6A93">
        <w:rPr>
          <w:rFonts w:ascii="Times New Roman" w:hAnsi="Times New Roman"/>
          <w:sz w:val="24"/>
        </w:rPr>
        <w:t>Обеспечение заявки</w:t>
      </w:r>
      <w:r w:rsidR="00943A51" w:rsidRPr="003C6A93">
        <w:rPr>
          <w:rFonts w:ascii="Times New Roman" w:hAnsi="Times New Roman"/>
          <w:sz w:val="24"/>
        </w:rPr>
        <w:t xml:space="preserve"> не возвращается</w:t>
      </w:r>
      <w:r w:rsidRPr="003C6A93">
        <w:rPr>
          <w:rFonts w:ascii="Times New Roman" w:hAnsi="Times New Roman"/>
          <w:sz w:val="24"/>
        </w:rPr>
        <w:t xml:space="preserve"> в</w:t>
      </w:r>
      <w:r w:rsidR="00284B2B" w:rsidRPr="003C6A93">
        <w:rPr>
          <w:rFonts w:ascii="Times New Roman" w:hAnsi="Times New Roman"/>
          <w:sz w:val="24"/>
        </w:rPr>
        <w:t xml:space="preserve"> </w:t>
      </w:r>
      <w:r w:rsidRPr="003C6A93">
        <w:rPr>
          <w:rFonts w:ascii="Times New Roman" w:hAnsi="Times New Roman"/>
          <w:sz w:val="24"/>
        </w:rPr>
        <w:t>следующих случаях:</w:t>
      </w:r>
      <w:bookmarkEnd w:id="305"/>
    </w:p>
    <w:p w14:paraId="2902A3AF" w14:textId="77777777" w:rsidR="00943A51" w:rsidRPr="00DC536C" w:rsidRDefault="00943A51" w:rsidP="00943A51">
      <w:pPr>
        <w:pStyle w:val="40"/>
        <w:numPr>
          <w:ilvl w:val="3"/>
          <w:numId w:val="12"/>
        </w:numPr>
        <w:rPr>
          <w:rFonts w:ascii="Times New Roman" w:hAnsi="Times New Roman"/>
          <w:sz w:val="24"/>
          <w:szCs w:val="24"/>
        </w:rPr>
      </w:pPr>
      <w:r w:rsidRPr="00DC536C">
        <w:rPr>
          <w:rFonts w:ascii="Times New Roman" w:hAnsi="Times New Roman"/>
          <w:sz w:val="24"/>
          <w:szCs w:val="24"/>
        </w:rPr>
        <w:t>уклонение участника закупки от заключения договора;</w:t>
      </w:r>
    </w:p>
    <w:p w14:paraId="654E4504" w14:textId="77777777" w:rsidR="00943A51" w:rsidRPr="00DC536C" w:rsidRDefault="00943A51" w:rsidP="00943A51">
      <w:pPr>
        <w:pStyle w:val="40"/>
        <w:numPr>
          <w:ilvl w:val="3"/>
          <w:numId w:val="12"/>
        </w:numPr>
        <w:rPr>
          <w:rFonts w:ascii="Times New Roman" w:hAnsi="Times New Roman"/>
          <w:sz w:val="24"/>
          <w:szCs w:val="24"/>
        </w:rPr>
      </w:pPr>
      <w:r w:rsidRPr="00DC536C">
        <w:rPr>
          <w:rFonts w:ascii="Times New Roman" w:hAnsi="Times New Roman"/>
          <w:sz w:val="24"/>
          <w:szCs w:val="24"/>
        </w:rPr>
        <w:t>отказа участника закупки от заключения договора;</w:t>
      </w:r>
    </w:p>
    <w:p w14:paraId="06BA9F7F" w14:textId="77777777" w:rsidR="00943A51" w:rsidRPr="00DC536C" w:rsidRDefault="00943A51" w:rsidP="00943A51">
      <w:pPr>
        <w:pStyle w:val="40"/>
        <w:numPr>
          <w:ilvl w:val="3"/>
          <w:numId w:val="12"/>
        </w:numPr>
        <w:rPr>
          <w:rFonts w:ascii="Times New Roman" w:hAnsi="Times New Roman"/>
          <w:sz w:val="24"/>
          <w:szCs w:val="24"/>
        </w:rPr>
      </w:pPr>
      <w:r w:rsidRPr="00DC536C">
        <w:rPr>
          <w:rFonts w:ascii="Times New Roman" w:hAnsi="Times New Roman"/>
          <w:sz w:val="24"/>
          <w:szCs w:val="24"/>
        </w:rPr>
        <w:t xml:space="preserve">непредоставление или предоставление с </w:t>
      </w:r>
      <w:r w:rsidRPr="00C811C1">
        <w:rPr>
          <w:rFonts w:ascii="Times New Roman" w:hAnsi="Times New Roman"/>
          <w:sz w:val="24"/>
          <w:szCs w:val="24"/>
        </w:rPr>
        <w:t>нарушением усло</w:t>
      </w:r>
      <w:r w:rsidR="00E5575B" w:rsidRPr="00C811C1">
        <w:rPr>
          <w:rFonts w:ascii="Times New Roman" w:hAnsi="Times New Roman"/>
          <w:sz w:val="24"/>
          <w:szCs w:val="24"/>
        </w:rPr>
        <w:t>в</w:t>
      </w:r>
      <w:r w:rsidRPr="00D950A6">
        <w:rPr>
          <w:rFonts w:ascii="Times New Roman" w:hAnsi="Times New Roman"/>
          <w:sz w:val="24"/>
          <w:szCs w:val="24"/>
        </w:rPr>
        <w:t xml:space="preserve">ий, установленных </w:t>
      </w:r>
      <w:r w:rsidR="00B42CC6">
        <w:rPr>
          <w:rFonts w:ascii="Times New Roman" w:hAnsi="Times New Roman"/>
          <w:sz w:val="24"/>
          <w:szCs w:val="24"/>
        </w:rPr>
        <w:t>Положением</w:t>
      </w:r>
      <w:r w:rsidR="00A33147" w:rsidRPr="003C6A93">
        <w:rPr>
          <w:rFonts w:ascii="Times New Roman" w:hAnsi="Times New Roman"/>
          <w:sz w:val="24"/>
          <w:szCs w:val="24"/>
        </w:rPr>
        <w:t xml:space="preserve"> </w:t>
      </w:r>
      <w:r w:rsidR="00C05FE1">
        <w:rPr>
          <w:rFonts w:ascii="Times New Roman" w:hAnsi="Times New Roman"/>
          <w:sz w:val="24"/>
          <w:szCs w:val="24"/>
        </w:rPr>
        <w:t xml:space="preserve">о закупке </w:t>
      </w:r>
      <w:r w:rsidR="00A33147" w:rsidRPr="003C6A93">
        <w:rPr>
          <w:rFonts w:ascii="Times New Roman" w:hAnsi="Times New Roman"/>
          <w:sz w:val="24"/>
          <w:szCs w:val="24"/>
        </w:rPr>
        <w:t xml:space="preserve">и </w:t>
      </w:r>
      <w:r w:rsidRPr="003C6A93">
        <w:rPr>
          <w:rFonts w:ascii="Times New Roman" w:hAnsi="Times New Roman"/>
          <w:sz w:val="24"/>
          <w:szCs w:val="24"/>
        </w:rPr>
        <w:t>настоящей документ</w:t>
      </w:r>
      <w:r>
        <w:rPr>
          <w:rFonts w:ascii="Times New Roman" w:hAnsi="Times New Roman"/>
          <w:sz w:val="24"/>
          <w:szCs w:val="24"/>
        </w:rPr>
        <w:t>ацией о закупке,</w:t>
      </w:r>
      <w:r w:rsidRPr="00DC536C">
        <w:rPr>
          <w:rFonts w:ascii="Times New Roman" w:hAnsi="Times New Roman"/>
          <w:sz w:val="24"/>
          <w:szCs w:val="24"/>
        </w:rPr>
        <w:t xml:space="preserve"> до заключения договора заказчику обеспечения исполнения </w:t>
      </w:r>
      <w:r w:rsidRPr="00DC536C">
        <w:rPr>
          <w:rFonts w:ascii="Times New Roman" w:hAnsi="Times New Roman"/>
          <w:sz w:val="24"/>
          <w:szCs w:val="24"/>
        </w:rPr>
        <w:lastRenderedPageBreak/>
        <w:t>договора (в случае, если в извещении, документации о закупке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B42CC6">
        <w:rPr>
          <w:rFonts w:ascii="Times New Roman" w:hAnsi="Times New Roman"/>
          <w:sz w:val="24"/>
          <w:szCs w:val="24"/>
        </w:rPr>
        <w:t>.</w:t>
      </w:r>
    </w:p>
    <w:p w14:paraId="408573F9" w14:textId="6FBDCFCE" w:rsidR="00CB408C" w:rsidRPr="00AF5638" w:rsidRDefault="00CB408C" w:rsidP="00CB408C">
      <w:pPr>
        <w:pStyle w:val="40"/>
        <w:rPr>
          <w:rFonts w:ascii="Times New Roman" w:hAnsi="Times New Roman"/>
          <w:sz w:val="24"/>
        </w:rPr>
      </w:pPr>
      <w:r w:rsidRPr="00AF5638">
        <w:rPr>
          <w:rFonts w:ascii="Times New Roman" w:hAnsi="Times New Roman"/>
          <w:sz w:val="24"/>
        </w:rPr>
        <w:t xml:space="preserve">При </w:t>
      </w:r>
      <w:r w:rsidR="002C178C" w:rsidRPr="00AF5638">
        <w:rPr>
          <w:rFonts w:ascii="Times New Roman" w:hAnsi="Times New Roman"/>
          <w:sz w:val="24"/>
        </w:rPr>
        <w:t>наступлении случая, указанного в п</w:t>
      </w:r>
      <w:r w:rsidR="006029EC" w:rsidRPr="00AF5638">
        <w:rPr>
          <w:rFonts w:ascii="Times New Roman" w:hAnsi="Times New Roman"/>
          <w:sz w:val="24"/>
        </w:rPr>
        <w:t>. </w:t>
      </w:r>
      <w:r w:rsidR="00AE6DD7">
        <w:fldChar w:fldCharType="begin"/>
      </w:r>
      <w:r w:rsidR="00AE6DD7">
        <w:instrText xml:space="preserve"> REF _Ref317515319 \r \h  \* MERGEFORMAT </w:instrText>
      </w:r>
      <w:r w:rsidR="00AE6DD7">
        <w:fldChar w:fldCharType="separate"/>
      </w:r>
      <w:r w:rsidR="006D4013" w:rsidRPr="006D4013">
        <w:rPr>
          <w:rFonts w:ascii="Times New Roman" w:hAnsi="Times New Roman"/>
          <w:sz w:val="24"/>
        </w:rPr>
        <w:t>4.10.4</w:t>
      </w:r>
      <w:r w:rsidR="00AE6DD7">
        <w:fldChar w:fldCharType="end"/>
      </w:r>
      <w:r w:rsidR="002C178C" w:rsidRPr="00AF5638">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F5638">
        <w:rPr>
          <w:rFonts w:ascii="Times New Roman" w:hAnsi="Times New Roman"/>
          <w:sz w:val="24"/>
        </w:rPr>
        <w:t>.</w:t>
      </w:r>
    </w:p>
    <w:p w14:paraId="5ABEF112" w14:textId="77777777" w:rsidR="00CB408C" w:rsidRPr="00AF5638" w:rsidRDefault="00CB408C" w:rsidP="00CB408C">
      <w:pPr>
        <w:pStyle w:val="40"/>
        <w:keepNext/>
        <w:rPr>
          <w:rFonts w:ascii="Times New Roman" w:hAnsi="Times New Roman"/>
          <w:sz w:val="24"/>
        </w:rPr>
      </w:pPr>
      <w:r w:rsidRPr="00AF5638">
        <w:rPr>
          <w:rFonts w:ascii="Times New Roman" w:hAnsi="Times New Roman"/>
          <w:sz w:val="24"/>
        </w:rPr>
        <w:t>Обеспечение заявки возвращается в срок не более 5 (пяти) рабочих дней с даты:</w:t>
      </w:r>
    </w:p>
    <w:p w14:paraId="6A3322AB" w14:textId="77777777" w:rsidR="00CB408C" w:rsidRPr="00AF5638" w:rsidRDefault="00CB408C" w:rsidP="00CB408C">
      <w:pPr>
        <w:pStyle w:val="50"/>
        <w:rPr>
          <w:rFonts w:ascii="Times New Roman" w:hAnsi="Times New Roman"/>
          <w:sz w:val="24"/>
        </w:rPr>
      </w:pPr>
      <w:r w:rsidRPr="00AF5638">
        <w:rPr>
          <w:rFonts w:ascii="Times New Roman" w:hAnsi="Times New Roman"/>
          <w:sz w:val="24"/>
        </w:rPr>
        <w:t xml:space="preserve">принятия решения об </w:t>
      </w:r>
      <w:r w:rsidR="00EA69E0">
        <w:rPr>
          <w:rFonts w:ascii="Times New Roman" w:hAnsi="Times New Roman"/>
          <w:sz w:val="24"/>
        </w:rPr>
        <w:t xml:space="preserve">отмене </w:t>
      </w:r>
      <w:r w:rsidRPr="00AF5638">
        <w:rPr>
          <w:rFonts w:ascii="Times New Roman" w:hAnsi="Times New Roman"/>
          <w:sz w:val="24"/>
        </w:rPr>
        <w:t>закупки – всем участникам закупки, подавшим заявки;</w:t>
      </w:r>
    </w:p>
    <w:p w14:paraId="46C5DFE0" w14:textId="77777777" w:rsidR="00CB408C" w:rsidRPr="00AF5638" w:rsidRDefault="00CB408C" w:rsidP="00CB408C">
      <w:pPr>
        <w:pStyle w:val="50"/>
        <w:rPr>
          <w:rFonts w:ascii="Times New Roman" w:hAnsi="Times New Roman"/>
          <w:sz w:val="24"/>
        </w:rPr>
      </w:pPr>
      <w:r w:rsidRPr="00AF5638">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302A617A" w14:textId="77777777" w:rsidR="00D506A6" w:rsidRDefault="00D506A6" w:rsidP="00CB408C">
      <w:pPr>
        <w:pStyle w:val="50"/>
        <w:rPr>
          <w:rFonts w:ascii="Times New Roman" w:hAnsi="Times New Roman"/>
          <w:sz w:val="24"/>
        </w:rPr>
      </w:pPr>
      <w:r w:rsidRPr="001B2413">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r>
        <w:rPr>
          <w:rFonts w:ascii="Times New Roman" w:hAnsi="Times New Roman"/>
          <w:sz w:val="24"/>
        </w:rPr>
        <w:t>;</w:t>
      </w:r>
    </w:p>
    <w:p w14:paraId="64EA5BA3" w14:textId="77777777" w:rsidR="00CB408C" w:rsidRPr="00AF5638" w:rsidRDefault="00CB408C" w:rsidP="00CB408C">
      <w:pPr>
        <w:pStyle w:val="50"/>
        <w:rPr>
          <w:rFonts w:ascii="Times New Roman" w:hAnsi="Times New Roman"/>
          <w:sz w:val="24"/>
        </w:rPr>
      </w:pPr>
      <w:r w:rsidRPr="00AF5638">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0DCA5FA6" w14:textId="77777777" w:rsidR="00CB408C" w:rsidRPr="00AF5638" w:rsidRDefault="00CB408C" w:rsidP="00CB408C">
      <w:pPr>
        <w:pStyle w:val="50"/>
        <w:rPr>
          <w:rFonts w:ascii="Times New Roman" w:hAnsi="Times New Roman"/>
          <w:sz w:val="24"/>
        </w:rPr>
      </w:pPr>
      <w:r w:rsidRPr="00AF5638">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3C63DD" w:rsidRPr="00AF5638">
        <w:rPr>
          <w:rFonts w:ascii="Times New Roman" w:hAnsi="Times New Roman"/>
          <w:sz w:val="24"/>
        </w:rPr>
        <w:t xml:space="preserve"> закупки</w:t>
      </w:r>
      <w:r w:rsidRPr="00AF5638">
        <w:rPr>
          <w:rFonts w:ascii="Times New Roman" w:hAnsi="Times New Roman"/>
          <w:sz w:val="24"/>
        </w:rPr>
        <w:t>;</w:t>
      </w:r>
    </w:p>
    <w:p w14:paraId="27C41835" w14:textId="77777777" w:rsidR="00CB408C" w:rsidRPr="00AF5638" w:rsidRDefault="00CB408C" w:rsidP="00CB408C">
      <w:pPr>
        <w:pStyle w:val="50"/>
        <w:rPr>
          <w:rFonts w:ascii="Times New Roman" w:hAnsi="Times New Roman"/>
          <w:sz w:val="24"/>
        </w:rPr>
      </w:pPr>
      <w:r w:rsidRPr="00AF5638">
        <w:rPr>
          <w:rFonts w:ascii="Times New Roman" w:hAnsi="Times New Roman"/>
          <w:sz w:val="24"/>
        </w:rPr>
        <w:t xml:space="preserve">заключения договора по результатам процедуры закупки – </w:t>
      </w:r>
      <w:r w:rsidR="00C30F4C" w:rsidRPr="00AF5638">
        <w:rPr>
          <w:rFonts w:ascii="Times New Roman" w:hAnsi="Times New Roman"/>
          <w:sz w:val="24"/>
        </w:rPr>
        <w:t>победителю закупки</w:t>
      </w:r>
      <w:r w:rsidR="009C6AA1" w:rsidRPr="00AF5638">
        <w:rPr>
          <w:rFonts w:ascii="Times New Roman" w:hAnsi="Times New Roman"/>
          <w:sz w:val="24"/>
        </w:rPr>
        <w:t>, с которым заключен договор</w:t>
      </w:r>
      <w:r w:rsidRPr="00AF5638">
        <w:rPr>
          <w:rFonts w:ascii="Times New Roman" w:hAnsi="Times New Roman"/>
          <w:sz w:val="24"/>
        </w:rPr>
        <w:t>;</w:t>
      </w:r>
    </w:p>
    <w:p w14:paraId="28E165DF" w14:textId="77777777" w:rsidR="00EA69E0" w:rsidRPr="00427FB8" w:rsidRDefault="00CB408C" w:rsidP="00427FB8">
      <w:pPr>
        <w:pStyle w:val="50"/>
        <w:rPr>
          <w:rFonts w:ascii="Times New Roman" w:hAnsi="Times New Roman"/>
          <w:sz w:val="24"/>
        </w:rPr>
      </w:pPr>
      <w:r w:rsidRPr="00427FB8">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6A0DF3D3" w14:textId="77777777" w:rsidR="009D17C7" w:rsidRPr="00AF5638" w:rsidRDefault="004A044F" w:rsidP="009D17C7">
      <w:pPr>
        <w:pStyle w:val="40"/>
        <w:rPr>
          <w:rFonts w:ascii="Times New Roman" w:hAnsi="Times New Roman"/>
          <w:sz w:val="24"/>
        </w:rPr>
      </w:pPr>
      <w:r w:rsidRPr="00AF5638">
        <w:rPr>
          <w:rFonts w:ascii="Times New Roman" w:hAnsi="Times New Roman"/>
          <w:sz w:val="24"/>
        </w:rPr>
        <w:t>В</w:t>
      </w:r>
      <w:r w:rsidR="009D17C7" w:rsidRPr="00AF5638">
        <w:rPr>
          <w:rFonts w:ascii="Times New Roman" w:hAnsi="Times New Roman"/>
          <w:sz w:val="24"/>
        </w:rPr>
        <w:t xml:space="preserve"> случае поступления жалобы на действия (бездействи</w:t>
      </w:r>
      <w:r w:rsidRPr="00AF5638">
        <w:rPr>
          <w:rFonts w:ascii="Times New Roman" w:hAnsi="Times New Roman"/>
          <w:sz w:val="24"/>
        </w:rPr>
        <w:t>е</w:t>
      </w:r>
      <w:r w:rsidR="009D17C7" w:rsidRPr="00AF5638">
        <w:rPr>
          <w:rFonts w:ascii="Times New Roman" w:hAnsi="Times New Roman"/>
          <w:sz w:val="24"/>
        </w:rPr>
        <w:t xml:space="preserve">) заказчика, организатора </w:t>
      </w:r>
      <w:r w:rsidRPr="00AF5638">
        <w:rPr>
          <w:rFonts w:ascii="Times New Roman" w:hAnsi="Times New Roman"/>
          <w:sz w:val="24"/>
        </w:rPr>
        <w:t>закупки</w:t>
      </w:r>
      <w:r w:rsidR="009D17C7" w:rsidRPr="00AF5638">
        <w:rPr>
          <w:rFonts w:ascii="Times New Roman" w:hAnsi="Times New Roman"/>
          <w:sz w:val="24"/>
        </w:rPr>
        <w:t>, ЗК</w:t>
      </w:r>
      <w:r w:rsidR="0070789C" w:rsidRPr="00AF5638">
        <w:rPr>
          <w:rFonts w:ascii="Times New Roman" w:hAnsi="Times New Roman"/>
          <w:sz w:val="24"/>
        </w:rPr>
        <w:t>, специализированной организации, ЭТП</w:t>
      </w:r>
      <w:r w:rsidR="00284B2B">
        <w:rPr>
          <w:rFonts w:ascii="Times New Roman" w:hAnsi="Times New Roman"/>
          <w:sz w:val="24"/>
        </w:rPr>
        <w:t xml:space="preserve"> </w:t>
      </w:r>
      <w:r w:rsidRPr="00AF5638">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284B2B">
        <w:rPr>
          <w:rFonts w:ascii="Times New Roman" w:hAnsi="Times New Roman"/>
          <w:sz w:val="24"/>
        </w:rPr>
        <w:t xml:space="preserve"> </w:t>
      </w:r>
      <w:r w:rsidRPr="00AF5638">
        <w:rPr>
          <w:rFonts w:ascii="Times New Roman" w:hAnsi="Times New Roman"/>
          <w:sz w:val="24"/>
        </w:rPr>
        <w:t>получения решения о результатах рассмотрения данной жалобы</w:t>
      </w:r>
      <w:r w:rsidR="009D17C7" w:rsidRPr="00AF5638">
        <w:rPr>
          <w:rFonts w:ascii="Times New Roman" w:hAnsi="Times New Roman"/>
          <w:sz w:val="24"/>
        </w:rPr>
        <w:t>.</w:t>
      </w:r>
    </w:p>
    <w:p w14:paraId="344FE15C" w14:textId="77777777" w:rsidR="001D307D" w:rsidRPr="00AF5638" w:rsidRDefault="001D307D" w:rsidP="001D307D">
      <w:pPr>
        <w:pStyle w:val="30"/>
        <w:rPr>
          <w:rFonts w:ascii="Times New Roman" w:eastAsiaTheme="majorEastAsia" w:hAnsi="Times New Roman"/>
          <w:sz w:val="24"/>
        </w:rPr>
      </w:pPr>
      <w:bookmarkStart w:id="306" w:name="_Ref414292319"/>
      <w:bookmarkStart w:id="307" w:name="_Toc415874670"/>
      <w:bookmarkStart w:id="308" w:name="_Toc67936529"/>
      <w:r w:rsidRPr="00AF5638">
        <w:rPr>
          <w:rFonts w:ascii="Times New Roman" w:eastAsiaTheme="majorEastAsia" w:hAnsi="Times New Roman"/>
          <w:sz w:val="24"/>
        </w:rPr>
        <w:t>Подача заявок</w:t>
      </w:r>
      <w:bookmarkEnd w:id="306"/>
      <w:bookmarkEnd w:id="307"/>
      <w:bookmarkEnd w:id="308"/>
    </w:p>
    <w:p w14:paraId="77855BFD" w14:textId="77777777" w:rsidR="00A410C7" w:rsidRPr="00AF5638" w:rsidRDefault="00A410C7" w:rsidP="00814C76">
      <w:pPr>
        <w:pStyle w:val="40"/>
        <w:rPr>
          <w:rFonts w:ascii="Times New Roman" w:hAnsi="Times New Roman"/>
          <w:sz w:val="24"/>
        </w:rPr>
      </w:pPr>
      <w:r w:rsidRPr="00AF5638">
        <w:rPr>
          <w:rFonts w:ascii="Times New Roman" w:hAnsi="Times New Roman"/>
          <w:sz w:val="24"/>
        </w:rPr>
        <w:t>Подача заявки означает, что участник процедуры закупки изучил Положение</w:t>
      </w:r>
      <w:r w:rsidR="00EA69E0">
        <w:rPr>
          <w:rFonts w:ascii="Times New Roman" w:hAnsi="Times New Roman"/>
          <w:sz w:val="24"/>
        </w:rPr>
        <w:t xml:space="preserve"> </w:t>
      </w:r>
      <w:r w:rsidR="00DF2AD0" w:rsidRPr="00AF5638">
        <w:rPr>
          <w:rFonts w:ascii="Times New Roman" w:hAnsi="Times New Roman"/>
          <w:sz w:val="24"/>
        </w:rPr>
        <w:t>о закупке</w:t>
      </w:r>
      <w:r w:rsidRPr="00AF5638">
        <w:rPr>
          <w:rFonts w:ascii="Times New Roman" w:hAnsi="Times New Roman"/>
          <w:sz w:val="24"/>
        </w:rPr>
        <w:t xml:space="preserve">, </w:t>
      </w:r>
      <w:r w:rsidR="00B65C95" w:rsidRPr="00AF5638">
        <w:rPr>
          <w:rFonts w:ascii="Times New Roman" w:hAnsi="Times New Roman"/>
          <w:sz w:val="24"/>
        </w:rPr>
        <w:t xml:space="preserve">настоящую </w:t>
      </w:r>
      <w:r w:rsidRPr="00AF5638">
        <w:rPr>
          <w:rFonts w:ascii="Times New Roman" w:hAnsi="Times New Roman"/>
          <w:sz w:val="24"/>
        </w:rPr>
        <w:t>документацию о закупке (включая все приложения), а также изменения и разъяснения к ней</w:t>
      </w:r>
      <w:r w:rsidR="008D175C" w:rsidRPr="00AF5638">
        <w:rPr>
          <w:rFonts w:ascii="Times New Roman" w:hAnsi="Times New Roman"/>
          <w:sz w:val="24"/>
        </w:rPr>
        <w:t>,</w:t>
      </w:r>
      <w:r w:rsidRPr="00AF5638">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14:paraId="5226E362" w14:textId="5FDA12C9" w:rsidR="00551B55" w:rsidRPr="00AF5638" w:rsidRDefault="00F4409F" w:rsidP="00F4409F">
      <w:pPr>
        <w:pStyle w:val="40"/>
        <w:rPr>
          <w:rFonts w:ascii="Times New Roman" w:hAnsi="Times New Roman"/>
          <w:sz w:val="24"/>
        </w:rPr>
      </w:pPr>
      <w:bookmarkStart w:id="309" w:name="_Ref409441948"/>
      <w:r w:rsidRPr="00AF5638">
        <w:rPr>
          <w:rFonts w:ascii="Times New Roman" w:hAnsi="Times New Roman"/>
          <w:sz w:val="24"/>
        </w:rPr>
        <w:t>Участник процедуры закупки вправе подать заявку в любое время</w:t>
      </w:r>
      <w:r w:rsidR="00EF0C7E">
        <w:rPr>
          <w:rFonts w:ascii="Times New Roman" w:hAnsi="Times New Roman"/>
          <w:sz w:val="24"/>
        </w:rPr>
        <w:t>,</w:t>
      </w:r>
      <w:r w:rsidRPr="00AF5638">
        <w:rPr>
          <w:rFonts w:ascii="Times New Roman" w:hAnsi="Times New Roman"/>
          <w:sz w:val="24"/>
        </w:rPr>
        <w:t xml:space="preserve"> </w:t>
      </w:r>
      <w:r w:rsidR="000877B5" w:rsidRPr="00AF5638">
        <w:rPr>
          <w:rFonts w:ascii="Times New Roman" w:hAnsi="Times New Roman"/>
          <w:sz w:val="24"/>
        </w:rPr>
        <w:t>начиная с даты официального размещения извещения</w:t>
      </w:r>
      <w:r w:rsidR="00EF0C7E">
        <w:rPr>
          <w:rFonts w:ascii="Times New Roman" w:hAnsi="Times New Roman"/>
          <w:sz w:val="24"/>
        </w:rPr>
        <w:t>,</w:t>
      </w:r>
      <w:r w:rsidR="008D175C" w:rsidRPr="00AF5638">
        <w:rPr>
          <w:rFonts w:ascii="Times New Roman" w:hAnsi="Times New Roman"/>
          <w:sz w:val="24"/>
        </w:rPr>
        <w:t xml:space="preserve"> и</w:t>
      </w:r>
      <w:r w:rsidR="00AB15F4">
        <w:rPr>
          <w:rFonts w:ascii="Times New Roman" w:hAnsi="Times New Roman"/>
          <w:sz w:val="24"/>
        </w:rPr>
        <w:t xml:space="preserve"> </w:t>
      </w:r>
      <w:r w:rsidRPr="00AF5638">
        <w:rPr>
          <w:rFonts w:ascii="Times New Roman" w:hAnsi="Times New Roman"/>
          <w:sz w:val="24"/>
        </w:rPr>
        <w:t xml:space="preserve">до установленных в </w:t>
      </w:r>
      <w:r w:rsidR="00901E50"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_Ref314163382 \r \h  \* MERGEFORMAT </w:instrText>
      </w:r>
      <w:r w:rsidR="00AE6DD7">
        <w:fldChar w:fldCharType="separate"/>
      </w:r>
      <w:r w:rsidR="006D4013" w:rsidRPr="006D4013">
        <w:rPr>
          <w:rFonts w:ascii="Times New Roman" w:hAnsi="Times New Roman"/>
          <w:sz w:val="24"/>
        </w:rPr>
        <w:t>23</w:t>
      </w:r>
      <w:r w:rsidR="00AE6DD7">
        <w:fldChar w:fldCharType="end"/>
      </w:r>
      <w:r w:rsidR="003E3473">
        <w:t xml:space="preserve"> </w:t>
      </w:r>
      <w:r w:rsidR="00901E50" w:rsidRPr="00AF5638">
        <w:rPr>
          <w:rFonts w:ascii="Times New Roman" w:hAnsi="Times New Roman"/>
          <w:sz w:val="24"/>
        </w:rPr>
        <w:t xml:space="preserve">информационной карты </w:t>
      </w:r>
      <w:r w:rsidRPr="00AF5638">
        <w:rPr>
          <w:rFonts w:ascii="Times New Roman" w:hAnsi="Times New Roman"/>
          <w:sz w:val="24"/>
        </w:rPr>
        <w:t>даты и времени окончания срока подачи заявок</w:t>
      </w:r>
      <w:r w:rsidR="00551B55" w:rsidRPr="00AF5638">
        <w:rPr>
          <w:rFonts w:ascii="Times New Roman" w:hAnsi="Times New Roman"/>
          <w:sz w:val="24"/>
        </w:rPr>
        <w:t>.</w:t>
      </w:r>
      <w:r w:rsidR="00065B88" w:rsidRPr="00AF5638">
        <w:rPr>
          <w:rFonts w:ascii="Times New Roman" w:hAnsi="Times New Roman"/>
          <w:sz w:val="24"/>
        </w:rPr>
        <w:t xml:space="preserve"> После окончания срока подачи заявок заявки не принимаются.</w:t>
      </w:r>
    </w:p>
    <w:p w14:paraId="38EE04CA" w14:textId="77777777" w:rsidR="00C3089C" w:rsidRDefault="008F35DD" w:rsidP="00F4409F">
      <w:pPr>
        <w:pStyle w:val="40"/>
        <w:rPr>
          <w:rFonts w:ascii="Times New Roman" w:hAnsi="Times New Roman"/>
          <w:sz w:val="24"/>
        </w:rPr>
      </w:pPr>
      <w:r w:rsidRPr="00AF5638">
        <w:rPr>
          <w:rFonts w:ascii="Times New Roman" w:hAnsi="Times New Roman"/>
          <w:sz w:val="24"/>
        </w:rPr>
        <w:t>З</w:t>
      </w:r>
      <w:r w:rsidR="00E803C7" w:rsidRPr="00AF5638">
        <w:rPr>
          <w:rFonts w:ascii="Times New Roman" w:hAnsi="Times New Roman"/>
          <w:sz w:val="24"/>
        </w:rPr>
        <w:t>аявка подается исключительно в форме электронного документа</w:t>
      </w:r>
      <w:r w:rsidR="005E639C" w:rsidRPr="00AF5638">
        <w:rPr>
          <w:rFonts w:ascii="Times New Roman" w:hAnsi="Times New Roman"/>
          <w:sz w:val="24"/>
        </w:rPr>
        <w:t xml:space="preserve"> на ЭТП</w:t>
      </w:r>
      <w:r w:rsidR="005F1D63" w:rsidRPr="00AF5638">
        <w:rPr>
          <w:rFonts w:ascii="Times New Roman" w:hAnsi="Times New Roman"/>
          <w:sz w:val="24"/>
        </w:rPr>
        <w:t xml:space="preserve">, удостоверенного </w:t>
      </w:r>
      <w:r w:rsidR="008D175C" w:rsidRPr="00AF5638">
        <w:rPr>
          <w:rFonts w:ascii="Times New Roman" w:hAnsi="Times New Roman"/>
          <w:sz w:val="24"/>
        </w:rPr>
        <w:t>ЭП</w:t>
      </w:r>
      <w:r w:rsidR="00796D71">
        <w:rPr>
          <w:rFonts w:ascii="Times New Roman" w:hAnsi="Times New Roman"/>
          <w:sz w:val="24"/>
        </w:rPr>
        <w:t xml:space="preserve"> </w:t>
      </w:r>
      <w:r w:rsidR="005F1D63" w:rsidRPr="00AF5638">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284B2B">
        <w:rPr>
          <w:rFonts w:ascii="Times New Roman" w:hAnsi="Times New Roman"/>
          <w:sz w:val="24"/>
        </w:rPr>
        <w:t xml:space="preserve"> </w:t>
      </w:r>
      <w:r w:rsidR="005F1D63" w:rsidRPr="00AF5638">
        <w:rPr>
          <w:rFonts w:ascii="Times New Roman" w:hAnsi="Times New Roman"/>
          <w:sz w:val="24"/>
        </w:rPr>
        <w:t>П</w:t>
      </w:r>
      <w:r w:rsidR="00E803C7" w:rsidRPr="00AF5638">
        <w:rPr>
          <w:rFonts w:ascii="Times New Roman" w:hAnsi="Times New Roman"/>
          <w:sz w:val="24"/>
        </w:rPr>
        <w:t>одача заявок</w:t>
      </w:r>
      <w:r w:rsidR="00EF0C7E">
        <w:rPr>
          <w:rFonts w:ascii="Times New Roman" w:hAnsi="Times New Roman"/>
          <w:sz w:val="24"/>
        </w:rPr>
        <w:t>, изменение заявок</w:t>
      </w:r>
      <w:r w:rsidR="00E803C7" w:rsidRPr="00AF5638">
        <w:rPr>
          <w:rFonts w:ascii="Times New Roman" w:hAnsi="Times New Roman"/>
          <w:sz w:val="24"/>
        </w:rPr>
        <w:t xml:space="preserve"> в печатном виде (на бумажном носителе) не допускается. </w:t>
      </w:r>
    </w:p>
    <w:p w14:paraId="1E3A7939" w14:textId="77777777" w:rsidR="002316A1" w:rsidRPr="00AA2ABA" w:rsidRDefault="002316A1" w:rsidP="0090201F">
      <w:pPr>
        <w:pStyle w:val="40"/>
        <w:rPr>
          <w:rFonts w:ascii="Times New Roman" w:hAnsi="Times New Roman"/>
          <w:sz w:val="24"/>
        </w:rPr>
      </w:pPr>
      <w:r w:rsidRPr="00AA2ABA">
        <w:rPr>
          <w:rFonts w:ascii="Times New Roman" w:hAnsi="Times New Roman"/>
          <w:sz w:val="24"/>
        </w:rPr>
        <w:t>Участник обязан указать</w:t>
      </w:r>
      <w:r w:rsidR="001830A8" w:rsidRPr="00AA2ABA">
        <w:rPr>
          <w:rFonts w:ascii="Times New Roman" w:hAnsi="Times New Roman"/>
          <w:sz w:val="24"/>
        </w:rPr>
        <w:t xml:space="preserve"> (задекларировать)</w:t>
      </w:r>
      <w:r w:rsidRPr="00AA2ABA">
        <w:rPr>
          <w:rFonts w:ascii="Times New Roman" w:hAnsi="Times New Roman"/>
          <w:sz w:val="24"/>
        </w:rPr>
        <w:t xml:space="preserve"> в заявке наименование страны происхождения поставляемых товаров.</w:t>
      </w:r>
      <w:r w:rsidR="0090201F" w:rsidRPr="00AA2ABA">
        <w:rPr>
          <w:rFonts w:ascii="Times New Roman" w:hAnsi="Times New Roman"/>
          <w:sz w:val="24"/>
        </w:rPr>
        <w:t xml:space="preserve"> Участник несет ответственность за </w:t>
      </w:r>
      <w:r w:rsidR="0090201F" w:rsidRPr="00AA2ABA">
        <w:rPr>
          <w:rFonts w:ascii="Times New Roman" w:hAnsi="Times New Roman"/>
          <w:sz w:val="24"/>
        </w:rPr>
        <w:lastRenderedPageBreak/>
        <w:t>представление недостоверных сведений о стране происхождения товара, указанного в заявке</w:t>
      </w:r>
      <w:r w:rsidRPr="00AA2ABA">
        <w:rPr>
          <w:rFonts w:ascii="Times New Roman" w:hAnsi="Times New Roman"/>
          <w:sz w:val="24"/>
        </w:rPr>
        <w:t>.</w:t>
      </w:r>
      <w:r w:rsidR="0090201F" w:rsidRPr="00AA2ABA">
        <w:rPr>
          <w:rFonts w:ascii="Times New Roman" w:hAnsi="Times New Roman"/>
          <w:sz w:val="24"/>
        </w:rPr>
        <w:t xml:space="preserve">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r w:rsidR="0090201F">
        <w:rPr>
          <w:rFonts w:ascii="Times New Roman" w:hAnsi="Times New Roman"/>
          <w:sz w:val="24"/>
        </w:rPr>
        <w:t xml:space="preserve">. </w:t>
      </w:r>
    </w:p>
    <w:p w14:paraId="44495041" w14:textId="77777777" w:rsidR="00AD4F64" w:rsidRPr="00AD4F64" w:rsidRDefault="0090201F" w:rsidP="0090201F">
      <w:pPr>
        <w:pStyle w:val="40"/>
        <w:rPr>
          <w:rFonts w:ascii="Times New Roman" w:hAnsi="Times New Roman"/>
          <w:sz w:val="24"/>
        </w:rPr>
      </w:pPr>
      <w:r w:rsidRPr="0090201F">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r w:rsidR="00AD4F64">
        <w:rPr>
          <w:rFonts w:ascii="Times New Roman" w:hAnsi="Times New Roman"/>
          <w:sz w:val="24"/>
        </w:rPr>
        <w:t>.</w:t>
      </w:r>
    </w:p>
    <w:p w14:paraId="4B98B191" w14:textId="77777777" w:rsidR="00CA7C4B" w:rsidRPr="00AF5638" w:rsidRDefault="00E803C7" w:rsidP="00773C33">
      <w:pPr>
        <w:pStyle w:val="40"/>
        <w:keepNext/>
        <w:rPr>
          <w:rFonts w:ascii="Times New Roman" w:hAnsi="Times New Roman"/>
          <w:sz w:val="24"/>
        </w:rPr>
      </w:pPr>
      <w:r w:rsidRPr="00AF5638">
        <w:rPr>
          <w:rFonts w:ascii="Times New Roman" w:hAnsi="Times New Roman"/>
          <w:sz w:val="24"/>
        </w:rPr>
        <w:t>П</w:t>
      </w:r>
      <w:r w:rsidR="00F4409F" w:rsidRPr="00AF5638">
        <w:rPr>
          <w:rFonts w:ascii="Times New Roman" w:hAnsi="Times New Roman"/>
          <w:sz w:val="24"/>
        </w:rPr>
        <w:t>оряд</w:t>
      </w:r>
      <w:r w:rsidR="00551B55" w:rsidRPr="00AF5638">
        <w:rPr>
          <w:rFonts w:ascii="Times New Roman" w:hAnsi="Times New Roman"/>
          <w:sz w:val="24"/>
        </w:rPr>
        <w:t>о</w:t>
      </w:r>
      <w:r w:rsidR="00F4409F" w:rsidRPr="00AF5638">
        <w:rPr>
          <w:rFonts w:ascii="Times New Roman" w:hAnsi="Times New Roman"/>
          <w:sz w:val="24"/>
        </w:rPr>
        <w:t>к</w:t>
      </w:r>
      <w:r w:rsidR="00284B2B">
        <w:rPr>
          <w:rFonts w:ascii="Times New Roman" w:hAnsi="Times New Roman"/>
          <w:sz w:val="24"/>
        </w:rPr>
        <w:t xml:space="preserve"> </w:t>
      </w:r>
      <w:r w:rsidR="00310A7F" w:rsidRPr="00AF5638">
        <w:rPr>
          <w:rFonts w:ascii="Times New Roman" w:hAnsi="Times New Roman"/>
          <w:sz w:val="24"/>
        </w:rPr>
        <w:t>подачи</w:t>
      </w:r>
      <w:r w:rsidR="00551B55" w:rsidRPr="00AF5638">
        <w:rPr>
          <w:rFonts w:ascii="Times New Roman" w:hAnsi="Times New Roman"/>
          <w:sz w:val="24"/>
        </w:rPr>
        <w:t xml:space="preserve"> заявки </w:t>
      </w:r>
      <w:r w:rsidR="00C3089C" w:rsidRPr="00AF5638">
        <w:rPr>
          <w:rFonts w:ascii="Times New Roman" w:hAnsi="Times New Roman"/>
          <w:sz w:val="24"/>
        </w:rPr>
        <w:t xml:space="preserve">на участие в закупке, проводимой в электронной форме, </w:t>
      </w:r>
      <w:r w:rsidR="00551B55" w:rsidRPr="00AF5638">
        <w:rPr>
          <w:rFonts w:ascii="Times New Roman" w:hAnsi="Times New Roman"/>
          <w:sz w:val="24"/>
        </w:rPr>
        <w:t>определяется регламент</w:t>
      </w:r>
      <w:r w:rsidR="00310A7F" w:rsidRPr="00AF5638">
        <w:rPr>
          <w:rFonts w:ascii="Times New Roman" w:hAnsi="Times New Roman"/>
          <w:sz w:val="24"/>
        </w:rPr>
        <w:t>о</w:t>
      </w:r>
      <w:r w:rsidR="00551B55" w:rsidRPr="00AF5638">
        <w:rPr>
          <w:rFonts w:ascii="Times New Roman" w:hAnsi="Times New Roman"/>
          <w:sz w:val="24"/>
        </w:rPr>
        <w:t xml:space="preserve">м и </w:t>
      </w:r>
      <w:r w:rsidR="00F4409F" w:rsidRPr="00AF5638">
        <w:rPr>
          <w:rFonts w:ascii="Times New Roman" w:hAnsi="Times New Roman"/>
          <w:sz w:val="24"/>
        </w:rPr>
        <w:t>функционалом ЭТП</w:t>
      </w:r>
      <w:r w:rsidR="00CA7C4B" w:rsidRPr="00AF5638">
        <w:rPr>
          <w:rFonts w:ascii="Times New Roman" w:hAnsi="Times New Roman"/>
          <w:sz w:val="24"/>
        </w:rPr>
        <w:t xml:space="preserve">, </w:t>
      </w:r>
      <w:r w:rsidR="00E95652" w:rsidRPr="00AF5638">
        <w:rPr>
          <w:rFonts w:ascii="Times New Roman" w:hAnsi="Times New Roman"/>
          <w:sz w:val="24"/>
        </w:rPr>
        <w:t>в том числе</w:t>
      </w:r>
      <w:r w:rsidR="00CA7C4B" w:rsidRPr="00AF5638">
        <w:rPr>
          <w:rFonts w:ascii="Times New Roman" w:hAnsi="Times New Roman"/>
          <w:sz w:val="24"/>
        </w:rPr>
        <w:t>:</w:t>
      </w:r>
    </w:p>
    <w:p w14:paraId="3BE0ED5B" w14:textId="4C0F9A16" w:rsidR="00CA7C4B" w:rsidRPr="00AF5638" w:rsidRDefault="00CA7C4B" w:rsidP="00CA7C4B">
      <w:pPr>
        <w:pStyle w:val="50"/>
        <w:rPr>
          <w:rFonts w:ascii="Times New Roman" w:hAnsi="Times New Roman"/>
          <w:sz w:val="24"/>
        </w:rPr>
      </w:pPr>
      <w:r w:rsidRPr="00AF5638">
        <w:rPr>
          <w:rFonts w:ascii="Times New Roman" w:hAnsi="Times New Roman"/>
          <w:sz w:val="24"/>
        </w:rPr>
        <w:t>п</w:t>
      </w:r>
      <w:r w:rsidR="00B5641B" w:rsidRPr="00AF5638">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AF5638">
        <w:rPr>
          <w:rFonts w:ascii="Times New Roman" w:hAnsi="Times New Roman"/>
          <w:sz w:val="24"/>
        </w:rPr>
        <w:t>подраздела </w:t>
      </w:r>
      <w:r w:rsidR="00AE6DD7">
        <w:fldChar w:fldCharType="begin"/>
      </w:r>
      <w:r w:rsidR="00AE6DD7">
        <w:instrText xml:space="preserve"> REF _Ref416087512 \r \h  \* MERGEFORMAT </w:instrText>
      </w:r>
      <w:r w:rsidR="00AE6DD7">
        <w:fldChar w:fldCharType="separate"/>
      </w:r>
      <w:r w:rsidR="006D4013" w:rsidRPr="006D4013">
        <w:rPr>
          <w:rFonts w:ascii="Times New Roman" w:hAnsi="Times New Roman"/>
          <w:sz w:val="24"/>
        </w:rPr>
        <w:t>4.10</w:t>
      </w:r>
      <w:r w:rsidR="00AE6DD7">
        <w:fldChar w:fldCharType="end"/>
      </w:r>
      <w:r w:rsidRPr="00AF5638">
        <w:rPr>
          <w:rFonts w:ascii="Times New Roman" w:hAnsi="Times New Roman"/>
          <w:sz w:val="24"/>
        </w:rPr>
        <w:t>;</w:t>
      </w:r>
    </w:p>
    <w:p w14:paraId="3EFE8231" w14:textId="77777777" w:rsidR="00F4409F" w:rsidRPr="00AF5638" w:rsidRDefault="00CA7C4B" w:rsidP="00CA7C4B">
      <w:pPr>
        <w:pStyle w:val="50"/>
        <w:rPr>
          <w:rFonts w:ascii="Times New Roman" w:hAnsi="Times New Roman"/>
          <w:sz w:val="24"/>
        </w:rPr>
      </w:pPr>
      <w:r w:rsidRPr="00AF5638">
        <w:rPr>
          <w:rFonts w:ascii="Times New Roman" w:hAnsi="Times New Roman"/>
          <w:sz w:val="24"/>
        </w:rPr>
        <w:t>в</w:t>
      </w:r>
      <w:r w:rsidR="00EE0612" w:rsidRPr="00AF5638">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AF5638">
        <w:rPr>
          <w:rFonts w:ascii="Times New Roman" w:hAnsi="Times New Roman"/>
          <w:sz w:val="24"/>
        </w:rPr>
        <w:t>.</w:t>
      </w:r>
    </w:p>
    <w:p w14:paraId="44D56C3D" w14:textId="77777777" w:rsidR="00E66490" w:rsidRPr="00AF5638" w:rsidRDefault="00E66490" w:rsidP="00E66490">
      <w:pPr>
        <w:pStyle w:val="30"/>
        <w:rPr>
          <w:rFonts w:ascii="Times New Roman" w:hAnsi="Times New Roman"/>
          <w:sz w:val="24"/>
        </w:rPr>
      </w:pPr>
      <w:bookmarkStart w:id="310" w:name="_Ref414994625"/>
      <w:bookmarkStart w:id="311" w:name="_Toc415874671"/>
      <w:bookmarkStart w:id="312" w:name="_Toc67936530"/>
      <w:r w:rsidRPr="00AF5638">
        <w:rPr>
          <w:rFonts w:ascii="Times New Roman" w:hAnsi="Times New Roman"/>
          <w:sz w:val="24"/>
        </w:rPr>
        <w:t>Изменение или отзыв заявки</w:t>
      </w:r>
      <w:bookmarkEnd w:id="310"/>
      <w:bookmarkEnd w:id="311"/>
      <w:bookmarkEnd w:id="312"/>
    </w:p>
    <w:p w14:paraId="4AA64337" w14:textId="0D971B82" w:rsidR="00BD53B9" w:rsidRPr="00AF5638" w:rsidRDefault="00BD53B9" w:rsidP="00BD53B9">
      <w:pPr>
        <w:pStyle w:val="40"/>
        <w:rPr>
          <w:rFonts w:ascii="Times New Roman" w:hAnsi="Times New Roman"/>
          <w:sz w:val="24"/>
        </w:rPr>
      </w:pPr>
      <w:r w:rsidRPr="00AF5638">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AF5638">
        <w:rPr>
          <w:rFonts w:ascii="Times New Roman" w:hAnsi="Times New Roman"/>
          <w:sz w:val="24"/>
        </w:rPr>
        <w:t> </w:t>
      </w:r>
      <w:r w:rsidR="00AE6DD7">
        <w:fldChar w:fldCharType="begin"/>
      </w:r>
      <w:r w:rsidR="00AE6DD7">
        <w:instrText xml:space="preserve"> REF _Ref314163382 \r \h  \* MERGEFORMAT </w:instrText>
      </w:r>
      <w:r w:rsidR="00AE6DD7">
        <w:fldChar w:fldCharType="separate"/>
      </w:r>
      <w:r w:rsidR="006D4013" w:rsidRPr="006D4013">
        <w:rPr>
          <w:rFonts w:ascii="Times New Roman" w:hAnsi="Times New Roman"/>
          <w:sz w:val="24"/>
        </w:rPr>
        <w:t>23</w:t>
      </w:r>
      <w:r w:rsidR="00AE6DD7">
        <w:fldChar w:fldCharType="end"/>
      </w:r>
      <w:r w:rsidR="00086E00">
        <w:t xml:space="preserve"> </w:t>
      </w:r>
      <w:r w:rsidRPr="00AF5638">
        <w:rPr>
          <w:rFonts w:ascii="Times New Roman" w:hAnsi="Times New Roman"/>
          <w:sz w:val="24"/>
        </w:rPr>
        <w:t>информационной карты даты и времени окончания срока подачи заявок.</w:t>
      </w:r>
    </w:p>
    <w:p w14:paraId="676D73C3" w14:textId="77777777" w:rsidR="00BD53B9" w:rsidRPr="00AF5638" w:rsidRDefault="00BD53B9" w:rsidP="00BD53B9">
      <w:pPr>
        <w:pStyle w:val="40"/>
        <w:rPr>
          <w:rFonts w:ascii="Times New Roman" w:hAnsi="Times New Roman"/>
          <w:sz w:val="24"/>
        </w:rPr>
      </w:pPr>
      <w:r w:rsidRPr="00AF5638">
        <w:rPr>
          <w:rFonts w:ascii="Times New Roman" w:hAnsi="Times New Roman"/>
          <w:sz w:val="24"/>
        </w:rPr>
        <w:t>Порядок изменения и отзыва заявки определяется регламентом и функционалом ЭТП</w:t>
      </w:r>
      <w:r w:rsidR="00E02668" w:rsidRPr="00AF5638">
        <w:rPr>
          <w:rFonts w:ascii="Times New Roman" w:hAnsi="Times New Roman"/>
          <w:sz w:val="24"/>
        </w:rPr>
        <w:t>.</w:t>
      </w:r>
    </w:p>
    <w:p w14:paraId="6CFEF76C" w14:textId="77777777" w:rsidR="000C5C5B" w:rsidRPr="00AF5638" w:rsidRDefault="00B202E4" w:rsidP="00E24DE1">
      <w:pPr>
        <w:pStyle w:val="30"/>
        <w:rPr>
          <w:rFonts w:ascii="Times New Roman" w:eastAsiaTheme="majorEastAsia" w:hAnsi="Times New Roman"/>
          <w:sz w:val="24"/>
        </w:rPr>
      </w:pPr>
      <w:bookmarkStart w:id="313" w:name="_Ref414020464"/>
      <w:bookmarkStart w:id="314" w:name="_Toc415874672"/>
      <w:bookmarkStart w:id="315" w:name="_Toc67936531"/>
      <w:bookmarkStart w:id="316" w:name="_Toc269472549"/>
      <w:bookmarkEnd w:id="309"/>
      <w:r w:rsidRPr="00AF5638">
        <w:rPr>
          <w:rFonts w:ascii="Times New Roman" w:eastAsiaTheme="majorEastAsia" w:hAnsi="Times New Roman"/>
          <w:sz w:val="24"/>
        </w:rPr>
        <w:t>О</w:t>
      </w:r>
      <w:r w:rsidR="004F5287" w:rsidRPr="00AF5638">
        <w:rPr>
          <w:rFonts w:ascii="Times New Roman" w:eastAsiaTheme="majorEastAsia" w:hAnsi="Times New Roman"/>
          <w:sz w:val="24"/>
        </w:rPr>
        <w:t>ткрытие доступа к заявкам</w:t>
      </w:r>
      <w:bookmarkEnd w:id="313"/>
      <w:bookmarkEnd w:id="314"/>
      <w:bookmarkEnd w:id="315"/>
    </w:p>
    <w:p w14:paraId="0C66E68B" w14:textId="7906F1B6" w:rsidR="00234E4A" w:rsidRPr="00AF5638" w:rsidRDefault="00B202E4" w:rsidP="00E24DE1">
      <w:pPr>
        <w:pStyle w:val="40"/>
        <w:rPr>
          <w:rFonts w:ascii="Times New Roman" w:hAnsi="Times New Roman"/>
          <w:sz w:val="24"/>
        </w:rPr>
      </w:pPr>
      <w:bookmarkStart w:id="317" w:name="_Ref125771274"/>
      <w:r w:rsidRPr="00AF5638">
        <w:rPr>
          <w:rFonts w:ascii="Times New Roman" w:eastAsiaTheme="majorEastAsia" w:hAnsi="Times New Roman"/>
          <w:sz w:val="24"/>
        </w:rPr>
        <w:t>Открытие</w:t>
      </w:r>
      <w:r w:rsidR="00E37EC2" w:rsidRPr="00AF5638">
        <w:rPr>
          <w:rFonts w:ascii="Times New Roman" w:hAnsi="Times New Roman"/>
          <w:sz w:val="24"/>
        </w:rPr>
        <w:t xml:space="preserve"> доступа</w:t>
      </w:r>
      <w:r w:rsidR="00AA7D35" w:rsidRPr="00AF5638">
        <w:rPr>
          <w:rFonts w:ascii="Times New Roman" w:hAnsi="Times New Roman"/>
          <w:sz w:val="24"/>
        </w:rPr>
        <w:t xml:space="preserve"> к заявкам</w:t>
      </w:r>
      <w:r w:rsidR="00E37EC2" w:rsidRPr="00AF5638">
        <w:rPr>
          <w:rFonts w:ascii="Times New Roman" w:hAnsi="Times New Roman"/>
          <w:sz w:val="24"/>
        </w:rPr>
        <w:t xml:space="preserve"> осуществляется </w:t>
      </w:r>
      <w:r w:rsidR="008252D6" w:rsidRPr="00AF5638">
        <w:rPr>
          <w:rFonts w:ascii="Times New Roman" w:hAnsi="Times New Roman"/>
          <w:sz w:val="24"/>
        </w:rPr>
        <w:t xml:space="preserve">в отношении всех поданных заявок </w:t>
      </w:r>
      <w:r w:rsidR="0097792E" w:rsidRPr="00AF5638">
        <w:rPr>
          <w:rFonts w:ascii="Times New Roman" w:hAnsi="Times New Roman"/>
          <w:sz w:val="24"/>
        </w:rPr>
        <w:t xml:space="preserve">непосредственно по окончании срока подачи заявок </w:t>
      </w:r>
      <w:r w:rsidR="00E37EC2" w:rsidRPr="00AF5638">
        <w:rPr>
          <w:rFonts w:ascii="Times New Roman" w:hAnsi="Times New Roman"/>
          <w:sz w:val="24"/>
        </w:rPr>
        <w:t>в установленн</w:t>
      </w:r>
      <w:r w:rsidR="00891099" w:rsidRPr="00AF5638">
        <w:rPr>
          <w:rFonts w:ascii="Times New Roman" w:hAnsi="Times New Roman"/>
          <w:sz w:val="24"/>
        </w:rPr>
        <w:t>ы</w:t>
      </w:r>
      <w:r w:rsidR="00E37EC2" w:rsidRPr="00AF5638">
        <w:rPr>
          <w:rFonts w:ascii="Times New Roman" w:hAnsi="Times New Roman"/>
          <w:sz w:val="24"/>
        </w:rPr>
        <w:t xml:space="preserve">е в </w:t>
      </w:r>
      <w:r w:rsidR="00A44794"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_Ref314163382 \r \h  \* MERGEFORMAT </w:instrText>
      </w:r>
      <w:r w:rsidR="00AE6DD7">
        <w:fldChar w:fldCharType="separate"/>
      </w:r>
      <w:r w:rsidR="006D4013" w:rsidRPr="006D4013">
        <w:rPr>
          <w:rFonts w:ascii="Times New Roman" w:hAnsi="Times New Roman"/>
          <w:sz w:val="24"/>
        </w:rPr>
        <w:t>23</w:t>
      </w:r>
      <w:r w:rsidR="00AE6DD7">
        <w:fldChar w:fldCharType="end"/>
      </w:r>
      <w:r w:rsidR="00796D71">
        <w:t xml:space="preserve"> </w:t>
      </w:r>
      <w:r w:rsidR="00E24DE1" w:rsidRPr="00AF5638">
        <w:rPr>
          <w:rFonts w:ascii="Times New Roman" w:hAnsi="Times New Roman"/>
          <w:sz w:val="24"/>
        </w:rPr>
        <w:t>и</w:t>
      </w:r>
      <w:r w:rsidR="00A44794" w:rsidRPr="00AF5638">
        <w:rPr>
          <w:rFonts w:ascii="Times New Roman" w:hAnsi="Times New Roman"/>
          <w:sz w:val="24"/>
        </w:rPr>
        <w:t>нформационной карты</w:t>
      </w:r>
      <w:r w:rsidR="00284B2B">
        <w:rPr>
          <w:rFonts w:ascii="Times New Roman" w:hAnsi="Times New Roman"/>
          <w:sz w:val="24"/>
        </w:rPr>
        <w:t xml:space="preserve"> </w:t>
      </w:r>
      <w:r w:rsidR="001E146C" w:rsidRPr="00AF5638">
        <w:rPr>
          <w:rFonts w:ascii="Times New Roman" w:hAnsi="Times New Roman"/>
          <w:sz w:val="24"/>
        </w:rPr>
        <w:t>дату и время</w:t>
      </w:r>
      <w:r w:rsidR="00E37EC2" w:rsidRPr="00AF5638">
        <w:rPr>
          <w:rFonts w:ascii="Times New Roman" w:hAnsi="Times New Roman"/>
          <w:sz w:val="24"/>
        </w:rPr>
        <w:t>.</w:t>
      </w:r>
    </w:p>
    <w:p w14:paraId="62A72328" w14:textId="77777777" w:rsidR="002A7AD9" w:rsidRPr="00AF5638" w:rsidRDefault="008F35DD" w:rsidP="002121E0">
      <w:pPr>
        <w:pStyle w:val="40"/>
        <w:rPr>
          <w:rFonts w:ascii="Times New Roman" w:hAnsi="Times New Roman"/>
          <w:sz w:val="24"/>
        </w:rPr>
      </w:pPr>
      <w:r w:rsidRPr="00AF5638">
        <w:rPr>
          <w:rFonts w:ascii="Times New Roman" w:hAnsi="Times New Roman"/>
          <w:sz w:val="24"/>
        </w:rPr>
        <w:t>П</w:t>
      </w:r>
      <w:r w:rsidR="003317C9" w:rsidRPr="00AF5638">
        <w:rPr>
          <w:rFonts w:ascii="Times New Roman" w:hAnsi="Times New Roman"/>
          <w:sz w:val="24"/>
        </w:rPr>
        <w:t xml:space="preserve">роцедура открытия доступа </w:t>
      </w:r>
      <w:r w:rsidR="00214C79" w:rsidRPr="00AF5638">
        <w:rPr>
          <w:rFonts w:ascii="Times New Roman" w:hAnsi="Times New Roman"/>
          <w:sz w:val="24"/>
        </w:rPr>
        <w:t xml:space="preserve">к заявкам </w:t>
      </w:r>
      <w:r w:rsidR="003317C9" w:rsidRPr="00AF5638">
        <w:rPr>
          <w:rFonts w:ascii="Times New Roman" w:hAnsi="Times New Roman"/>
          <w:sz w:val="24"/>
        </w:rPr>
        <w:t>не является публичной</w:t>
      </w:r>
      <w:r w:rsidR="00214C79" w:rsidRPr="00AF5638">
        <w:rPr>
          <w:rFonts w:ascii="Times New Roman" w:hAnsi="Times New Roman"/>
          <w:sz w:val="24"/>
        </w:rPr>
        <w:t xml:space="preserve"> и осуществляется автоматически посредством функционала ЭТП</w:t>
      </w:r>
      <w:r w:rsidR="002A7AD9" w:rsidRPr="00AF5638">
        <w:rPr>
          <w:rFonts w:ascii="Times New Roman" w:hAnsi="Times New Roman"/>
          <w:sz w:val="24"/>
        </w:rPr>
        <w:t xml:space="preserve">, </w:t>
      </w:r>
      <w:r w:rsidR="00826955" w:rsidRPr="00AF5638">
        <w:rPr>
          <w:rFonts w:ascii="Times New Roman" w:hAnsi="Times New Roman"/>
          <w:sz w:val="24"/>
        </w:rPr>
        <w:t>з</w:t>
      </w:r>
      <w:r w:rsidR="003317C9" w:rsidRPr="00AF5638">
        <w:rPr>
          <w:rFonts w:ascii="Times New Roman" w:hAnsi="Times New Roman"/>
          <w:sz w:val="24"/>
        </w:rPr>
        <w:t>аседание ЗК не проводится</w:t>
      </w:r>
      <w:r w:rsidR="00F933E1">
        <w:rPr>
          <w:rFonts w:ascii="Times New Roman" w:hAnsi="Times New Roman"/>
          <w:sz w:val="24"/>
        </w:rPr>
        <w:t>, протокол открытия доступа не оформляется</w:t>
      </w:r>
      <w:r w:rsidR="003317C9" w:rsidRPr="00AF5638">
        <w:rPr>
          <w:rFonts w:ascii="Times New Roman" w:hAnsi="Times New Roman"/>
          <w:sz w:val="24"/>
        </w:rPr>
        <w:t xml:space="preserve">. </w:t>
      </w:r>
      <w:r w:rsidR="002121E0" w:rsidRPr="00AF5638">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AF5638">
        <w:rPr>
          <w:rFonts w:ascii="Times New Roman" w:hAnsi="Times New Roman"/>
          <w:sz w:val="24"/>
        </w:rPr>
        <w:t xml:space="preserve">одновременно </w:t>
      </w:r>
      <w:r w:rsidR="002121E0" w:rsidRPr="00AF5638">
        <w:rPr>
          <w:rFonts w:ascii="Times New Roman" w:hAnsi="Times New Roman"/>
          <w:sz w:val="24"/>
        </w:rPr>
        <w:t>к</w:t>
      </w:r>
      <w:r w:rsidR="004251D0" w:rsidRPr="00AF5638">
        <w:rPr>
          <w:rFonts w:ascii="Times New Roman" w:hAnsi="Times New Roman"/>
          <w:sz w:val="24"/>
        </w:rPr>
        <w:t>о</w:t>
      </w:r>
      <w:r w:rsidR="00284B2B">
        <w:rPr>
          <w:rFonts w:ascii="Times New Roman" w:hAnsi="Times New Roman"/>
          <w:sz w:val="24"/>
        </w:rPr>
        <w:t xml:space="preserve"> </w:t>
      </w:r>
      <w:r w:rsidR="004251D0" w:rsidRPr="00AF5638">
        <w:rPr>
          <w:rFonts w:ascii="Times New Roman" w:hAnsi="Times New Roman"/>
          <w:sz w:val="24"/>
        </w:rPr>
        <w:t xml:space="preserve">всем </w:t>
      </w:r>
      <w:r w:rsidR="002121E0" w:rsidRPr="00AF5638">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0FCAC5E" w14:textId="77777777" w:rsidR="000C5C5B" w:rsidRPr="00AF5638" w:rsidRDefault="000C5C5B" w:rsidP="00E24DE1">
      <w:pPr>
        <w:pStyle w:val="30"/>
        <w:rPr>
          <w:rFonts w:ascii="Times New Roman" w:eastAsiaTheme="majorEastAsia" w:hAnsi="Times New Roman"/>
          <w:sz w:val="24"/>
        </w:rPr>
      </w:pPr>
      <w:bookmarkStart w:id="318" w:name="_Toc30768882"/>
      <w:bookmarkStart w:id="319" w:name="_Toc30768883"/>
      <w:bookmarkStart w:id="320" w:name="_Toc30768884"/>
      <w:bookmarkStart w:id="321" w:name="_Toc30768885"/>
      <w:bookmarkStart w:id="322" w:name="_Toc30768886"/>
      <w:bookmarkStart w:id="323" w:name="_Toc30768887"/>
      <w:bookmarkStart w:id="324" w:name="_Toc30768888"/>
      <w:bookmarkStart w:id="325" w:name="_Toc30768889"/>
      <w:bookmarkStart w:id="326" w:name="_Toc30768890"/>
      <w:bookmarkStart w:id="327" w:name="_Toc30768891"/>
      <w:bookmarkStart w:id="328" w:name="_Toc30768892"/>
      <w:bookmarkStart w:id="329" w:name="_Toc30768893"/>
      <w:bookmarkStart w:id="330" w:name="_Toc30768894"/>
      <w:bookmarkStart w:id="331" w:name="_Toc30768895"/>
      <w:bookmarkStart w:id="332" w:name="_Toc30768896"/>
      <w:bookmarkStart w:id="333" w:name="_Toc312338870"/>
      <w:bookmarkStart w:id="334" w:name="_Ref415833947"/>
      <w:bookmarkStart w:id="335" w:name="_Toc415874673"/>
      <w:bookmarkStart w:id="336" w:name="_Ref314266065"/>
      <w:bookmarkStart w:id="337" w:name="_Toc6793653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AF5638">
        <w:rPr>
          <w:rFonts w:ascii="Times New Roman" w:eastAsiaTheme="majorEastAsia" w:hAnsi="Times New Roman"/>
          <w:sz w:val="24"/>
        </w:rPr>
        <w:t>Ра</w:t>
      </w:r>
      <w:r w:rsidR="004F7ABA" w:rsidRPr="00AF5638">
        <w:rPr>
          <w:rFonts w:ascii="Times New Roman" w:eastAsiaTheme="majorEastAsia" w:hAnsi="Times New Roman"/>
          <w:sz w:val="24"/>
        </w:rPr>
        <w:t xml:space="preserve">ссмотрение </w:t>
      </w:r>
      <w:r w:rsidR="00BF566E" w:rsidRPr="00AF5638">
        <w:rPr>
          <w:rFonts w:ascii="Times New Roman" w:eastAsiaTheme="majorEastAsia" w:hAnsi="Times New Roman"/>
          <w:sz w:val="24"/>
        </w:rPr>
        <w:t>заявок</w:t>
      </w:r>
      <w:r w:rsidR="00A207B6" w:rsidRPr="00AF5638">
        <w:rPr>
          <w:rFonts w:ascii="Times New Roman" w:eastAsiaTheme="majorEastAsia" w:hAnsi="Times New Roman"/>
          <w:sz w:val="24"/>
        </w:rPr>
        <w:t xml:space="preserve"> (отборочная стадия)</w:t>
      </w:r>
      <w:r w:rsidR="00500C5E">
        <w:rPr>
          <w:rFonts w:ascii="Times New Roman" w:eastAsiaTheme="majorEastAsia" w:hAnsi="Times New Roman"/>
          <w:sz w:val="24"/>
        </w:rPr>
        <w:t>, дозапрос</w:t>
      </w:r>
      <w:r w:rsidR="004F7ABA" w:rsidRPr="00AF5638">
        <w:rPr>
          <w:rFonts w:ascii="Times New Roman" w:eastAsiaTheme="majorEastAsia" w:hAnsi="Times New Roman"/>
          <w:sz w:val="24"/>
        </w:rPr>
        <w:t>.</w:t>
      </w:r>
      <w:bookmarkEnd w:id="333"/>
      <w:r w:rsidR="00796D71">
        <w:rPr>
          <w:rFonts w:ascii="Times New Roman" w:eastAsiaTheme="majorEastAsia" w:hAnsi="Times New Roman"/>
          <w:sz w:val="24"/>
        </w:rPr>
        <w:t xml:space="preserve"> </w:t>
      </w:r>
      <w:r w:rsidR="00A207B6" w:rsidRPr="00AF5638">
        <w:rPr>
          <w:rFonts w:ascii="Times New Roman" w:eastAsiaTheme="majorEastAsia" w:hAnsi="Times New Roman"/>
          <w:sz w:val="24"/>
        </w:rPr>
        <w:t>Допуск к участию в закупке</w:t>
      </w:r>
      <w:bookmarkEnd w:id="334"/>
      <w:bookmarkEnd w:id="335"/>
      <w:bookmarkEnd w:id="336"/>
      <w:bookmarkEnd w:id="337"/>
    </w:p>
    <w:p w14:paraId="386D6F23" w14:textId="1A73C8C2" w:rsidR="00845D06" w:rsidRPr="00AF5638" w:rsidRDefault="000C5C5B" w:rsidP="00E24DE1">
      <w:pPr>
        <w:pStyle w:val="40"/>
        <w:rPr>
          <w:rFonts w:ascii="Times New Roman" w:hAnsi="Times New Roman"/>
          <w:sz w:val="24"/>
        </w:rPr>
      </w:pPr>
      <w:r w:rsidRPr="00AF5638">
        <w:rPr>
          <w:rFonts w:ascii="Times New Roman" w:hAnsi="Times New Roman"/>
          <w:sz w:val="24"/>
        </w:rPr>
        <w:t xml:space="preserve">Рассмотрение </w:t>
      </w:r>
      <w:r w:rsidR="00BF566E" w:rsidRPr="00AF5638">
        <w:rPr>
          <w:rFonts w:ascii="Times New Roman" w:hAnsi="Times New Roman"/>
          <w:sz w:val="24"/>
        </w:rPr>
        <w:t xml:space="preserve">заявок </w:t>
      </w:r>
      <w:r w:rsidR="00F73AAB" w:rsidRPr="00AF5638">
        <w:rPr>
          <w:rFonts w:ascii="Times New Roman" w:hAnsi="Times New Roman"/>
          <w:sz w:val="24"/>
        </w:rPr>
        <w:t>(отборочная стадия)</w:t>
      </w:r>
      <w:r w:rsidR="00284B2B">
        <w:rPr>
          <w:rFonts w:ascii="Times New Roman" w:hAnsi="Times New Roman"/>
          <w:sz w:val="24"/>
        </w:rPr>
        <w:t xml:space="preserve"> </w:t>
      </w:r>
      <w:r w:rsidR="001D3147" w:rsidRPr="00AF5638">
        <w:rPr>
          <w:rFonts w:ascii="Times New Roman" w:hAnsi="Times New Roman"/>
          <w:sz w:val="24"/>
        </w:rPr>
        <w:t xml:space="preserve">осуществляется </w:t>
      </w:r>
      <w:r w:rsidR="00A22D40" w:rsidRPr="00AF5638">
        <w:rPr>
          <w:rFonts w:ascii="Times New Roman" w:hAnsi="Times New Roman"/>
          <w:sz w:val="24"/>
        </w:rPr>
        <w:t xml:space="preserve">в </w:t>
      </w:r>
      <w:r w:rsidRPr="00AF5638">
        <w:rPr>
          <w:rFonts w:ascii="Times New Roman" w:hAnsi="Times New Roman"/>
          <w:sz w:val="24"/>
        </w:rPr>
        <w:t>сроки, установленные извещением и п</w:t>
      </w:r>
      <w:r w:rsidR="006029EC" w:rsidRPr="00AF5638">
        <w:rPr>
          <w:rFonts w:ascii="Times New Roman" w:hAnsi="Times New Roman"/>
          <w:sz w:val="24"/>
        </w:rPr>
        <w:t>. </w:t>
      </w:r>
      <w:r w:rsidR="00AE6DD7">
        <w:fldChar w:fldCharType="begin"/>
      </w:r>
      <w:r w:rsidR="00AE6DD7">
        <w:instrText xml:space="preserve"> REF _Ref314163946 \r \h  \* MERGEFORMAT </w:instrText>
      </w:r>
      <w:r w:rsidR="00AE6DD7">
        <w:fldChar w:fldCharType="separate"/>
      </w:r>
      <w:r w:rsidR="006D4013" w:rsidRPr="006D4013">
        <w:rPr>
          <w:rFonts w:ascii="Times New Roman" w:hAnsi="Times New Roman"/>
          <w:sz w:val="24"/>
        </w:rPr>
        <w:t>26</w:t>
      </w:r>
      <w:r w:rsidR="00AE6DD7">
        <w:fldChar w:fldCharType="end"/>
      </w:r>
      <w:r w:rsidR="00284B2B">
        <w:rPr>
          <w:rFonts w:ascii="Times New Roman" w:hAnsi="Times New Roman"/>
          <w:sz w:val="24"/>
        </w:rPr>
        <w:t xml:space="preserve"> </w:t>
      </w:r>
      <w:r w:rsidR="00E24DE1" w:rsidRPr="00AF5638">
        <w:rPr>
          <w:rFonts w:ascii="Times New Roman" w:hAnsi="Times New Roman"/>
          <w:sz w:val="24"/>
        </w:rPr>
        <w:t>и</w:t>
      </w:r>
      <w:r w:rsidR="004F7ABA" w:rsidRPr="00AF5638">
        <w:rPr>
          <w:rFonts w:ascii="Times New Roman" w:hAnsi="Times New Roman"/>
          <w:sz w:val="24"/>
        </w:rPr>
        <w:t>нформационной карты</w:t>
      </w:r>
      <w:r w:rsidRPr="00AF5638">
        <w:rPr>
          <w:rFonts w:ascii="Times New Roman" w:hAnsi="Times New Roman"/>
          <w:sz w:val="24"/>
        </w:rPr>
        <w:t>.</w:t>
      </w:r>
    </w:p>
    <w:p w14:paraId="594D5526" w14:textId="66E974D8" w:rsidR="00785F94" w:rsidRPr="00AF5638" w:rsidRDefault="00F73AAB" w:rsidP="00785F94">
      <w:pPr>
        <w:pStyle w:val="40"/>
        <w:rPr>
          <w:rFonts w:ascii="Times New Roman" w:hAnsi="Times New Roman"/>
          <w:sz w:val="24"/>
        </w:rPr>
      </w:pPr>
      <w:r w:rsidRPr="00AF5638">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00284B2B">
        <w:rPr>
          <w:rFonts w:ascii="Times New Roman" w:hAnsi="Times New Roman"/>
          <w:sz w:val="24"/>
        </w:rPr>
        <w:t xml:space="preserve"> </w:t>
      </w:r>
      <w:r w:rsidRPr="00AF5638">
        <w:rPr>
          <w:rFonts w:ascii="Times New Roman" w:hAnsi="Times New Roman"/>
          <w:sz w:val="24"/>
        </w:rPr>
        <w:t xml:space="preserve">на основании установленных в </w:t>
      </w:r>
      <w:r w:rsidR="00A31DCA" w:rsidRPr="00AF5638">
        <w:rPr>
          <w:rFonts w:ascii="Times New Roman" w:hAnsi="Times New Roman"/>
          <w:sz w:val="24"/>
        </w:rPr>
        <w:t>п</w:t>
      </w:r>
      <w:r w:rsidR="006029EC" w:rsidRPr="00AF5638">
        <w:rPr>
          <w:rFonts w:ascii="Times New Roman" w:hAnsi="Times New Roman"/>
          <w:sz w:val="24"/>
        </w:rPr>
        <w:t>. </w:t>
      </w:r>
      <w:r w:rsidR="00AE6DD7">
        <w:fldChar w:fldCharType="begin"/>
      </w:r>
      <w:r w:rsidR="00AE6DD7">
        <w:instrText xml:space="preserve"> REF _Ref415852052 \r \h  \* MERGEFORMAT </w:instrText>
      </w:r>
      <w:r w:rsidR="00AE6DD7">
        <w:fldChar w:fldCharType="separate"/>
      </w:r>
      <w:r w:rsidR="006D4013" w:rsidRPr="006D4013">
        <w:rPr>
          <w:rFonts w:ascii="Times New Roman" w:hAnsi="Times New Roman"/>
          <w:sz w:val="24"/>
        </w:rPr>
        <w:t>27</w:t>
      </w:r>
      <w:r w:rsidR="00AE6DD7">
        <w:fldChar w:fldCharType="end"/>
      </w:r>
      <w:r w:rsidR="00A31DCA" w:rsidRPr="00AF5638">
        <w:rPr>
          <w:rFonts w:ascii="Times New Roman" w:hAnsi="Times New Roman"/>
          <w:sz w:val="24"/>
        </w:rPr>
        <w:t xml:space="preserve"> информационной карты </w:t>
      </w:r>
      <w:r w:rsidRPr="00AF5638">
        <w:rPr>
          <w:rFonts w:ascii="Times New Roman" w:hAnsi="Times New Roman"/>
          <w:sz w:val="24"/>
        </w:rPr>
        <w:t>измеряемых критериев отбора.</w:t>
      </w:r>
    </w:p>
    <w:p w14:paraId="06C87EEE" w14:textId="77777777" w:rsidR="00785F94" w:rsidRPr="00AF5638" w:rsidRDefault="00785F94" w:rsidP="00785F94">
      <w:pPr>
        <w:pStyle w:val="40"/>
        <w:rPr>
          <w:rFonts w:ascii="Times New Roman" w:hAnsi="Times New Roman"/>
          <w:sz w:val="24"/>
        </w:rPr>
      </w:pPr>
      <w:r w:rsidRPr="00AF5638">
        <w:rPr>
          <w:rFonts w:ascii="Times New Roman" w:hAnsi="Times New Roman"/>
          <w:sz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w:t>
      </w:r>
      <w:r w:rsidRPr="00AF5638">
        <w:rPr>
          <w:rFonts w:ascii="Times New Roman" w:hAnsi="Times New Roman"/>
          <w:sz w:val="24"/>
        </w:rPr>
        <w:lastRenderedPageBreak/>
        <w:t>которых признаны не соответствующими требованиям документации о закупке, в дальнейшей процедуре закупки не участвуют.</w:t>
      </w:r>
    </w:p>
    <w:p w14:paraId="54BA280F" w14:textId="77777777" w:rsidR="00422728" w:rsidRPr="00AF5638" w:rsidRDefault="00422728" w:rsidP="00422728">
      <w:pPr>
        <w:pStyle w:val="40"/>
        <w:rPr>
          <w:rFonts w:ascii="Times New Roman" w:hAnsi="Times New Roman"/>
          <w:sz w:val="24"/>
        </w:rPr>
      </w:pPr>
      <w:r w:rsidRPr="00AF5638">
        <w:rPr>
          <w:rFonts w:ascii="Times New Roman" w:hAnsi="Times New Roman"/>
          <w:sz w:val="24"/>
        </w:rPr>
        <w:t>Рассмотрение заявок производится ЗК только на основании анализа представленных</w:t>
      </w:r>
      <w:r w:rsidR="00F933E1">
        <w:rPr>
          <w:rFonts w:ascii="Times New Roman" w:hAnsi="Times New Roman"/>
          <w:sz w:val="24"/>
        </w:rPr>
        <w:t xml:space="preserve"> </w:t>
      </w:r>
      <w:r w:rsidRPr="00AF5638">
        <w:rPr>
          <w:rFonts w:ascii="Times New Roman" w:hAnsi="Times New Roman"/>
          <w:sz w:val="24"/>
        </w:rPr>
        <w:t>в составе заявок</w:t>
      </w:r>
      <w:r w:rsidR="00F933E1">
        <w:rPr>
          <w:rFonts w:ascii="Times New Roman" w:hAnsi="Times New Roman"/>
          <w:sz w:val="24"/>
        </w:rPr>
        <w:t>,</w:t>
      </w:r>
      <w:r w:rsidRPr="00AF5638">
        <w:rPr>
          <w:rFonts w:ascii="Times New Roman" w:hAnsi="Times New Roman"/>
          <w:sz w:val="24"/>
        </w:rPr>
        <w:t xml:space="preserve"> </w:t>
      </w:r>
      <w:r w:rsidR="00F933E1">
        <w:rPr>
          <w:rFonts w:ascii="Times New Roman" w:hAnsi="Times New Roman"/>
          <w:sz w:val="24"/>
        </w:rPr>
        <w:t>в том числе с учетом п.</w:t>
      </w:r>
      <w:r w:rsidR="00C05FE1">
        <w:rPr>
          <w:rFonts w:ascii="Times New Roman" w:hAnsi="Times New Roman"/>
          <w:sz w:val="24"/>
        </w:rPr>
        <w:t> </w:t>
      </w:r>
      <w:r w:rsidR="00F933E1">
        <w:rPr>
          <w:rFonts w:ascii="Times New Roman" w:hAnsi="Times New Roman"/>
          <w:sz w:val="24"/>
        </w:rPr>
        <w:fldChar w:fldCharType="begin"/>
      </w:r>
      <w:r w:rsidR="00F933E1">
        <w:rPr>
          <w:rFonts w:ascii="Times New Roman" w:hAnsi="Times New Roman"/>
          <w:sz w:val="24"/>
        </w:rPr>
        <w:instrText xml:space="preserve"> REF _Ref29808438 \r \h </w:instrText>
      </w:r>
      <w:r w:rsidR="00F933E1">
        <w:rPr>
          <w:rFonts w:ascii="Times New Roman" w:hAnsi="Times New Roman"/>
          <w:sz w:val="24"/>
        </w:rPr>
      </w:r>
      <w:r w:rsidR="00F933E1">
        <w:rPr>
          <w:rFonts w:ascii="Times New Roman" w:hAnsi="Times New Roman"/>
          <w:sz w:val="24"/>
        </w:rPr>
        <w:fldChar w:fldCharType="separate"/>
      </w:r>
      <w:r w:rsidR="006D4013">
        <w:rPr>
          <w:rFonts w:ascii="Times New Roman" w:hAnsi="Times New Roman"/>
          <w:sz w:val="24"/>
        </w:rPr>
        <w:t>4.14.9</w:t>
      </w:r>
      <w:r w:rsidR="00F933E1">
        <w:rPr>
          <w:rFonts w:ascii="Times New Roman" w:hAnsi="Times New Roman"/>
          <w:sz w:val="24"/>
        </w:rPr>
        <w:fldChar w:fldCharType="end"/>
      </w:r>
      <w:r w:rsidR="00F933E1">
        <w:rPr>
          <w:rFonts w:ascii="Times New Roman" w:hAnsi="Times New Roman"/>
          <w:sz w:val="24"/>
        </w:rPr>
        <w:t xml:space="preserve">, </w:t>
      </w:r>
      <w:r w:rsidRPr="00AF5638">
        <w:rPr>
          <w:rFonts w:ascii="Times New Roman" w:hAnsi="Times New Roman"/>
          <w:sz w:val="24"/>
        </w:rPr>
        <w:t>документов и сведений.</w:t>
      </w:r>
    </w:p>
    <w:p w14:paraId="049F98C0" w14:textId="77777777" w:rsidR="003B3F89" w:rsidRPr="00AF5638" w:rsidRDefault="003B3F89" w:rsidP="003B3F89">
      <w:pPr>
        <w:pStyle w:val="40"/>
        <w:rPr>
          <w:rFonts w:ascii="Times New Roman" w:hAnsi="Times New Roman"/>
          <w:sz w:val="24"/>
        </w:rPr>
      </w:pPr>
      <w:r w:rsidRPr="00AF5638">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9B3B44B" w14:textId="77777777" w:rsidR="00422728" w:rsidRPr="00AF5638" w:rsidRDefault="0051367F" w:rsidP="00592D53">
      <w:pPr>
        <w:pStyle w:val="40"/>
        <w:rPr>
          <w:rFonts w:ascii="Times New Roman" w:hAnsi="Times New Roman"/>
          <w:sz w:val="24"/>
        </w:rPr>
      </w:pPr>
      <w:r w:rsidRPr="00AF5638">
        <w:rPr>
          <w:rFonts w:ascii="Times New Roman" w:eastAsia="Arial Unicode MS" w:hAnsi="Times New Roman"/>
          <w:bCs/>
          <w:sz w:val="24"/>
        </w:rPr>
        <w:t xml:space="preserve">В </w:t>
      </w:r>
      <w:r w:rsidR="00711392" w:rsidRPr="00AF5638">
        <w:rPr>
          <w:rFonts w:ascii="Times New Roman" w:eastAsia="Arial Unicode MS" w:hAnsi="Times New Roman"/>
          <w:bCs/>
          <w:sz w:val="24"/>
        </w:rPr>
        <w:t xml:space="preserve">случае выявления </w:t>
      </w:r>
      <w:r w:rsidR="006F435A" w:rsidRPr="00AF5638">
        <w:rPr>
          <w:rFonts w:ascii="Times New Roman" w:eastAsia="Arial Unicode MS" w:hAnsi="Times New Roman"/>
          <w:bCs/>
          <w:sz w:val="24"/>
        </w:rPr>
        <w:t xml:space="preserve">в </w:t>
      </w:r>
      <w:r w:rsidRPr="00AF5638">
        <w:rPr>
          <w:rFonts w:ascii="Times New Roman" w:eastAsia="Arial Unicode MS" w:hAnsi="Times New Roman"/>
          <w:bCs/>
          <w:sz w:val="24"/>
        </w:rPr>
        <w:t xml:space="preserve">ходе рассмотрения заявок </w:t>
      </w:r>
      <w:bookmarkStart w:id="338" w:name="_Ref299572512"/>
      <w:r w:rsidRPr="00AF5638">
        <w:rPr>
          <w:rFonts w:ascii="Times New Roman" w:hAnsi="Times New Roman"/>
          <w:sz w:val="24"/>
        </w:rPr>
        <w:t>арифметически</w:t>
      </w:r>
      <w:r w:rsidR="00711392" w:rsidRPr="00AF5638">
        <w:rPr>
          <w:rFonts w:ascii="Times New Roman" w:hAnsi="Times New Roman"/>
          <w:sz w:val="24"/>
        </w:rPr>
        <w:t>х</w:t>
      </w:r>
      <w:r w:rsidRPr="00AF5638">
        <w:rPr>
          <w:rFonts w:ascii="Times New Roman" w:hAnsi="Times New Roman"/>
          <w:sz w:val="24"/>
        </w:rPr>
        <w:t xml:space="preserve"> и грамматически</w:t>
      </w:r>
      <w:r w:rsidR="00711392" w:rsidRPr="00AF5638">
        <w:rPr>
          <w:rFonts w:ascii="Times New Roman" w:hAnsi="Times New Roman"/>
          <w:sz w:val="24"/>
        </w:rPr>
        <w:t>х</w:t>
      </w:r>
      <w:r w:rsidRPr="00AF5638">
        <w:rPr>
          <w:rFonts w:ascii="Times New Roman" w:hAnsi="Times New Roman"/>
          <w:sz w:val="24"/>
        </w:rPr>
        <w:t xml:space="preserve"> ошиб</w:t>
      </w:r>
      <w:r w:rsidR="00711392" w:rsidRPr="00AF5638">
        <w:rPr>
          <w:rFonts w:ascii="Times New Roman" w:hAnsi="Times New Roman"/>
          <w:sz w:val="24"/>
        </w:rPr>
        <w:t>о</w:t>
      </w:r>
      <w:r w:rsidRPr="00AF5638">
        <w:rPr>
          <w:rFonts w:ascii="Times New Roman" w:hAnsi="Times New Roman"/>
          <w:sz w:val="24"/>
        </w:rPr>
        <w:t>к</w:t>
      </w:r>
      <w:r w:rsidR="00284B2B">
        <w:rPr>
          <w:rFonts w:ascii="Times New Roman" w:hAnsi="Times New Roman"/>
          <w:sz w:val="24"/>
        </w:rPr>
        <w:t xml:space="preserve"> </w:t>
      </w:r>
      <w:r w:rsidR="00711392" w:rsidRPr="00AF5638">
        <w:rPr>
          <w:rFonts w:ascii="Times New Roman" w:eastAsia="Arial Unicode MS" w:hAnsi="Times New Roman"/>
          <w:bCs/>
          <w:sz w:val="24"/>
        </w:rPr>
        <w:t xml:space="preserve">в заявке </w:t>
      </w:r>
      <w:r w:rsidR="00711392" w:rsidRPr="00AF5638">
        <w:rPr>
          <w:rFonts w:ascii="Times New Roman" w:hAnsi="Times New Roman"/>
          <w:sz w:val="24"/>
        </w:rPr>
        <w:t>организатор закупки руководствуется</w:t>
      </w:r>
      <w:r w:rsidR="00284B2B">
        <w:rPr>
          <w:rFonts w:ascii="Times New Roman" w:hAnsi="Times New Roman"/>
          <w:sz w:val="24"/>
        </w:rPr>
        <w:t xml:space="preserve"> </w:t>
      </w:r>
      <w:r w:rsidRPr="00AF5638">
        <w:rPr>
          <w:rFonts w:ascii="Times New Roman" w:hAnsi="Times New Roman"/>
          <w:sz w:val="24"/>
        </w:rPr>
        <w:t>следующи</w:t>
      </w:r>
      <w:r w:rsidR="00711392" w:rsidRPr="00AF5638">
        <w:rPr>
          <w:rFonts w:ascii="Times New Roman" w:hAnsi="Times New Roman"/>
          <w:sz w:val="24"/>
        </w:rPr>
        <w:t>ми</w:t>
      </w:r>
      <w:r w:rsidRPr="00AF5638">
        <w:rPr>
          <w:rFonts w:ascii="Times New Roman" w:hAnsi="Times New Roman"/>
          <w:sz w:val="24"/>
        </w:rPr>
        <w:t xml:space="preserve"> правила</w:t>
      </w:r>
      <w:r w:rsidR="00711392" w:rsidRPr="00AF5638">
        <w:rPr>
          <w:rFonts w:ascii="Times New Roman" w:hAnsi="Times New Roman"/>
          <w:sz w:val="24"/>
        </w:rPr>
        <w:t>ми</w:t>
      </w:r>
      <w:r w:rsidRPr="00AF5638">
        <w:rPr>
          <w:rFonts w:ascii="Times New Roman" w:hAnsi="Times New Roman"/>
          <w:sz w:val="24"/>
        </w:rPr>
        <w:t>:</w:t>
      </w:r>
    </w:p>
    <w:p w14:paraId="7E18AA70" w14:textId="77777777" w:rsidR="00422728" w:rsidRPr="00AF5638" w:rsidRDefault="0051367F" w:rsidP="00422728">
      <w:pPr>
        <w:pStyle w:val="50"/>
        <w:rPr>
          <w:rFonts w:ascii="Times New Roman" w:hAnsi="Times New Roman"/>
          <w:sz w:val="24"/>
        </w:rPr>
      </w:pPr>
      <w:r w:rsidRPr="00AF5638">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134F7B02" w14:textId="77777777" w:rsidR="00422728" w:rsidRPr="00AF5638" w:rsidRDefault="0051367F" w:rsidP="00422728">
      <w:pPr>
        <w:pStyle w:val="50"/>
        <w:rPr>
          <w:rFonts w:ascii="Times New Roman" w:hAnsi="Times New Roman"/>
          <w:sz w:val="24"/>
        </w:rPr>
      </w:pPr>
      <w:r w:rsidRPr="00AF5638">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w:t>
      </w:r>
      <w:r w:rsidR="006F435A" w:rsidRPr="00AF5638">
        <w:rPr>
          <w:rFonts w:ascii="Times New Roman" w:hAnsi="Times New Roman"/>
          <w:sz w:val="24"/>
        </w:rPr>
        <w:t>к рассмотрению</w:t>
      </w:r>
      <w:r w:rsidR="008654C3" w:rsidRPr="00AF5638">
        <w:rPr>
          <w:rFonts w:ascii="Times New Roman" w:hAnsi="Times New Roman"/>
          <w:sz w:val="24"/>
        </w:rPr>
        <w:t>,</w:t>
      </w:r>
      <w:r w:rsidR="006F435A" w:rsidRPr="00AF5638">
        <w:rPr>
          <w:rFonts w:ascii="Times New Roman" w:hAnsi="Times New Roman"/>
          <w:sz w:val="24"/>
        </w:rPr>
        <w:t xml:space="preserve"> оценке </w:t>
      </w:r>
      <w:r w:rsidR="008654C3" w:rsidRPr="00AF5638">
        <w:rPr>
          <w:rFonts w:ascii="Times New Roman" w:hAnsi="Times New Roman"/>
          <w:sz w:val="24"/>
        </w:rPr>
        <w:t xml:space="preserve">и сопоставлению </w:t>
      </w:r>
      <w:r w:rsidR="006F435A" w:rsidRPr="00AF5638">
        <w:rPr>
          <w:rFonts w:ascii="Times New Roman" w:hAnsi="Times New Roman"/>
          <w:sz w:val="24"/>
        </w:rPr>
        <w:t xml:space="preserve">принимается </w:t>
      </w:r>
      <w:r w:rsidRPr="00AF5638">
        <w:rPr>
          <w:rFonts w:ascii="Times New Roman" w:hAnsi="Times New Roman"/>
          <w:sz w:val="24"/>
        </w:rPr>
        <w:t>итоговая цена, указанная в заявке;</w:t>
      </w:r>
    </w:p>
    <w:p w14:paraId="6B2EB9FD" w14:textId="77777777" w:rsidR="00B340C9" w:rsidRPr="00AF5638" w:rsidRDefault="0051367F" w:rsidP="00422728">
      <w:pPr>
        <w:pStyle w:val="50"/>
        <w:rPr>
          <w:rFonts w:ascii="Times New Roman" w:hAnsi="Times New Roman"/>
          <w:sz w:val="24"/>
        </w:rPr>
      </w:pPr>
      <w:r w:rsidRPr="00AF5638">
        <w:rPr>
          <w:rFonts w:ascii="Times New Roman" w:hAnsi="Times New Roman"/>
          <w:sz w:val="24"/>
        </w:rPr>
        <w:t xml:space="preserve">при несоответствии итогов умножения единичной цены на количество </w:t>
      </w:r>
      <w:r w:rsidR="00AB3184" w:rsidRPr="00AF5638">
        <w:rPr>
          <w:rFonts w:ascii="Times New Roman" w:hAnsi="Times New Roman"/>
          <w:sz w:val="24"/>
        </w:rPr>
        <w:t>к рассмотрению</w:t>
      </w:r>
      <w:r w:rsidR="008654C3" w:rsidRPr="00AF5638">
        <w:rPr>
          <w:rFonts w:ascii="Times New Roman" w:hAnsi="Times New Roman"/>
          <w:sz w:val="24"/>
        </w:rPr>
        <w:t>,</w:t>
      </w:r>
      <w:r w:rsidR="00AB3184" w:rsidRPr="00AF5638">
        <w:rPr>
          <w:rFonts w:ascii="Times New Roman" w:hAnsi="Times New Roman"/>
          <w:sz w:val="24"/>
        </w:rPr>
        <w:t xml:space="preserve"> оценке </w:t>
      </w:r>
      <w:r w:rsidR="008654C3" w:rsidRPr="00AF5638">
        <w:rPr>
          <w:rFonts w:ascii="Times New Roman" w:hAnsi="Times New Roman"/>
          <w:sz w:val="24"/>
        </w:rPr>
        <w:t xml:space="preserve">и сопоставлению </w:t>
      </w:r>
      <w:r w:rsidR="00AB3184" w:rsidRPr="00AF5638">
        <w:rPr>
          <w:rFonts w:ascii="Times New Roman" w:hAnsi="Times New Roman"/>
          <w:sz w:val="24"/>
        </w:rPr>
        <w:t>принимается</w:t>
      </w:r>
      <w:r w:rsidR="00284B2B">
        <w:rPr>
          <w:rFonts w:ascii="Times New Roman" w:hAnsi="Times New Roman"/>
          <w:sz w:val="24"/>
        </w:rPr>
        <w:t xml:space="preserve"> </w:t>
      </w:r>
      <w:r w:rsidRPr="00AF5638">
        <w:rPr>
          <w:rFonts w:ascii="Times New Roman" w:hAnsi="Times New Roman"/>
          <w:sz w:val="24"/>
        </w:rPr>
        <w:t>общ</w:t>
      </w:r>
      <w:r w:rsidR="00711392" w:rsidRPr="00AF5638">
        <w:rPr>
          <w:rFonts w:ascii="Times New Roman" w:hAnsi="Times New Roman"/>
          <w:sz w:val="24"/>
        </w:rPr>
        <w:t>ая</w:t>
      </w:r>
      <w:r w:rsidRPr="00AF5638">
        <w:rPr>
          <w:rFonts w:ascii="Times New Roman" w:hAnsi="Times New Roman"/>
          <w:sz w:val="24"/>
        </w:rPr>
        <w:t xml:space="preserve"> итогов</w:t>
      </w:r>
      <w:r w:rsidR="00711392" w:rsidRPr="00AF5638">
        <w:rPr>
          <w:rFonts w:ascii="Times New Roman" w:hAnsi="Times New Roman"/>
          <w:sz w:val="24"/>
        </w:rPr>
        <w:t>ая</w:t>
      </w:r>
      <w:r w:rsidRPr="00AF5638">
        <w:rPr>
          <w:rFonts w:ascii="Times New Roman" w:hAnsi="Times New Roman"/>
          <w:sz w:val="24"/>
        </w:rPr>
        <w:t xml:space="preserve"> цен</w:t>
      </w:r>
      <w:r w:rsidR="00711392" w:rsidRPr="00AF5638">
        <w:rPr>
          <w:rFonts w:ascii="Times New Roman" w:hAnsi="Times New Roman"/>
          <w:sz w:val="24"/>
        </w:rPr>
        <w:t>а</w:t>
      </w:r>
      <w:r w:rsidRPr="00AF5638">
        <w:rPr>
          <w:rFonts w:ascii="Times New Roman" w:hAnsi="Times New Roman"/>
          <w:sz w:val="24"/>
        </w:rPr>
        <w:t>, указанн</w:t>
      </w:r>
      <w:r w:rsidR="00711392" w:rsidRPr="00AF5638">
        <w:rPr>
          <w:rFonts w:ascii="Times New Roman" w:hAnsi="Times New Roman"/>
          <w:sz w:val="24"/>
        </w:rPr>
        <w:t>ая</w:t>
      </w:r>
      <w:r w:rsidRPr="00AF5638">
        <w:rPr>
          <w:rFonts w:ascii="Times New Roman" w:hAnsi="Times New Roman"/>
          <w:sz w:val="24"/>
        </w:rPr>
        <w:t xml:space="preserve"> в заявке</w:t>
      </w:r>
      <w:r w:rsidR="00B340C9" w:rsidRPr="00AF5638">
        <w:rPr>
          <w:rFonts w:ascii="Times New Roman" w:hAnsi="Times New Roman"/>
          <w:sz w:val="24"/>
        </w:rPr>
        <w:t>;</w:t>
      </w:r>
    </w:p>
    <w:p w14:paraId="7AA21CF0" w14:textId="77777777" w:rsidR="00422728" w:rsidRPr="00AF5638" w:rsidRDefault="00B340C9" w:rsidP="00422728">
      <w:pPr>
        <w:pStyle w:val="50"/>
        <w:rPr>
          <w:rFonts w:ascii="Times New Roman" w:hAnsi="Times New Roman"/>
          <w:sz w:val="24"/>
        </w:rPr>
      </w:pPr>
      <w:r w:rsidRPr="00AF5638">
        <w:rPr>
          <w:rFonts w:ascii="Times New Roman" w:hAnsi="Times New Roman"/>
          <w:sz w:val="24"/>
        </w:rPr>
        <w:t xml:space="preserve">при наличии ошибок в расчете </w:t>
      </w:r>
      <w:r w:rsidR="008654C3" w:rsidRPr="00AF5638">
        <w:rPr>
          <w:rFonts w:ascii="Times New Roman" w:hAnsi="Times New Roman"/>
          <w:sz w:val="24"/>
        </w:rPr>
        <w:t xml:space="preserve">итоговой </w:t>
      </w:r>
      <w:r w:rsidRPr="00AF5638">
        <w:rPr>
          <w:rFonts w:ascii="Times New Roman" w:hAnsi="Times New Roman"/>
          <w:sz w:val="24"/>
        </w:rPr>
        <w:t xml:space="preserve">цены заявки </w:t>
      </w:r>
      <w:r w:rsidR="008654C3" w:rsidRPr="00AF5638">
        <w:rPr>
          <w:rFonts w:ascii="Times New Roman" w:hAnsi="Times New Roman"/>
          <w:sz w:val="24"/>
        </w:rPr>
        <w:t xml:space="preserve">в части вычисления суммы НДС, а также суммирования цен </w:t>
      </w:r>
      <w:r w:rsidRPr="00AF5638">
        <w:rPr>
          <w:rFonts w:ascii="Times New Roman" w:hAnsi="Times New Roman"/>
          <w:sz w:val="24"/>
        </w:rPr>
        <w:t>без НДС</w:t>
      </w:r>
      <w:r w:rsidR="008654C3" w:rsidRPr="00AF5638">
        <w:rPr>
          <w:rFonts w:ascii="Times New Roman" w:hAnsi="Times New Roman"/>
          <w:sz w:val="24"/>
        </w:rPr>
        <w:t xml:space="preserve"> и</w:t>
      </w:r>
      <w:r w:rsidRPr="00AF5638">
        <w:rPr>
          <w:rFonts w:ascii="Times New Roman" w:hAnsi="Times New Roman"/>
          <w:sz w:val="24"/>
        </w:rPr>
        <w:t xml:space="preserve"> суммы НДС, </w:t>
      </w:r>
      <w:r w:rsidR="008654C3" w:rsidRPr="00AF5638">
        <w:rPr>
          <w:rFonts w:ascii="Times New Roman" w:hAnsi="Times New Roman"/>
          <w:sz w:val="24"/>
        </w:rPr>
        <w:t xml:space="preserve">к рассмотрению, оценке и сопоставлению </w:t>
      </w:r>
      <w:r w:rsidRPr="00AF5638">
        <w:rPr>
          <w:rFonts w:ascii="Times New Roman" w:hAnsi="Times New Roman"/>
          <w:sz w:val="24"/>
        </w:rPr>
        <w:t xml:space="preserve">принимается </w:t>
      </w:r>
      <w:r w:rsidR="008654C3" w:rsidRPr="00AF5638">
        <w:rPr>
          <w:rFonts w:ascii="Times New Roman" w:hAnsi="Times New Roman"/>
          <w:sz w:val="24"/>
        </w:rPr>
        <w:t xml:space="preserve">итоговая </w:t>
      </w:r>
      <w:r w:rsidRPr="00AF5638">
        <w:rPr>
          <w:rFonts w:ascii="Times New Roman" w:hAnsi="Times New Roman"/>
          <w:sz w:val="24"/>
        </w:rPr>
        <w:t xml:space="preserve">цена </w:t>
      </w:r>
      <w:r w:rsidR="00BE41C1" w:rsidRPr="00AF5638">
        <w:rPr>
          <w:rFonts w:ascii="Times New Roman" w:hAnsi="Times New Roman"/>
          <w:sz w:val="24"/>
        </w:rPr>
        <w:t>заявки</w:t>
      </w:r>
      <w:r w:rsidR="008654C3" w:rsidRPr="00AF5638">
        <w:rPr>
          <w:rFonts w:ascii="Times New Roman" w:hAnsi="Times New Roman"/>
          <w:sz w:val="24"/>
        </w:rPr>
        <w:t>, включающая в себя все</w:t>
      </w:r>
      <w:r w:rsidR="00284B2B">
        <w:rPr>
          <w:rFonts w:ascii="Times New Roman" w:hAnsi="Times New Roman"/>
          <w:sz w:val="24"/>
        </w:rPr>
        <w:t xml:space="preserve"> </w:t>
      </w:r>
      <w:r w:rsidR="008654C3" w:rsidRPr="00AF5638">
        <w:rPr>
          <w:rFonts w:ascii="Times New Roman" w:hAnsi="Times New Roman"/>
          <w:sz w:val="24"/>
        </w:rPr>
        <w:t>налоги в соответствии с нормами законодательства</w:t>
      </w:r>
      <w:r w:rsidR="0051367F" w:rsidRPr="00AF5638">
        <w:rPr>
          <w:rFonts w:ascii="Times New Roman" w:hAnsi="Times New Roman"/>
          <w:sz w:val="24"/>
        </w:rPr>
        <w:t>.</w:t>
      </w:r>
      <w:bookmarkEnd w:id="338"/>
    </w:p>
    <w:p w14:paraId="383D111C" w14:textId="25346F6B" w:rsidR="000C5C5B" w:rsidRPr="00AF5638" w:rsidRDefault="000C5C5B" w:rsidP="00E24DE1">
      <w:pPr>
        <w:pStyle w:val="40"/>
        <w:rPr>
          <w:rFonts w:ascii="Times New Roman" w:hAnsi="Times New Roman"/>
          <w:sz w:val="24"/>
        </w:rPr>
      </w:pPr>
      <w:r w:rsidRPr="00AF5638">
        <w:rPr>
          <w:rFonts w:ascii="Times New Roman" w:hAnsi="Times New Roman"/>
          <w:sz w:val="24"/>
        </w:rPr>
        <w:t xml:space="preserve">Участники </w:t>
      </w:r>
      <w:r w:rsidR="008653CD" w:rsidRPr="00AF5638">
        <w:rPr>
          <w:rFonts w:ascii="Times New Roman" w:hAnsi="Times New Roman"/>
          <w:sz w:val="24"/>
        </w:rPr>
        <w:t>процедуры</w:t>
      </w:r>
      <w:r w:rsidR="009E5BA9" w:rsidRPr="00AF5638">
        <w:rPr>
          <w:rFonts w:ascii="Times New Roman" w:hAnsi="Times New Roman"/>
          <w:sz w:val="24"/>
        </w:rPr>
        <w:t xml:space="preserve"> закупки</w:t>
      </w:r>
      <w:r w:rsidR="00284B2B">
        <w:rPr>
          <w:rFonts w:ascii="Times New Roman" w:hAnsi="Times New Roman"/>
          <w:sz w:val="24"/>
        </w:rPr>
        <w:t xml:space="preserve"> </w:t>
      </w:r>
      <w:r w:rsidRPr="00AF5638">
        <w:rPr>
          <w:rFonts w:ascii="Times New Roman" w:hAnsi="Times New Roman"/>
          <w:sz w:val="24"/>
        </w:rPr>
        <w:t>не вправе каким-либо способом влиять, участвовать или присутствовать при рассмотрении</w:t>
      </w:r>
      <w:r w:rsidR="008C1D51" w:rsidRPr="00AF5638">
        <w:rPr>
          <w:rFonts w:ascii="Times New Roman" w:hAnsi="Times New Roman"/>
          <w:sz w:val="24"/>
        </w:rPr>
        <w:t xml:space="preserve"> заявок</w:t>
      </w:r>
      <w:r w:rsidR="00FA54EB" w:rsidRPr="00AF5638">
        <w:rPr>
          <w:rFonts w:ascii="Times New Roman" w:hAnsi="Times New Roman"/>
          <w:sz w:val="24"/>
        </w:rPr>
        <w:t>,</w:t>
      </w:r>
      <w:r w:rsidRPr="00AF5638">
        <w:rPr>
          <w:rFonts w:ascii="Times New Roman" w:hAnsi="Times New Roman"/>
          <w:sz w:val="24"/>
        </w:rPr>
        <w:t xml:space="preserve"> а также вступать в контакты с лицами, выполняющими экспертизу </w:t>
      </w:r>
      <w:r w:rsidR="00EE2653" w:rsidRPr="00AF5638">
        <w:rPr>
          <w:rFonts w:ascii="Times New Roman" w:hAnsi="Times New Roman"/>
          <w:sz w:val="24"/>
        </w:rPr>
        <w:t>заявок</w:t>
      </w:r>
      <w:r w:rsidRPr="00AF5638">
        <w:rPr>
          <w:rFonts w:ascii="Times New Roman" w:hAnsi="Times New Roman"/>
          <w:sz w:val="24"/>
        </w:rPr>
        <w:t xml:space="preserve">. Любые попытки участников </w:t>
      </w:r>
      <w:r w:rsidR="008653CD" w:rsidRPr="00AF5638">
        <w:rPr>
          <w:rFonts w:ascii="Times New Roman" w:hAnsi="Times New Roman"/>
          <w:sz w:val="24"/>
        </w:rPr>
        <w:t>процедуры</w:t>
      </w:r>
      <w:r w:rsidR="00FA54EB" w:rsidRPr="00AF5638">
        <w:rPr>
          <w:rFonts w:ascii="Times New Roman" w:hAnsi="Times New Roman"/>
          <w:sz w:val="24"/>
        </w:rPr>
        <w:t xml:space="preserve"> закупки</w:t>
      </w:r>
      <w:r w:rsidR="00284B2B">
        <w:rPr>
          <w:rFonts w:ascii="Times New Roman" w:hAnsi="Times New Roman"/>
          <w:sz w:val="24"/>
        </w:rPr>
        <w:t xml:space="preserve"> </w:t>
      </w:r>
      <w:r w:rsidR="00A92C90" w:rsidRPr="00AF5638">
        <w:rPr>
          <w:rFonts w:ascii="Times New Roman" w:hAnsi="Times New Roman"/>
          <w:sz w:val="24"/>
        </w:rPr>
        <w:t xml:space="preserve">повлиять на </w:t>
      </w:r>
      <w:r w:rsidR="00FA54EB" w:rsidRPr="00AF5638">
        <w:rPr>
          <w:rFonts w:ascii="Times New Roman" w:hAnsi="Times New Roman"/>
          <w:sz w:val="24"/>
        </w:rPr>
        <w:t>ЗК</w:t>
      </w:r>
      <w:r w:rsidRPr="00AF5638">
        <w:rPr>
          <w:rFonts w:ascii="Times New Roman" w:hAnsi="Times New Roman"/>
          <w:sz w:val="24"/>
        </w:rPr>
        <w:t xml:space="preserve"> при </w:t>
      </w:r>
      <w:r w:rsidR="00E01757" w:rsidRPr="00AF5638">
        <w:rPr>
          <w:rFonts w:ascii="Times New Roman" w:hAnsi="Times New Roman"/>
          <w:sz w:val="24"/>
        </w:rPr>
        <w:t xml:space="preserve">рассмотрении заявок, </w:t>
      </w:r>
      <w:r w:rsidRPr="00AF5638">
        <w:rPr>
          <w:rFonts w:ascii="Times New Roman" w:hAnsi="Times New Roman"/>
          <w:sz w:val="24"/>
        </w:rPr>
        <w:t>а</w:t>
      </w:r>
      <w:r w:rsidR="00284B2B">
        <w:rPr>
          <w:rFonts w:ascii="Times New Roman" w:hAnsi="Times New Roman"/>
          <w:sz w:val="24"/>
        </w:rPr>
        <w:t xml:space="preserve"> </w:t>
      </w:r>
      <w:r w:rsidRPr="00AF5638">
        <w:rPr>
          <w:rFonts w:ascii="Times New Roman" w:hAnsi="Times New Roman"/>
          <w:sz w:val="24"/>
        </w:rPr>
        <w:t>также оказать давление на</w:t>
      </w:r>
      <w:r w:rsidR="00284B2B">
        <w:rPr>
          <w:rFonts w:ascii="Times New Roman" w:hAnsi="Times New Roman"/>
          <w:sz w:val="24"/>
        </w:rPr>
        <w:t xml:space="preserve"> </w:t>
      </w:r>
      <w:r w:rsidRPr="00AF5638">
        <w:rPr>
          <w:rFonts w:ascii="Times New Roman" w:hAnsi="Times New Roman"/>
          <w:sz w:val="24"/>
        </w:rPr>
        <w:t>любое лицо, привлеченное организатором</w:t>
      </w:r>
      <w:r w:rsidR="00830985" w:rsidRPr="00AF5638">
        <w:rPr>
          <w:rFonts w:ascii="Times New Roman" w:hAnsi="Times New Roman"/>
          <w:sz w:val="24"/>
        </w:rPr>
        <w:t xml:space="preserve"> закупки</w:t>
      </w:r>
      <w:r w:rsidRPr="00AF5638">
        <w:rPr>
          <w:rFonts w:ascii="Times New Roman" w:hAnsi="Times New Roman"/>
          <w:sz w:val="24"/>
        </w:rPr>
        <w:t xml:space="preserve">, служат основанием для </w:t>
      </w:r>
      <w:r w:rsidR="00D31EBA" w:rsidRPr="00AF5638">
        <w:rPr>
          <w:rFonts w:ascii="Times New Roman" w:hAnsi="Times New Roman"/>
          <w:sz w:val="24"/>
        </w:rPr>
        <w:t>отстранения участника от его дальнейшего</w:t>
      </w:r>
      <w:r w:rsidRPr="00AF5638">
        <w:rPr>
          <w:rFonts w:ascii="Times New Roman" w:hAnsi="Times New Roman"/>
          <w:sz w:val="24"/>
        </w:rPr>
        <w:t xml:space="preserve"> участи</w:t>
      </w:r>
      <w:r w:rsidR="00D31EBA" w:rsidRPr="00AF5638">
        <w:rPr>
          <w:rFonts w:ascii="Times New Roman" w:hAnsi="Times New Roman"/>
          <w:sz w:val="24"/>
        </w:rPr>
        <w:t>я</w:t>
      </w:r>
      <w:r w:rsidRPr="00AF5638">
        <w:rPr>
          <w:rFonts w:ascii="Times New Roman" w:hAnsi="Times New Roman"/>
          <w:sz w:val="24"/>
        </w:rPr>
        <w:t xml:space="preserve"> в </w:t>
      </w:r>
      <w:r w:rsidR="008C1D51" w:rsidRPr="00AF5638">
        <w:rPr>
          <w:rFonts w:ascii="Times New Roman" w:hAnsi="Times New Roman"/>
          <w:sz w:val="24"/>
        </w:rPr>
        <w:t xml:space="preserve">закупке </w:t>
      </w:r>
      <w:r w:rsidRPr="00AF5638">
        <w:rPr>
          <w:rFonts w:ascii="Times New Roman" w:hAnsi="Times New Roman"/>
          <w:sz w:val="24"/>
        </w:rPr>
        <w:t>(</w:t>
      </w:r>
      <w:r w:rsidR="006029EC" w:rsidRPr="00AF5638">
        <w:rPr>
          <w:rFonts w:ascii="Times New Roman" w:hAnsi="Times New Roman"/>
          <w:sz w:val="24"/>
        </w:rPr>
        <w:t>подраздел </w:t>
      </w:r>
      <w:r w:rsidR="00AE6DD7">
        <w:fldChar w:fldCharType="begin"/>
      </w:r>
      <w:r w:rsidR="00AE6DD7">
        <w:instrText xml:space="preserve"> REF _Ref414043853 \r \h  \* MERGEFORMAT </w:instrText>
      </w:r>
      <w:r w:rsidR="00AE6DD7">
        <w:fldChar w:fldCharType="separate"/>
      </w:r>
      <w:r w:rsidR="006D4013" w:rsidRPr="006D4013">
        <w:rPr>
          <w:rFonts w:ascii="Times New Roman" w:hAnsi="Times New Roman"/>
          <w:sz w:val="24"/>
        </w:rPr>
        <w:t>4.20</w:t>
      </w:r>
      <w:r w:rsidR="00AE6DD7">
        <w:fldChar w:fldCharType="end"/>
      </w:r>
      <w:r w:rsidRPr="00AF5638">
        <w:rPr>
          <w:rFonts w:ascii="Times New Roman" w:hAnsi="Times New Roman"/>
          <w:sz w:val="24"/>
        </w:rPr>
        <w:t>).</w:t>
      </w:r>
    </w:p>
    <w:p w14:paraId="19C624A2" w14:textId="77777777" w:rsidR="00F73AAB" w:rsidRPr="00AF5638" w:rsidRDefault="00F73AAB" w:rsidP="00773C33">
      <w:pPr>
        <w:pStyle w:val="40"/>
        <w:keepNext/>
        <w:rPr>
          <w:rFonts w:ascii="Times New Roman" w:hAnsi="Times New Roman"/>
          <w:sz w:val="24"/>
        </w:rPr>
      </w:pPr>
      <w:bookmarkStart w:id="339" w:name="_Ref24738814"/>
      <w:bookmarkStart w:id="340" w:name="_Ref300579486"/>
      <w:r w:rsidRPr="00AF5638">
        <w:rPr>
          <w:rFonts w:ascii="Times New Roman" w:hAnsi="Times New Roman"/>
          <w:sz w:val="24"/>
        </w:rPr>
        <w:t xml:space="preserve">В ходе проведения процедуры рассмотрения заявок (отборочной стадии) </w:t>
      </w:r>
      <w:r w:rsidR="00E24DE1" w:rsidRPr="00AF5638">
        <w:rPr>
          <w:rFonts w:ascii="Times New Roman" w:hAnsi="Times New Roman"/>
          <w:sz w:val="24"/>
        </w:rPr>
        <w:t>ЗК</w:t>
      </w:r>
      <w:r w:rsidRPr="00AF5638">
        <w:rPr>
          <w:rFonts w:ascii="Times New Roman" w:hAnsi="Times New Roman"/>
          <w:sz w:val="24"/>
        </w:rPr>
        <w:t xml:space="preserve"> в отношении каждой поступившей заявки осуществляет следующие действия:</w:t>
      </w:r>
      <w:bookmarkEnd w:id="339"/>
    </w:p>
    <w:p w14:paraId="61781CF0" w14:textId="67A31364" w:rsidR="00F73AAB" w:rsidRPr="00AF5638" w:rsidRDefault="00F73AAB" w:rsidP="00EA6165">
      <w:pPr>
        <w:pStyle w:val="50"/>
        <w:rPr>
          <w:rFonts w:ascii="Times New Roman" w:hAnsi="Times New Roman"/>
          <w:sz w:val="24"/>
        </w:rPr>
      </w:pPr>
      <w:bookmarkStart w:id="341" w:name="_Ref24736073"/>
      <w:r w:rsidRPr="00AF5638">
        <w:rPr>
          <w:rFonts w:ascii="Times New Roman" w:hAnsi="Times New Roman"/>
          <w:sz w:val="24"/>
        </w:rPr>
        <w:t xml:space="preserve">проверку состава, </w:t>
      </w:r>
      <w:r w:rsidR="004E46CD">
        <w:rPr>
          <w:rFonts w:ascii="Times New Roman" w:hAnsi="Times New Roman"/>
          <w:sz w:val="24"/>
        </w:rPr>
        <w:t xml:space="preserve">формы и </w:t>
      </w:r>
      <w:r w:rsidRPr="00AF5638">
        <w:rPr>
          <w:rFonts w:ascii="Times New Roman" w:hAnsi="Times New Roman"/>
          <w:sz w:val="24"/>
        </w:rPr>
        <w:t xml:space="preserve">содержания заявки на соответствие требованиям </w:t>
      </w:r>
      <w:r w:rsidR="006029EC" w:rsidRPr="00AF5638">
        <w:rPr>
          <w:rFonts w:ascii="Times New Roman" w:hAnsi="Times New Roman"/>
          <w:sz w:val="24"/>
        </w:rPr>
        <w:t>подраздела </w:t>
      </w:r>
      <w:r w:rsidR="00AE6DD7">
        <w:fldChar w:fldCharType="begin"/>
      </w:r>
      <w:r w:rsidR="00AE6DD7">
        <w:instrText xml:space="preserve"> REF _Ref56229154 \r \h  \* MERGEFORMAT </w:instrText>
      </w:r>
      <w:r w:rsidR="00AE6DD7">
        <w:fldChar w:fldCharType="separate"/>
      </w:r>
      <w:r w:rsidR="006D4013" w:rsidRPr="006D4013">
        <w:rPr>
          <w:rFonts w:ascii="Times New Roman" w:hAnsi="Times New Roman"/>
          <w:sz w:val="24"/>
        </w:rPr>
        <w:t>4.5</w:t>
      </w:r>
      <w:r w:rsidR="00AE6DD7">
        <w:fldChar w:fldCharType="end"/>
      </w:r>
      <w:r w:rsidRPr="00AF5638">
        <w:rPr>
          <w:rFonts w:ascii="Times New Roman" w:hAnsi="Times New Roman"/>
          <w:sz w:val="24"/>
        </w:rPr>
        <w:t>;</w:t>
      </w:r>
      <w:bookmarkEnd w:id="341"/>
    </w:p>
    <w:p w14:paraId="57FB04F8" w14:textId="0A71A4DA" w:rsidR="00F73AAB" w:rsidRPr="00AF5638" w:rsidRDefault="00F73AAB" w:rsidP="00EA6165">
      <w:pPr>
        <w:pStyle w:val="50"/>
        <w:rPr>
          <w:rFonts w:ascii="Times New Roman" w:hAnsi="Times New Roman"/>
          <w:sz w:val="24"/>
        </w:rPr>
      </w:pPr>
      <w:bookmarkStart w:id="342" w:name="_Ref415156476"/>
      <w:r w:rsidRPr="00AF5638">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F5638">
        <w:rPr>
          <w:rFonts w:ascii="Times New Roman" w:hAnsi="Times New Roman"/>
          <w:sz w:val="24"/>
        </w:rPr>
        <w:t xml:space="preserve"> в</w:t>
      </w:r>
      <w:r w:rsidR="00284B2B">
        <w:rPr>
          <w:rFonts w:ascii="Times New Roman" w:hAnsi="Times New Roman"/>
          <w:sz w:val="24"/>
        </w:rPr>
        <w:t xml:space="preserve"> </w:t>
      </w:r>
      <w:r w:rsidR="006029EC" w:rsidRPr="00AF5638">
        <w:rPr>
          <w:rFonts w:ascii="Times New Roman" w:hAnsi="Times New Roman"/>
          <w:sz w:val="24"/>
        </w:rPr>
        <w:t>разделе </w:t>
      </w:r>
      <w:r w:rsidR="00AE6DD7" w:rsidRPr="003E3473">
        <w:rPr>
          <w:rFonts w:ascii="Times New Roman" w:hAnsi="Times New Roman"/>
          <w:sz w:val="24"/>
        </w:rPr>
        <w:fldChar w:fldCharType="begin"/>
      </w:r>
      <w:r w:rsidR="00AE6DD7" w:rsidRPr="003E3473">
        <w:rPr>
          <w:rFonts w:ascii="Times New Roman" w:hAnsi="Times New Roman"/>
          <w:sz w:val="24"/>
        </w:rPr>
        <w:instrText xml:space="preserve"> REF _Ref314254860 \r \h  \* MERGEFORMAT </w:instrText>
      </w:r>
      <w:r w:rsidR="00AE6DD7" w:rsidRPr="003E3473">
        <w:rPr>
          <w:rFonts w:ascii="Times New Roman" w:hAnsi="Times New Roman"/>
          <w:sz w:val="24"/>
        </w:rPr>
      </w:r>
      <w:r w:rsidR="00AE6DD7" w:rsidRPr="003E3473">
        <w:rPr>
          <w:rFonts w:ascii="Times New Roman" w:hAnsi="Times New Roman"/>
          <w:sz w:val="24"/>
        </w:rPr>
        <w:fldChar w:fldCharType="separate"/>
      </w:r>
      <w:r w:rsidR="006D4013">
        <w:rPr>
          <w:rFonts w:ascii="Times New Roman" w:hAnsi="Times New Roman"/>
          <w:sz w:val="24"/>
        </w:rPr>
        <w:t>5</w:t>
      </w:r>
      <w:r w:rsidR="00AE6DD7" w:rsidRPr="003E3473">
        <w:rPr>
          <w:rFonts w:ascii="Times New Roman" w:hAnsi="Times New Roman"/>
          <w:sz w:val="24"/>
        </w:rPr>
        <w:fldChar w:fldCharType="end"/>
      </w:r>
      <w:r w:rsidR="008B303E" w:rsidRPr="00AF5638">
        <w:rPr>
          <w:rFonts w:ascii="Times New Roman" w:hAnsi="Times New Roman"/>
          <w:sz w:val="24"/>
        </w:rPr>
        <w:t xml:space="preserve"> и </w:t>
      </w:r>
      <w:r w:rsidR="006029EC" w:rsidRPr="00AF5638">
        <w:rPr>
          <w:rFonts w:ascii="Times New Roman" w:hAnsi="Times New Roman"/>
          <w:sz w:val="24"/>
        </w:rPr>
        <w:t>пунктах </w:t>
      </w:r>
      <w:r w:rsidR="00AE6DD7">
        <w:fldChar w:fldCharType="begin"/>
      </w:r>
      <w:r w:rsidR="00AE6DD7">
        <w:instrText xml:space="preserve"> REF _Ref414293795 \r \h  \* MERGEFORMAT </w:instrText>
      </w:r>
      <w:r w:rsidR="00AE6DD7">
        <w:fldChar w:fldCharType="separate"/>
      </w:r>
      <w:r w:rsidR="006D4013" w:rsidRPr="006D4013">
        <w:rPr>
          <w:rFonts w:ascii="Times New Roman" w:hAnsi="Times New Roman"/>
          <w:sz w:val="24"/>
        </w:rPr>
        <w:t>15</w:t>
      </w:r>
      <w:r w:rsidR="00AE6DD7">
        <w:fldChar w:fldCharType="end"/>
      </w:r>
      <w:r w:rsidR="006029EC" w:rsidRPr="00AF5638">
        <w:rPr>
          <w:rFonts w:ascii="Times New Roman" w:hAnsi="Times New Roman"/>
          <w:sz w:val="24"/>
        </w:rPr>
        <w:t>–</w:t>
      </w:r>
      <w:r w:rsidR="00AE6DD7">
        <w:fldChar w:fldCharType="begin"/>
      </w:r>
      <w:r w:rsidR="00AE6DD7">
        <w:instrText xml:space="preserve"> REF _Ref414042545 \r \h  \* MERGEFORMAT </w:instrText>
      </w:r>
      <w:r w:rsidR="00AE6DD7">
        <w:fldChar w:fldCharType="separate"/>
      </w:r>
      <w:r w:rsidR="006D4013" w:rsidRPr="006D4013">
        <w:rPr>
          <w:rFonts w:ascii="Times New Roman" w:hAnsi="Times New Roman"/>
          <w:sz w:val="24"/>
        </w:rPr>
        <w:t>17</w:t>
      </w:r>
      <w:r w:rsidR="00AE6DD7">
        <w:fldChar w:fldCharType="end"/>
      </w:r>
      <w:r w:rsidR="008B303E" w:rsidRPr="00AF5638">
        <w:rPr>
          <w:rFonts w:ascii="Times New Roman" w:hAnsi="Times New Roman"/>
          <w:sz w:val="24"/>
        </w:rPr>
        <w:t xml:space="preserve"> информационной карты</w:t>
      </w:r>
      <w:r w:rsidRPr="00AF5638">
        <w:rPr>
          <w:rFonts w:ascii="Times New Roman" w:hAnsi="Times New Roman"/>
          <w:sz w:val="24"/>
        </w:rPr>
        <w:t>;</w:t>
      </w:r>
      <w:bookmarkEnd w:id="342"/>
    </w:p>
    <w:p w14:paraId="53FA7981" w14:textId="44CDFB5D" w:rsidR="00F73AAB" w:rsidRPr="00AF5638" w:rsidRDefault="00F73AAB" w:rsidP="00EA6165">
      <w:pPr>
        <w:pStyle w:val="50"/>
        <w:rPr>
          <w:rFonts w:ascii="Times New Roman" w:hAnsi="Times New Roman"/>
          <w:sz w:val="24"/>
        </w:rPr>
      </w:pPr>
      <w:bookmarkStart w:id="343" w:name="_Ref293497338"/>
      <w:r w:rsidRPr="00AF5638">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AF5638">
        <w:rPr>
          <w:rFonts w:ascii="Times New Roman" w:hAnsi="Times New Roman"/>
          <w:sz w:val="24"/>
        </w:rPr>
        <w:t>разделах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_Ref314100122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8</w:t>
      </w:r>
      <w:r w:rsidR="00AE6DD7" w:rsidRPr="0076117E">
        <w:rPr>
          <w:rFonts w:ascii="Times New Roman" w:hAnsi="Times New Roman"/>
          <w:sz w:val="24"/>
        </w:rPr>
        <w:fldChar w:fldCharType="end"/>
      </w:r>
      <w:r w:rsidR="006029EC" w:rsidRPr="00AF5638">
        <w:rPr>
          <w:rFonts w:ascii="Times New Roman" w:hAnsi="Times New Roman"/>
          <w:sz w:val="24"/>
        </w:rPr>
        <w:t> –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_Ref414042300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9</w:t>
      </w:r>
      <w:r w:rsidR="00AE6DD7" w:rsidRPr="0076117E">
        <w:rPr>
          <w:rFonts w:ascii="Times New Roman" w:hAnsi="Times New Roman"/>
          <w:sz w:val="24"/>
        </w:rPr>
        <w:fldChar w:fldCharType="end"/>
      </w:r>
      <w:r w:rsidR="008C1479" w:rsidRPr="00AF5638">
        <w:rPr>
          <w:rFonts w:ascii="Times New Roman" w:hAnsi="Times New Roman"/>
          <w:sz w:val="24"/>
        </w:rPr>
        <w:t xml:space="preserve"> и п. </w:t>
      </w:r>
      <w:r w:rsidR="00AE6DD7">
        <w:fldChar w:fldCharType="begin"/>
      </w:r>
      <w:r w:rsidR="00AE6DD7">
        <w:instrText xml:space="preserve"> REF _Ref431311600 \r \h  \* MERGEFORMAT </w:instrText>
      </w:r>
      <w:r w:rsidR="00AE6DD7">
        <w:fldChar w:fldCharType="separate"/>
      </w:r>
      <w:r w:rsidR="006D4013" w:rsidRPr="006D4013">
        <w:rPr>
          <w:rFonts w:ascii="Times New Roman" w:hAnsi="Times New Roman"/>
          <w:sz w:val="24"/>
        </w:rPr>
        <w:t>12</w:t>
      </w:r>
      <w:r w:rsidR="00AE6DD7">
        <w:fldChar w:fldCharType="end"/>
      </w:r>
      <w:r w:rsidR="008C1479" w:rsidRPr="00AF5638">
        <w:rPr>
          <w:rFonts w:ascii="Times New Roman" w:hAnsi="Times New Roman"/>
          <w:sz w:val="24"/>
        </w:rPr>
        <w:t xml:space="preserve"> информационной карты</w:t>
      </w:r>
      <w:r w:rsidRPr="00AF5638">
        <w:rPr>
          <w:rFonts w:ascii="Times New Roman" w:hAnsi="Times New Roman"/>
          <w:sz w:val="24"/>
        </w:rPr>
        <w:t>;</w:t>
      </w:r>
      <w:bookmarkEnd w:id="343"/>
    </w:p>
    <w:p w14:paraId="4B143AC8" w14:textId="2621B07B" w:rsidR="00F73AAB" w:rsidRPr="00AF5638" w:rsidRDefault="00F73AAB" w:rsidP="00EA6165">
      <w:pPr>
        <w:pStyle w:val="50"/>
        <w:rPr>
          <w:rFonts w:ascii="Times New Roman" w:hAnsi="Times New Roman"/>
          <w:sz w:val="24"/>
        </w:rPr>
      </w:pPr>
      <w:r w:rsidRPr="00AF5638">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F5638">
        <w:rPr>
          <w:rFonts w:ascii="Times New Roman" w:hAnsi="Times New Roman"/>
          <w:sz w:val="24"/>
        </w:rPr>
        <w:t>подразделе </w:t>
      </w:r>
      <w:r w:rsidR="00AE6DD7">
        <w:fldChar w:fldCharType="begin"/>
      </w:r>
      <w:r w:rsidR="00AE6DD7">
        <w:instrText xml:space="preserve"> REF _Ref415072934 \r \h  \* MERGEFORMAT </w:instrText>
      </w:r>
      <w:r w:rsidR="00AE6DD7">
        <w:fldChar w:fldCharType="separate"/>
      </w:r>
      <w:r w:rsidR="006D4013" w:rsidRPr="006D4013">
        <w:rPr>
          <w:rFonts w:ascii="Times New Roman" w:hAnsi="Times New Roman"/>
          <w:sz w:val="24"/>
        </w:rPr>
        <w:t>4.6</w:t>
      </w:r>
      <w:r w:rsidR="00AE6DD7">
        <w:fldChar w:fldCharType="end"/>
      </w:r>
      <w:r w:rsidR="008B303E" w:rsidRPr="00AF5638">
        <w:rPr>
          <w:rFonts w:ascii="Times New Roman" w:hAnsi="Times New Roman"/>
          <w:sz w:val="24"/>
        </w:rPr>
        <w:t>,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6D4013" w:rsidRPr="006D4013">
        <w:rPr>
          <w:rFonts w:ascii="Times New Roman" w:hAnsi="Times New Roman"/>
          <w:sz w:val="24"/>
        </w:rPr>
        <w:t>13</w:t>
      </w:r>
      <w:r w:rsidR="00AE6DD7">
        <w:fldChar w:fldCharType="end"/>
      </w:r>
      <w:r w:rsidR="008B303E" w:rsidRPr="00AF5638">
        <w:rPr>
          <w:rFonts w:ascii="Times New Roman" w:hAnsi="Times New Roman"/>
          <w:sz w:val="24"/>
        </w:rPr>
        <w:t xml:space="preserve"> информационной карты</w:t>
      </w:r>
      <w:r w:rsidR="00A47FC8" w:rsidRPr="00AF5638">
        <w:rPr>
          <w:rFonts w:ascii="Times New Roman" w:hAnsi="Times New Roman"/>
          <w:sz w:val="24"/>
        </w:rPr>
        <w:t xml:space="preserve"> и форме подраздела </w:t>
      </w:r>
      <w:r w:rsidR="00AE6DD7">
        <w:fldChar w:fldCharType="begin"/>
      </w:r>
      <w:r w:rsidR="00AE6DD7">
        <w:instrText xml:space="preserve"> REF _Ref314250951 \r \h  \* MERGEFORMAT </w:instrText>
      </w:r>
      <w:r w:rsidR="00AE6DD7">
        <w:fldChar w:fldCharType="separate"/>
      </w:r>
      <w:r w:rsidR="006D4013" w:rsidRPr="006D4013">
        <w:rPr>
          <w:rFonts w:ascii="Times New Roman" w:hAnsi="Times New Roman"/>
          <w:sz w:val="24"/>
        </w:rPr>
        <w:t>7.2</w:t>
      </w:r>
      <w:r w:rsidR="00AE6DD7">
        <w:fldChar w:fldCharType="end"/>
      </w:r>
      <w:r w:rsidRPr="00AF5638">
        <w:rPr>
          <w:rFonts w:ascii="Times New Roman" w:hAnsi="Times New Roman"/>
          <w:sz w:val="24"/>
        </w:rPr>
        <w:t>;</w:t>
      </w:r>
    </w:p>
    <w:p w14:paraId="621FDA3A" w14:textId="757C37EC" w:rsidR="00F73AAB" w:rsidRPr="00AF5638" w:rsidRDefault="00F73AAB" w:rsidP="00EA6165">
      <w:pPr>
        <w:pStyle w:val="50"/>
        <w:rPr>
          <w:rFonts w:ascii="Times New Roman" w:hAnsi="Times New Roman"/>
          <w:sz w:val="24"/>
        </w:rPr>
      </w:pPr>
      <w:bookmarkStart w:id="344" w:name="_Ref24736081"/>
      <w:r w:rsidRPr="00AF5638">
        <w:rPr>
          <w:rFonts w:ascii="Times New Roman" w:hAnsi="Times New Roman"/>
          <w:sz w:val="24"/>
        </w:rPr>
        <w:t>проверку цены заявки на предмет ее соответствия требованиям, установленным в</w:t>
      </w:r>
      <w:r w:rsidR="003B2E35" w:rsidRPr="00AF5638">
        <w:rPr>
          <w:rFonts w:ascii="Times New Roman" w:hAnsi="Times New Roman"/>
          <w:sz w:val="24"/>
        </w:rPr>
        <w:t xml:space="preserve"> п.</w:t>
      </w:r>
      <w:r w:rsidR="00ED22B6"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3B2E35" w:rsidRPr="00AF5638">
        <w:rPr>
          <w:rFonts w:ascii="Times New Roman" w:hAnsi="Times New Roman"/>
          <w:sz w:val="24"/>
        </w:rPr>
        <w:t xml:space="preserve"> информационной карты</w:t>
      </w:r>
      <w:r w:rsidR="00FA54EB" w:rsidRPr="00AF5638">
        <w:rPr>
          <w:rFonts w:ascii="Times New Roman" w:hAnsi="Times New Roman"/>
          <w:sz w:val="24"/>
        </w:rPr>
        <w:t>;</w:t>
      </w:r>
      <w:bookmarkEnd w:id="344"/>
    </w:p>
    <w:p w14:paraId="7B03DF86" w14:textId="397A3F63" w:rsidR="00F73AAB" w:rsidRPr="00AF5638" w:rsidRDefault="00F73AAB" w:rsidP="00EA6165">
      <w:pPr>
        <w:pStyle w:val="50"/>
        <w:rPr>
          <w:rFonts w:ascii="Times New Roman" w:hAnsi="Times New Roman"/>
          <w:sz w:val="24"/>
        </w:rPr>
      </w:pPr>
      <w:r w:rsidRPr="00AF5638">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F5638">
        <w:rPr>
          <w:rFonts w:ascii="Times New Roman" w:hAnsi="Times New Roman"/>
          <w:sz w:val="24"/>
        </w:rPr>
        <w:t>н</w:t>
      </w:r>
      <w:r w:rsidRPr="00AF5638">
        <w:rPr>
          <w:rFonts w:ascii="Times New Roman" w:hAnsi="Times New Roman"/>
          <w:sz w:val="24"/>
        </w:rPr>
        <w:t>ы</w:t>
      </w:r>
      <w:r w:rsidR="00B33D7E" w:rsidRPr="00AF5638">
        <w:rPr>
          <w:rFonts w:ascii="Times New Roman" w:hAnsi="Times New Roman"/>
          <w:sz w:val="24"/>
        </w:rPr>
        <w:t>ми</w:t>
      </w:r>
      <w:r w:rsidRPr="00AF5638">
        <w:rPr>
          <w:rFonts w:ascii="Times New Roman" w:hAnsi="Times New Roman"/>
          <w:sz w:val="24"/>
        </w:rPr>
        <w:t xml:space="preserve"> в </w:t>
      </w:r>
      <w:r w:rsidR="00B33D7E" w:rsidRPr="00AF5638">
        <w:rPr>
          <w:rFonts w:ascii="Times New Roman" w:hAnsi="Times New Roman"/>
          <w:sz w:val="24"/>
        </w:rPr>
        <w:t>п. </w:t>
      </w:r>
      <w:r w:rsidR="00AE6DD7">
        <w:fldChar w:fldCharType="begin"/>
      </w:r>
      <w:r w:rsidR="00AE6DD7">
        <w:instrText xml:space="preserve"> REF _Ref415852052 \r \h  \* MERGEFORMAT </w:instrText>
      </w:r>
      <w:r w:rsidR="00AE6DD7">
        <w:fldChar w:fldCharType="separate"/>
      </w:r>
      <w:r w:rsidR="006D4013" w:rsidRPr="006D4013">
        <w:rPr>
          <w:rFonts w:ascii="Times New Roman" w:hAnsi="Times New Roman"/>
          <w:sz w:val="24"/>
        </w:rPr>
        <w:t>27</w:t>
      </w:r>
      <w:r w:rsidR="00AE6DD7">
        <w:fldChar w:fldCharType="end"/>
      </w:r>
      <w:r w:rsidR="00B33D7E" w:rsidRPr="00AF5638">
        <w:rPr>
          <w:rFonts w:ascii="Times New Roman" w:hAnsi="Times New Roman"/>
          <w:sz w:val="24"/>
        </w:rPr>
        <w:t xml:space="preserve"> информационной карты</w:t>
      </w:r>
      <w:r w:rsidRPr="00AF5638">
        <w:rPr>
          <w:rFonts w:ascii="Times New Roman" w:hAnsi="Times New Roman"/>
          <w:sz w:val="24"/>
        </w:rPr>
        <w:t>.</w:t>
      </w:r>
    </w:p>
    <w:p w14:paraId="5EA30C91" w14:textId="77777777" w:rsidR="006F6B17" w:rsidRDefault="00871C32" w:rsidP="006F6B17">
      <w:pPr>
        <w:pStyle w:val="40"/>
        <w:keepNext/>
        <w:rPr>
          <w:rFonts w:ascii="Times New Roman" w:hAnsi="Times New Roman"/>
          <w:sz w:val="24"/>
        </w:rPr>
      </w:pPr>
      <w:bookmarkStart w:id="345" w:name="_Ref29808438"/>
      <w:bookmarkStart w:id="346" w:name="_Ref24126656"/>
      <w:bookmarkStart w:id="347"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_Ref24736073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4.14.8(1)</w:t>
      </w:r>
      <w:r>
        <w:rPr>
          <w:rFonts w:ascii="Times New Roman" w:hAnsi="Times New Roman"/>
          <w:sz w:val="24"/>
        </w:rPr>
        <w:fldChar w:fldCharType="end"/>
      </w:r>
      <w:r w:rsidRPr="00871C32">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_Ref24736081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4.14.8(5)</w:t>
      </w:r>
      <w:r>
        <w:rPr>
          <w:rFonts w:ascii="Times New Roman" w:hAnsi="Times New Roman"/>
          <w:sz w:val="24"/>
        </w:rPr>
        <w:fldChar w:fldCharType="end"/>
      </w:r>
      <w:r w:rsidRPr="00871C32">
        <w:rPr>
          <w:rFonts w:ascii="Times New Roman" w:hAnsi="Times New Roman"/>
          <w:sz w:val="24"/>
        </w:rPr>
        <w:t xml:space="preserve">, </w:t>
      </w:r>
      <w:r w:rsidR="003462D3">
        <w:rPr>
          <w:rFonts w:ascii="Times New Roman" w:hAnsi="Times New Roman"/>
          <w:sz w:val="24"/>
        </w:rPr>
        <w:t xml:space="preserve">секретарь </w:t>
      </w:r>
      <w:r w:rsidRPr="00871C32">
        <w:rPr>
          <w:rFonts w:ascii="Times New Roman" w:hAnsi="Times New Roman"/>
          <w:sz w:val="24"/>
        </w:rPr>
        <w:t xml:space="preserve">ЗК до принятия </w:t>
      </w:r>
      <w:r w:rsidR="00A006A4">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sidR="00376E57">
        <w:rPr>
          <w:rFonts w:ascii="Times New Roman" w:hAnsi="Times New Roman"/>
          <w:sz w:val="24"/>
        </w:rPr>
        <w:t xml:space="preserve"> </w:t>
      </w:r>
      <w:r w:rsidR="00301F2F">
        <w:rPr>
          <w:rFonts w:ascii="Times New Roman" w:hAnsi="Times New Roman"/>
          <w:sz w:val="24"/>
        </w:rPr>
        <w:t>с соблюдением следующих требований:</w:t>
      </w:r>
      <w:bookmarkEnd w:id="345"/>
    </w:p>
    <w:p w14:paraId="3025FE4E" w14:textId="47312C32" w:rsidR="00376E57" w:rsidRDefault="00301F2F" w:rsidP="00301F2F">
      <w:pPr>
        <w:pStyle w:val="50"/>
        <w:rPr>
          <w:rFonts w:ascii="Times New Roman" w:hAnsi="Times New Roman"/>
          <w:sz w:val="24"/>
        </w:rPr>
      </w:pPr>
      <w:bookmarkStart w:id="348" w:name="_Ref24738629"/>
      <w:r>
        <w:rPr>
          <w:rFonts w:ascii="Times New Roman" w:hAnsi="Times New Roman"/>
          <w:sz w:val="24"/>
        </w:rPr>
        <w:t>дозапрос направляется в отношении документов и сведений,</w:t>
      </w:r>
      <w:r w:rsidR="006F6B17">
        <w:rPr>
          <w:rFonts w:ascii="Times New Roman" w:hAnsi="Times New Roman"/>
          <w:sz w:val="24"/>
        </w:rPr>
        <w:t xml:space="preserve"> предоставление которых предусмотрено </w:t>
      </w:r>
      <w:r w:rsidR="005F0189">
        <w:rPr>
          <w:rFonts w:ascii="Times New Roman" w:hAnsi="Times New Roman"/>
          <w:sz w:val="24"/>
        </w:rPr>
        <w:t xml:space="preserve">п. </w:t>
      </w:r>
      <w:r w:rsidR="005F0189">
        <w:rPr>
          <w:rFonts w:ascii="Times New Roman" w:hAnsi="Times New Roman"/>
          <w:sz w:val="24"/>
        </w:rPr>
        <w:fldChar w:fldCharType="begin"/>
      </w:r>
      <w:r w:rsidR="005F0189">
        <w:rPr>
          <w:rFonts w:ascii="Times New Roman" w:hAnsi="Times New Roman"/>
          <w:sz w:val="24"/>
        </w:rPr>
        <w:instrText xml:space="preserve"> REF _Ref29817979 \r \h </w:instrText>
      </w:r>
      <w:r w:rsidR="005F0189">
        <w:rPr>
          <w:rFonts w:ascii="Times New Roman" w:hAnsi="Times New Roman"/>
          <w:sz w:val="24"/>
        </w:rPr>
      </w:r>
      <w:r w:rsidR="005F0189">
        <w:rPr>
          <w:rFonts w:ascii="Times New Roman" w:hAnsi="Times New Roman"/>
          <w:sz w:val="24"/>
        </w:rPr>
        <w:fldChar w:fldCharType="separate"/>
      </w:r>
      <w:r w:rsidR="006D4013">
        <w:rPr>
          <w:rFonts w:ascii="Times New Roman" w:hAnsi="Times New Roman"/>
          <w:sz w:val="24"/>
        </w:rPr>
        <w:t>1)</w:t>
      </w:r>
      <w:r w:rsidR="005F0189">
        <w:rPr>
          <w:rFonts w:ascii="Times New Roman" w:hAnsi="Times New Roman"/>
          <w:sz w:val="24"/>
        </w:rPr>
        <w:fldChar w:fldCharType="end"/>
      </w:r>
      <w:r w:rsidR="005F0189">
        <w:rPr>
          <w:rFonts w:ascii="Times New Roman" w:hAnsi="Times New Roman"/>
          <w:sz w:val="24"/>
        </w:rPr>
        <w:t xml:space="preserve"> (за исключением сведений, касающихся </w:t>
      </w:r>
      <w:r w:rsidR="005F0189" w:rsidRPr="00301F2F">
        <w:rPr>
          <w:rFonts w:ascii="Times New Roman" w:hAnsi="Times New Roman"/>
          <w:sz w:val="24"/>
        </w:rPr>
        <w:t>цен</w:t>
      </w:r>
      <w:r w:rsidR="005F0189">
        <w:rPr>
          <w:rFonts w:ascii="Times New Roman" w:hAnsi="Times New Roman"/>
          <w:sz w:val="24"/>
        </w:rPr>
        <w:t xml:space="preserve">ы договора, </w:t>
      </w:r>
      <w:r w:rsidR="00B223E2" w:rsidRPr="00830A39">
        <w:rPr>
          <w:rFonts w:ascii="Times New Roman" w:hAnsi="Times New Roman"/>
          <w:sz w:val="24"/>
        </w:rPr>
        <w:t xml:space="preserve">предложения участника в отношении предмета </w:t>
      </w:r>
      <w:r w:rsidR="00B223E2">
        <w:rPr>
          <w:rFonts w:ascii="Times New Roman" w:hAnsi="Times New Roman"/>
          <w:sz w:val="24"/>
        </w:rPr>
        <w:t>з</w:t>
      </w:r>
      <w:r w:rsidR="00B223E2" w:rsidRPr="00830A39">
        <w:rPr>
          <w:rFonts w:ascii="Times New Roman" w:hAnsi="Times New Roman"/>
          <w:sz w:val="24"/>
        </w:rPr>
        <w:t xml:space="preserve">акупки </w:t>
      </w:r>
      <w:r w:rsidR="00B223E2">
        <w:rPr>
          <w:rFonts w:ascii="Times New Roman" w:hAnsi="Times New Roman"/>
          <w:sz w:val="24"/>
        </w:rPr>
        <w:t xml:space="preserve">и иных </w:t>
      </w:r>
      <w:r w:rsidR="005F0189">
        <w:rPr>
          <w:rFonts w:ascii="Times New Roman" w:hAnsi="Times New Roman"/>
          <w:sz w:val="24"/>
        </w:rPr>
        <w:t>условий</w:t>
      </w:r>
      <w:r w:rsidR="005F0189" w:rsidRPr="00301F2F">
        <w:rPr>
          <w:rFonts w:ascii="Times New Roman" w:hAnsi="Times New Roman"/>
          <w:sz w:val="24"/>
        </w:rPr>
        <w:t xml:space="preserve"> исполнения договора</w:t>
      </w:r>
      <w:r w:rsidR="005F0189">
        <w:rPr>
          <w:rFonts w:ascii="Times New Roman" w:hAnsi="Times New Roman"/>
          <w:sz w:val="24"/>
        </w:rPr>
        <w:t xml:space="preserve">), </w:t>
      </w:r>
      <w:r w:rsidR="005F0189">
        <w:rPr>
          <w:rFonts w:ascii="Times New Roman" w:hAnsi="Times New Roman"/>
          <w:sz w:val="24"/>
        </w:rPr>
        <w:fldChar w:fldCharType="begin"/>
      </w:r>
      <w:r w:rsidR="005F0189">
        <w:rPr>
          <w:rFonts w:ascii="Times New Roman" w:hAnsi="Times New Roman"/>
          <w:sz w:val="24"/>
        </w:rPr>
        <w:instrText xml:space="preserve"> REF _Ref503743772 \r \h </w:instrText>
      </w:r>
      <w:r w:rsidR="005F0189">
        <w:rPr>
          <w:rFonts w:ascii="Times New Roman" w:hAnsi="Times New Roman"/>
          <w:sz w:val="24"/>
        </w:rPr>
      </w:r>
      <w:r w:rsidR="005F0189">
        <w:rPr>
          <w:rFonts w:ascii="Times New Roman" w:hAnsi="Times New Roman"/>
          <w:sz w:val="24"/>
        </w:rPr>
        <w:fldChar w:fldCharType="separate"/>
      </w:r>
      <w:r w:rsidR="006D4013">
        <w:rPr>
          <w:rFonts w:ascii="Times New Roman" w:hAnsi="Times New Roman"/>
          <w:sz w:val="24"/>
        </w:rPr>
        <w:t>3)</w:t>
      </w:r>
      <w:r w:rsidR="005F0189">
        <w:rPr>
          <w:rFonts w:ascii="Times New Roman" w:hAnsi="Times New Roman"/>
          <w:sz w:val="24"/>
        </w:rPr>
        <w:fldChar w:fldCharType="end"/>
      </w:r>
      <w:r w:rsidR="005F0189">
        <w:rPr>
          <w:rFonts w:ascii="Times New Roman" w:hAnsi="Times New Roman"/>
          <w:sz w:val="24"/>
        </w:rPr>
        <w:t xml:space="preserve"> – </w:t>
      </w:r>
      <w:r w:rsidR="005F0189">
        <w:rPr>
          <w:rFonts w:ascii="Times New Roman" w:hAnsi="Times New Roman"/>
          <w:sz w:val="24"/>
        </w:rPr>
        <w:fldChar w:fldCharType="begin"/>
      </w:r>
      <w:r w:rsidR="005F0189">
        <w:rPr>
          <w:rFonts w:ascii="Times New Roman" w:hAnsi="Times New Roman"/>
          <w:sz w:val="24"/>
        </w:rPr>
        <w:instrText xml:space="preserve"> REF _Ref29818074 \r \h </w:instrText>
      </w:r>
      <w:r w:rsidR="005F0189">
        <w:rPr>
          <w:rFonts w:ascii="Times New Roman" w:hAnsi="Times New Roman"/>
          <w:sz w:val="24"/>
        </w:rPr>
      </w:r>
      <w:r w:rsidR="005F0189">
        <w:rPr>
          <w:rFonts w:ascii="Times New Roman" w:hAnsi="Times New Roman"/>
          <w:sz w:val="24"/>
        </w:rPr>
        <w:fldChar w:fldCharType="separate"/>
      </w:r>
      <w:r w:rsidR="006D4013">
        <w:rPr>
          <w:rFonts w:ascii="Times New Roman" w:hAnsi="Times New Roman"/>
          <w:sz w:val="24"/>
        </w:rPr>
        <w:t>8)</w:t>
      </w:r>
      <w:r w:rsidR="005F0189">
        <w:rPr>
          <w:rFonts w:ascii="Times New Roman" w:hAnsi="Times New Roman"/>
          <w:sz w:val="24"/>
        </w:rPr>
        <w:fldChar w:fldCharType="end"/>
      </w:r>
      <w:r w:rsidR="00A007D7">
        <w:rPr>
          <w:rFonts w:ascii="Times New Roman" w:hAnsi="Times New Roman"/>
          <w:sz w:val="24"/>
        </w:rPr>
        <w:t xml:space="preserve"> </w:t>
      </w:r>
      <w:r w:rsidR="006F6B17">
        <w:rPr>
          <w:rFonts w:ascii="Times New Roman" w:hAnsi="Times New Roman"/>
          <w:sz w:val="24"/>
        </w:rPr>
        <w:t>Приложени</w:t>
      </w:r>
      <w:r w:rsidR="00B223E2">
        <w:rPr>
          <w:rFonts w:ascii="Times New Roman" w:hAnsi="Times New Roman"/>
          <w:sz w:val="24"/>
        </w:rPr>
        <w:t>я</w:t>
      </w:r>
      <w:r w:rsidR="006F6B17">
        <w:rPr>
          <w:rFonts w:ascii="Times New Roman" w:hAnsi="Times New Roman"/>
          <w:sz w:val="24"/>
        </w:rPr>
        <w:t xml:space="preserve"> № </w:t>
      </w:r>
      <w:r w:rsidR="00B223E2">
        <w:rPr>
          <w:rFonts w:ascii="Times New Roman" w:hAnsi="Times New Roman"/>
          <w:sz w:val="24"/>
        </w:rPr>
        <w:t>3</w:t>
      </w:r>
      <w:r w:rsidR="006F6B17">
        <w:rPr>
          <w:rFonts w:ascii="Times New Roman" w:hAnsi="Times New Roman"/>
          <w:sz w:val="24"/>
        </w:rPr>
        <w:t xml:space="preserve"> к Информационной карте</w:t>
      </w:r>
      <w:r w:rsidR="00AA5FCB">
        <w:rPr>
          <w:rFonts w:ascii="Times New Roman" w:hAnsi="Times New Roman"/>
          <w:sz w:val="24"/>
        </w:rPr>
        <w:t>,</w:t>
      </w:r>
      <w:r w:rsidR="006F6B17">
        <w:rPr>
          <w:rFonts w:ascii="Times New Roman" w:hAnsi="Times New Roman"/>
          <w:sz w:val="24"/>
        </w:rPr>
        <w:t xml:space="preserve"> в случаях</w:t>
      </w:r>
      <w:r w:rsidR="00376E57">
        <w:rPr>
          <w:rFonts w:ascii="Times New Roman" w:hAnsi="Times New Roman"/>
          <w:sz w:val="24"/>
        </w:rPr>
        <w:t>:</w:t>
      </w:r>
      <w:bookmarkEnd w:id="348"/>
    </w:p>
    <w:bookmarkEnd w:id="346"/>
    <w:p w14:paraId="3C99B1D4" w14:textId="77777777" w:rsidR="00871C32" w:rsidRPr="006F6B17" w:rsidRDefault="00871C32" w:rsidP="00B223E2">
      <w:pPr>
        <w:pStyle w:val="a4"/>
        <w:numPr>
          <w:ilvl w:val="0"/>
          <w:numId w:val="39"/>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F47F465" w14:textId="77777777" w:rsidR="00871C32" w:rsidRPr="006F6B17" w:rsidRDefault="00871C32" w:rsidP="00B223E2">
      <w:pPr>
        <w:pStyle w:val="a4"/>
        <w:numPr>
          <w:ilvl w:val="0"/>
          <w:numId w:val="39"/>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677B37D" w14:textId="77777777" w:rsidR="00871C32" w:rsidRPr="006F6B17" w:rsidRDefault="00871C32" w:rsidP="00B223E2">
      <w:pPr>
        <w:pStyle w:val="a4"/>
        <w:numPr>
          <w:ilvl w:val="0"/>
          <w:numId w:val="39"/>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292D925C" w14:textId="77777777" w:rsidR="00871C32" w:rsidRPr="006F6B17" w:rsidRDefault="00871C32" w:rsidP="00B223E2">
      <w:pPr>
        <w:pStyle w:val="a4"/>
        <w:numPr>
          <w:ilvl w:val="0"/>
          <w:numId w:val="39"/>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454A5FE" w14:textId="77777777" w:rsidR="00871C32" w:rsidRPr="00301F2F" w:rsidRDefault="00871C32" w:rsidP="00301F2F">
      <w:pPr>
        <w:pStyle w:val="50"/>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4E70E18E" w14:textId="77777777" w:rsidR="00871C32" w:rsidRPr="00301F2F" w:rsidRDefault="00871C32" w:rsidP="00301F2F">
      <w:pPr>
        <w:pStyle w:val="50"/>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301F2F">
        <w:rPr>
          <w:rFonts w:ascii="Times New Roman" w:hAnsi="Times New Roman"/>
          <w:sz w:val="24"/>
        </w:rPr>
        <w:fldChar w:fldCharType="begin"/>
      </w:r>
      <w:r w:rsidR="00301F2F">
        <w:rPr>
          <w:rFonts w:ascii="Times New Roman" w:hAnsi="Times New Roman"/>
          <w:sz w:val="24"/>
        </w:rPr>
        <w:instrText xml:space="preserve"> REF _Ref24738629 \w \h </w:instrText>
      </w:r>
      <w:r w:rsidR="00301F2F">
        <w:rPr>
          <w:rFonts w:ascii="Times New Roman" w:hAnsi="Times New Roman"/>
          <w:sz w:val="24"/>
        </w:rPr>
      </w:r>
      <w:r w:rsidR="00301F2F">
        <w:rPr>
          <w:rFonts w:ascii="Times New Roman" w:hAnsi="Times New Roman"/>
          <w:sz w:val="24"/>
        </w:rPr>
        <w:fldChar w:fldCharType="separate"/>
      </w:r>
      <w:r w:rsidR="006D4013">
        <w:rPr>
          <w:rFonts w:ascii="Times New Roman" w:hAnsi="Times New Roman"/>
          <w:sz w:val="24"/>
        </w:rPr>
        <w:t>4.14.9(1)</w:t>
      </w:r>
      <w:r w:rsidR="00301F2F">
        <w:rPr>
          <w:rFonts w:ascii="Times New Roman" w:hAnsi="Times New Roman"/>
          <w:sz w:val="24"/>
        </w:rPr>
        <w:fldChar w:fldCharType="end"/>
      </w:r>
      <w:r w:rsidRPr="00301F2F">
        <w:rPr>
          <w:rFonts w:ascii="Times New Roman" w:hAnsi="Times New Roman"/>
          <w:sz w:val="24"/>
        </w:rPr>
        <w:t>;</w:t>
      </w:r>
    </w:p>
    <w:p w14:paraId="5B89EE15" w14:textId="77777777" w:rsidR="00871C32" w:rsidRPr="00301F2F" w:rsidRDefault="00871C32" w:rsidP="00301F2F">
      <w:pPr>
        <w:pStyle w:val="50"/>
        <w:rPr>
          <w:rFonts w:ascii="Times New Roman" w:hAnsi="Times New Roman"/>
          <w:sz w:val="24"/>
        </w:rPr>
      </w:pPr>
      <w:r w:rsidRPr="00301F2F">
        <w:rPr>
          <w:rFonts w:ascii="Times New Roman" w:hAnsi="Times New Roman"/>
          <w:sz w:val="24"/>
        </w:rPr>
        <w:t>дозапрос направляется однократно;</w:t>
      </w:r>
    </w:p>
    <w:p w14:paraId="557F923D" w14:textId="77777777" w:rsidR="00871C32" w:rsidRPr="00301F2F" w:rsidRDefault="00871C32" w:rsidP="00301F2F">
      <w:pPr>
        <w:pStyle w:val="50"/>
        <w:rPr>
          <w:rFonts w:ascii="Times New Roman" w:hAnsi="Times New Roman"/>
          <w:sz w:val="24"/>
        </w:rPr>
      </w:pPr>
      <w:bookmarkStart w:id="349"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49"/>
    </w:p>
    <w:p w14:paraId="1A1A1C9B" w14:textId="77777777" w:rsidR="00871C32" w:rsidRPr="00301F2F" w:rsidRDefault="00871C32" w:rsidP="00301F2F">
      <w:pPr>
        <w:pStyle w:val="50"/>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76C8361B" w14:textId="77777777" w:rsidR="00871C32" w:rsidRPr="00301F2F" w:rsidRDefault="00871C32" w:rsidP="00830A39">
      <w:pPr>
        <w:pStyle w:val="40"/>
        <w:rPr>
          <w:rFonts w:ascii="Times New Roman" w:hAnsi="Times New Roman"/>
          <w:sz w:val="24"/>
        </w:rPr>
      </w:pPr>
      <w:r w:rsidRPr="00301F2F">
        <w:rPr>
          <w:rFonts w:ascii="Times New Roman" w:hAnsi="Times New Roman"/>
          <w:sz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9D094CE" w14:textId="77777777" w:rsidR="00871C32" w:rsidRDefault="00871C32" w:rsidP="00830A39">
      <w:pPr>
        <w:pStyle w:val="40"/>
        <w:rPr>
          <w:rFonts w:ascii="Times New Roman" w:hAnsi="Times New Roman"/>
          <w:sz w:val="24"/>
        </w:rPr>
      </w:pPr>
      <w:bookmarkStart w:id="350" w:name="_Ref24126667"/>
      <w:r w:rsidRPr="00301F2F">
        <w:rPr>
          <w:rFonts w:ascii="Times New Roman" w:hAnsi="Times New Roman"/>
          <w:sz w:val="24"/>
        </w:rPr>
        <w:t xml:space="preserve">После истечения срока, предусмотренного подп. </w:t>
      </w:r>
      <w:r w:rsidR="00301F2F">
        <w:rPr>
          <w:rFonts w:ascii="Times New Roman" w:hAnsi="Times New Roman"/>
          <w:sz w:val="24"/>
        </w:rPr>
        <w:fldChar w:fldCharType="begin"/>
      </w:r>
      <w:r w:rsidR="00301F2F">
        <w:rPr>
          <w:rFonts w:ascii="Times New Roman" w:hAnsi="Times New Roman"/>
          <w:sz w:val="24"/>
        </w:rPr>
        <w:instrText xml:space="preserve"> REF _Ref24301543 \w \h </w:instrText>
      </w:r>
      <w:r w:rsidR="00301F2F">
        <w:rPr>
          <w:rFonts w:ascii="Times New Roman" w:hAnsi="Times New Roman"/>
          <w:sz w:val="24"/>
        </w:rPr>
      </w:r>
      <w:r w:rsidR="00301F2F">
        <w:rPr>
          <w:rFonts w:ascii="Times New Roman" w:hAnsi="Times New Roman"/>
          <w:sz w:val="24"/>
        </w:rPr>
        <w:fldChar w:fldCharType="separate"/>
      </w:r>
      <w:r w:rsidR="006D4013">
        <w:rPr>
          <w:rFonts w:ascii="Times New Roman" w:hAnsi="Times New Roman"/>
          <w:sz w:val="24"/>
        </w:rPr>
        <w:t>4.14.9(5)</w:t>
      </w:r>
      <w:r w:rsidR="00301F2F">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sidR="00301F2F">
        <w:rPr>
          <w:rFonts w:ascii="Times New Roman" w:hAnsi="Times New Roman"/>
          <w:sz w:val="24"/>
        </w:rPr>
        <w:t>подп. </w:t>
      </w:r>
      <w:r w:rsidR="00301F2F">
        <w:rPr>
          <w:rFonts w:ascii="Times New Roman" w:hAnsi="Times New Roman"/>
          <w:sz w:val="24"/>
        </w:rPr>
        <w:fldChar w:fldCharType="begin"/>
      </w:r>
      <w:r w:rsidR="00301F2F">
        <w:rPr>
          <w:rFonts w:ascii="Times New Roman" w:hAnsi="Times New Roman"/>
          <w:sz w:val="24"/>
        </w:rPr>
        <w:instrText xml:space="preserve"> REF _Ref24738814 \w \h </w:instrText>
      </w:r>
      <w:r w:rsidR="00301F2F">
        <w:rPr>
          <w:rFonts w:ascii="Times New Roman" w:hAnsi="Times New Roman"/>
          <w:sz w:val="24"/>
        </w:rPr>
      </w:r>
      <w:r w:rsidR="00301F2F">
        <w:rPr>
          <w:rFonts w:ascii="Times New Roman" w:hAnsi="Times New Roman"/>
          <w:sz w:val="24"/>
        </w:rPr>
        <w:fldChar w:fldCharType="separate"/>
      </w:r>
      <w:r w:rsidR="006D4013">
        <w:rPr>
          <w:rFonts w:ascii="Times New Roman" w:hAnsi="Times New Roman"/>
          <w:sz w:val="24"/>
        </w:rPr>
        <w:t>4.14.8</w:t>
      </w:r>
      <w:r w:rsidR="00301F2F">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50"/>
    </w:p>
    <w:p w14:paraId="51E98B5C" w14:textId="77777777" w:rsidR="00A830D8" w:rsidRPr="00301F2F" w:rsidRDefault="00A830D8" w:rsidP="00830A39">
      <w:pPr>
        <w:pStyle w:val="40"/>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07943140" w14:textId="77777777" w:rsidR="00F73AAB" w:rsidRPr="00AF5638" w:rsidRDefault="00FC27AF" w:rsidP="00773C33">
      <w:pPr>
        <w:pStyle w:val="40"/>
        <w:keepNext/>
        <w:rPr>
          <w:rFonts w:ascii="Times New Roman" w:hAnsi="Times New Roman"/>
          <w:sz w:val="24"/>
        </w:rPr>
      </w:pPr>
      <w:r w:rsidRPr="00AF5638">
        <w:rPr>
          <w:rFonts w:ascii="Times New Roman" w:hAnsi="Times New Roman"/>
          <w:sz w:val="24"/>
        </w:rPr>
        <w:lastRenderedPageBreak/>
        <w:t>ЗК</w:t>
      </w:r>
      <w:r w:rsidR="00F73AAB" w:rsidRPr="00AF5638">
        <w:rPr>
          <w:rFonts w:ascii="Times New Roman" w:hAnsi="Times New Roman"/>
          <w:sz w:val="24"/>
        </w:rPr>
        <w:t xml:space="preserve"> отклоняет заявку участника процедуры закупки по следующим основаниям:</w:t>
      </w:r>
      <w:bookmarkEnd w:id="347"/>
    </w:p>
    <w:p w14:paraId="5B321C25" w14:textId="77777777" w:rsidR="00F73AAB" w:rsidRPr="004E46CD" w:rsidRDefault="00F73AAB" w:rsidP="002A5581">
      <w:pPr>
        <w:pStyle w:val="50"/>
        <w:rPr>
          <w:rFonts w:ascii="Times New Roman" w:hAnsi="Times New Roman"/>
          <w:sz w:val="24"/>
        </w:rPr>
      </w:pPr>
      <w:r w:rsidRPr="004E46CD">
        <w:rPr>
          <w:rFonts w:ascii="Times New Roman" w:hAnsi="Times New Roman"/>
          <w:sz w:val="24"/>
        </w:rPr>
        <w:t xml:space="preserve">непредставление в составе заявки документов и сведений, предусмотренных </w:t>
      </w:r>
      <w:r w:rsidR="00357DBA" w:rsidRPr="004E46CD">
        <w:rPr>
          <w:rFonts w:ascii="Times New Roman" w:hAnsi="Times New Roman"/>
          <w:sz w:val="24"/>
        </w:rPr>
        <w:t>приложением №</w:t>
      </w:r>
      <w:r w:rsidR="005F7F03" w:rsidRPr="004E46CD">
        <w:rPr>
          <w:rFonts w:ascii="Times New Roman" w:hAnsi="Times New Roman"/>
          <w:sz w:val="24"/>
        </w:rPr>
        <w:t>3</w:t>
      </w:r>
      <w:r w:rsidR="00357DBA" w:rsidRPr="004E46CD">
        <w:rPr>
          <w:rFonts w:ascii="Times New Roman" w:hAnsi="Times New Roman"/>
          <w:sz w:val="24"/>
        </w:rPr>
        <w:t xml:space="preserve"> к информационной карте</w:t>
      </w:r>
      <w:r w:rsidR="00C61266" w:rsidRPr="00660945">
        <w:rPr>
          <w:rFonts w:ascii="Times New Roman" w:hAnsi="Times New Roman"/>
          <w:sz w:val="24"/>
        </w:rPr>
        <w:t xml:space="preserve"> (</w:t>
      </w:r>
      <w:r w:rsidR="007E487D" w:rsidRPr="006E10F3">
        <w:rPr>
          <w:rFonts w:ascii="Times New Roman" w:hAnsi="Times New Roman"/>
          <w:sz w:val="24"/>
        </w:rPr>
        <w:t xml:space="preserve">за исключением </w:t>
      </w:r>
      <w:r w:rsidR="00357DBA" w:rsidRPr="006B60EC">
        <w:rPr>
          <w:rFonts w:ascii="Times New Roman" w:hAnsi="Times New Roman"/>
          <w:sz w:val="24"/>
        </w:rPr>
        <w:t>копий документов, требующихся исключительно для целей оценки и сопоставления заявок</w:t>
      </w:r>
      <w:r w:rsidR="00C61266" w:rsidRPr="006D6BC3">
        <w:rPr>
          <w:rFonts w:ascii="Times New Roman" w:hAnsi="Times New Roman"/>
          <w:sz w:val="24"/>
        </w:rPr>
        <w:t>)</w:t>
      </w:r>
      <w:r w:rsidRPr="002A5581">
        <w:rPr>
          <w:rFonts w:ascii="Times New Roman" w:hAnsi="Times New Roman"/>
          <w:sz w:val="24"/>
        </w:rPr>
        <w:t xml:space="preserve">; нарушение требований </w:t>
      </w:r>
      <w:r w:rsidR="006029EC" w:rsidRPr="002A5581">
        <w:rPr>
          <w:rFonts w:ascii="Times New Roman" w:hAnsi="Times New Roman"/>
          <w:sz w:val="24"/>
        </w:rPr>
        <w:t>подраздела </w:t>
      </w:r>
      <w:r w:rsidR="00AE6DD7" w:rsidRPr="002A5581">
        <w:rPr>
          <w:rFonts w:ascii="Times New Roman" w:hAnsi="Times New Roman"/>
          <w:sz w:val="24"/>
        </w:rPr>
        <w:fldChar w:fldCharType="begin"/>
      </w:r>
      <w:r w:rsidR="00AE6DD7" w:rsidRPr="00660945">
        <w:rPr>
          <w:rFonts w:ascii="Times New Roman" w:hAnsi="Times New Roman"/>
          <w:sz w:val="24"/>
        </w:rPr>
        <w:instrText xml:space="preserve"> REF _Ref56229154 \r \h  \* MERGEFORMAT </w:instrText>
      </w:r>
      <w:r w:rsidR="00AE6DD7" w:rsidRPr="002A5581">
        <w:rPr>
          <w:rFonts w:ascii="Times New Roman" w:hAnsi="Times New Roman"/>
          <w:sz w:val="24"/>
        </w:rPr>
      </w:r>
      <w:r w:rsidR="00AE6DD7" w:rsidRPr="002A5581">
        <w:rPr>
          <w:rFonts w:ascii="Times New Roman" w:hAnsi="Times New Roman"/>
          <w:sz w:val="24"/>
        </w:rPr>
        <w:fldChar w:fldCharType="separate"/>
      </w:r>
      <w:r w:rsidR="006D4013">
        <w:rPr>
          <w:rFonts w:ascii="Times New Roman" w:hAnsi="Times New Roman"/>
          <w:sz w:val="24"/>
        </w:rPr>
        <w:t>4.5</w:t>
      </w:r>
      <w:r w:rsidR="00AE6DD7" w:rsidRPr="002A5581">
        <w:rPr>
          <w:rFonts w:ascii="Times New Roman" w:hAnsi="Times New Roman"/>
          <w:sz w:val="24"/>
        </w:rPr>
        <w:fldChar w:fldCharType="end"/>
      </w:r>
      <w:r w:rsidR="002537A4" w:rsidRPr="006A16E2">
        <w:rPr>
          <w:rFonts w:ascii="Times New Roman" w:hAnsi="Times New Roman"/>
          <w:sz w:val="24"/>
        </w:rPr>
        <w:t xml:space="preserve"> </w:t>
      </w:r>
      <w:r w:rsidRPr="00660945">
        <w:rPr>
          <w:rFonts w:ascii="Times New Roman" w:hAnsi="Times New Roman"/>
          <w:sz w:val="24"/>
        </w:rPr>
        <w:t>к содержанию заявки;</w:t>
      </w:r>
    </w:p>
    <w:p w14:paraId="2C6EA49D" w14:textId="77777777" w:rsidR="00F73AAB" w:rsidRPr="00AF5638" w:rsidRDefault="00F73AAB" w:rsidP="00EA6165">
      <w:pPr>
        <w:pStyle w:val="50"/>
        <w:rPr>
          <w:rFonts w:ascii="Times New Roman" w:hAnsi="Times New Roman"/>
          <w:sz w:val="24"/>
        </w:rPr>
      </w:pPr>
      <w:r w:rsidRPr="00AF5638">
        <w:rPr>
          <w:rFonts w:ascii="Times New Roman" w:hAnsi="Times New Roman"/>
          <w:sz w:val="24"/>
        </w:rPr>
        <w:t>несоответствие участника процедуры закупки, в том числе несоответствие лиц</w:t>
      </w:r>
      <w:r w:rsidR="00806555" w:rsidRPr="00AF5638">
        <w:rPr>
          <w:rFonts w:ascii="Times New Roman" w:hAnsi="Times New Roman"/>
          <w:sz w:val="24"/>
        </w:rPr>
        <w:t xml:space="preserve"> (одного или нескольких)</w:t>
      </w:r>
      <w:r w:rsidRPr="00AF5638">
        <w:rPr>
          <w:rFonts w:ascii="Times New Roman" w:hAnsi="Times New Roman"/>
          <w:sz w:val="24"/>
        </w:rPr>
        <w:t>, выступающих на стороне одного участника процедуры закупки, требованиям</w:t>
      </w:r>
      <w:r w:rsidR="00C61266" w:rsidRPr="00AF5638">
        <w:rPr>
          <w:rFonts w:ascii="Times New Roman" w:hAnsi="Times New Roman"/>
          <w:sz w:val="24"/>
        </w:rPr>
        <w:t>, установленным в</w:t>
      </w:r>
      <w:r w:rsidR="00284B2B">
        <w:rPr>
          <w:rFonts w:ascii="Times New Roman" w:hAnsi="Times New Roman"/>
          <w:sz w:val="24"/>
        </w:rPr>
        <w:t xml:space="preserve"> </w:t>
      </w:r>
      <w:r w:rsidR="006029EC" w:rsidRPr="00AF5638">
        <w:rPr>
          <w:rFonts w:ascii="Times New Roman" w:hAnsi="Times New Roman"/>
          <w:sz w:val="24"/>
        </w:rPr>
        <w:t>разделе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_Ref314254860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5</w:t>
      </w:r>
      <w:r w:rsidR="00AE6DD7" w:rsidRPr="0076117E">
        <w:rPr>
          <w:rFonts w:ascii="Times New Roman" w:hAnsi="Times New Roman"/>
          <w:sz w:val="24"/>
        </w:rPr>
        <w:fldChar w:fldCharType="end"/>
      </w:r>
      <w:r w:rsidR="00C61266" w:rsidRPr="00AF5638">
        <w:rPr>
          <w:rFonts w:ascii="Times New Roman" w:hAnsi="Times New Roman"/>
          <w:sz w:val="24"/>
        </w:rPr>
        <w:t xml:space="preserve"> и </w:t>
      </w:r>
      <w:r w:rsidR="006029EC" w:rsidRPr="00AF5638">
        <w:rPr>
          <w:rFonts w:ascii="Times New Roman" w:hAnsi="Times New Roman"/>
          <w:sz w:val="24"/>
        </w:rPr>
        <w:t>пунктах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_Ref414293795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15</w:t>
      </w:r>
      <w:r w:rsidR="00AE6DD7" w:rsidRPr="0076117E">
        <w:rPr>
          <w:rFonts w:ascii="Times New Roman" w:hAnsi="Times New Roman"/>
          <w:sz w:val="24"/>
        </w:rPr>
        <w:fldChar w:fldCharType="end"/>
      </w:r>
      <w:r w:rsidR="006029EC" w:rsidRPr="00AF5638">
        <w:rPr>
          <w:rFonts w:ascii="Times New Roman" w:hAnsi="Times New Roman"/>
          <w:sz w:val="24"/>
        </w:rPr>
        <w:t>–</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_Ref414042545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17</w:t>
      </w:r>
      <w:r w:rsidR="00AE6DD7" w:rsidRPr="0076117E">
        <w:rPr>
          <w:rFonts w:ascii="Times New Roman" w:hAnsi="Times New Roman"/>
          <w:sz w:val="24"/>
        </w:rPr>
        <w:fldChar w:fldCharType="end"/>
      </w:r>
      <w:r w:rsidR="00C61266" w:rsidRPr="00AF5638">
        <w:rPr>
          <w:rFonts w:ascii="Times New Roman" w:hAnsi="Times New Roman"/>
          <w:sz w:val="24"/>
        </w:rPr>
        <w:t xml:space="preserve"> информационной карты</w:t>
      </w:r>
      <w:r w:rsidRPr="00AF5638">
        <w:rPr>
          <w:rFonts w:ascii="Times New Roman" w:hAnsi="Times New Roman"/>
          <w:sz w:val="24"/>
        </w:rPr>
        <w:t>;</w:t>
      </w:r>
    </w:p>
    <w:p w14:paraId="2BADE777" w14:textId="77777777" w:rsidR="00F73AAB" w:rsidRPr="00AF5638" w:rsidRDefault="00F73AAB" w:rsidP="00EA6165">
      <w:pPr>
        <w:pStyle w:val="50"/>
        <w:rPr>
          <w:rFonts w:ascii="Times New Roman" w:hAnsi="Times New Roman"/>
          <w:sz w:val="24"/>
        </w:rPr>
      </w:pPr>
      <w:r w:rsidRPr="00AF5638">
        <w:rPr>
          <w:rFonts w:ascii="Times New Roman" w:hAnsi="Times New Roman"/>
          <w:sz w:val="24"/>
        </w:rPr>
        <w:t>несоответствие предлагаемой продукции и</w:t>
      </w:r>
      <w:r w:rsidR="00434FD0">
        <w:rPr>
          <w:rFonts w:ascii="Times New Roman" w:hAnsi="Times New Roman"/>
          <w:sz w:val="24"/>
        </w:rPr>
        <w:t>/или</w:t>
      </w:r>
      <w:r w:rsidRPr="00AF5638">
        <w:rPr>
          <w:rFonts w:ascii="Times New Roman" w:hAnsi="Times New Roman"/>
          <w:sz w:val="24"/>
        </w:rPr>
        <w:t xml:space="preserve"> условий исполнения договора требованиям, установленным в </w:t>
      </w:r>
      <w:r w:rsidR="006029EC" w:rsidRPr="00AF5638">
        <w:rPr>
          <w:rFonts w:ascii="Times New Roman" w:hAnsi="Times New Roman"/>
          <w:sz w:val="24"/>
        </w:rPr>
        <w:t>разделах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_Ref314100122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8</w:t>
      </w:r>
      <w:r w:rsidR="00AE6DD7" w:rsidRPr="0076117E">
        <w:rPr>
          <w:rFonts w:ascii="Times New Roman" w:hAnsi="Times New Roman"/>
          <w:sz w:val="24"/>
        </w:rPr>
        <w:fldChar w:fldCharType="end"/>
      </w:r>
      <w:r w:rsidR="006029EC" w:rsidRPr="00AF5638">
        <w:rPr>
          <w:rFonts w:ascii="Times New Roman" w:hAnsi="Times New Roman"/>
          <w:sz w:val="24"/>
        </w:rPr>
        <w:t> –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_Ref414042300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9</w:t>
      </w:r>
      <w:r w:rsidR="00AE6DD7" w:rsidRPr="0076117E">
        <w:rPr>
          <w:rFonts w:ascii="Times New Roman" w:hAnsi="Times New Roman"/>
          <w:sz w:val="24"/>
        </w:rPr>
        <w:fldChar w:fldCharType="end"/>
      </w:r>
      <w:r w:rsidR="008C1479" w:rsidRPr="00AF5638">
        <w:rPr>
          <w:rFonts w:ascii="Times New Roman" w:hAnsi="Times New Roman"/>
          <w:sz w:val="24"/>
        </w:rPr>
        <w:t xml:space="preserve"> и п. </w:t>
      </w:r>
      <w:r w:rsidR="00AE6DD7" w:rsidRPr="0076117E">
        <w:rPr>
          <w:rFonts w:ascii="Times New Roman" w:hAnsi="Times New Roman"/>
          <w:sz w:val="24"/>
        </w:rPr>
        <w:fldChar w:fldCharType="begin"/>
      </w:r>
      <w:r w:rsidR="00AE6DD7" w:rsidRPr="0076117E">
        <w:rPr>
          <w:rFonts w:ascii="Times New Roman" w:hAnsi="Times New Roman"/>
          <w:sz w:val="24"/>
        </w:rPr>
        <w:instrText xml:space="preserve"> REF _Ref431311600 \r \h  \* MERGEFORMAT </w:instrText>
      </w:r>
      <w:r w:rsidR="00AE6DD7" w:rsidRPr="0076117E">
        <w:rPr>
          <w:rFonts w:ascii="Times New Roman" w:hAnsi="Times New Roman"/>
          <w:sz w:val="24"/>
        </w:rPr>
      </w:r>
      <w:r w:rsidR="00AE6DD7" w:rsidRPr="0076117E">
        <w:rPr>
          <w:rFonts w:ascii="Times New Roman" w:hAnsi="Times New Roman"/>
          <w:sz w:val="24"/>
        </w:rPr>
        <w:fldChar w:fldCharType="separate"/>
      </w:r>
      <w:r w:rsidR="006D4013">
        <w:rPr>
          <w:rFonts w:ascii="Times New Roman" w:hAnsi="Times New Roman"/>
          <w:sz w:val="24"/>
        </w:rPr>
        <w:t>12</w:t>
      </w:r>
      <w:r w:rsidR="00AE6DD7" w:rsidRPr="0076117E">
        <w:rPr>
          <w:rFonts w:ascii="Times New Roman" w:hAnsi="Times New Roman"/>
          <w:sz w:val="24"/>
        </w:rPr>
        <w:fldChar w:fldCharType="end"/>
      </w:r>
      <w:r w:rsidR="008C1479" w:rsidRPr="00AF5638">
        <w:rPr>
          <w:rFonts w:ascii="Times New Roman" w:hAnsi="Times New Roman"/>
          <w:sz w:val="24"/>
        </w:rPr>
        <w:t xml:space="preserve"> информационной карты</w:t>
      </w:r>
      <w:r w:rsidRPr="00AF5638">
        <w:rPr>
          <w:rFonts w:ascii="Times New Roman" w:hAnsi="Times New Roman"/>
          <w:sz w:val="24"/>
        </w:rPr>
        <w:t>;</w:t>
      </w:r>
    </w:p>
    <w:p w14:paraId="49957E32" w14:textId="10C276EE" w:rsidR="00F73AAB" w:rsidRPr="00AF5638" w:rsidRDefault="00F73AAB" w:rsidP="00EA6165">
      <w:pPr>
        <w:pStyle w:val="50"/>
        <w:rPr>
          <w:rFonts w:ascii="Times New Roman" w:hAnsi="Times New Roman"/>
          <w:sz w:val="24"/>
        </w:rPr>
      </w:pPr>
      <w:r w:rsidRPr="00AF5638">
        <w:rPr>
          <w:rFonts w:ascii="Times New Roman" w:hAnsi="Times New Roman"/>
          <w:sz w:val="24"/>
        </w:rPr>
        <w:t xml:space="preserve">несоблюдение </w:t>
      </w:r>
      <w:r w:rsidR="00C61266" w:rsidRPr="00AF5638">
        <w:rPr>
          <w:rFonts w:ascii="Times New Roman" w:hAnsi="Times New Roman"/>
          <w:sz w:val="24"/>
        </w:rPr>
        <w:t>требовани</w:t>
      </w:r>
      <w:r w:rsidR="00910C47" w:rsidRPr="00AF5638">
        <w:rPr>
          <w:rFonts w:ascii="Times New Roman" w:hAnsi="Times New Roman"/>
          <w:sz w:val="24"/>
        </w:rPr>
        <w:t>й</w:t>
      </w:r>
      <w:r w:rsidR="00C61266" w:rsidRPr="00AF5638">
        <w:rPr>
          <w:rFonts w:ascii="Times New Roman" w:hAnsi="Times New Roman"/>
          <w:sz w:val="24"/>
        </w:rPr>
        <w:t>, установленны</w:t>
      </w:r>
      <w:r w:rsidR="00910C47" w:rsidRPr="00AF5638">
        <w:rPr>
          <w:rFonts w:ascii="Times New Roman" w:hAnsi="Times New Roman"/>
          <w:sz w:val="24"/>
        </w:rPr>
        <w:t>х</w:t>
      </w:r>
      <w:r w:rsidR="00C61266" w:rsidRPr="00AF5638">
        <w:rPr>
          <w:rFonts w:ascii="Times New Roman" w:hAnsi="Times New Roman"/>
          <w:sz w:val="24"/>
        </w:rPr>
        <w:t xml:space="preserve"> в </w:t>
      </w:r>
      <w:r w:rsidR="006029EC" w:rsidRPr="00AF5638">
        <w:rPr>
          <w:rFonts w:ascii="Times New Roman" w:hAnsi="Times New Roman"/>
          <w:sz w:val="24"/>
        </w:rPr>
        <w:t>подразделе </w:t>
      </w:r>
      <w:r w:rsidR="00AE6DD7">
        <w:fldChar w:fldCharType="begin"/>
      </w:r>
      <w:r w:rsidR="00AE6DD7">
        <w:instrText xml:space="preserve"> REF _Ref415072934 \r \h  \* MERGEFORMAT </w:instrText>
      </w:r>
      <w:r w:rsidR="00AE6DD7">
        <w:fldChar w:fldCharType="separate"/>
      </w:r>
      <w:r w:rsidR="006D4013" w:rsidRPr="006D4013">
        <w:rPr>
          <w:rFonts w:ascii="Times New Roman" w:hAnsi="Times New Roman"/>
          <w:sz w:val="24"/>
        </w:rPr>
        <w:t>4.6</w:t>
      </w:r>
      <w:r w:rsidR="00AE6DD7">
        <w:fldChar w:fldCharType="end"/>
      </w:r>
      <w:r w:rsidR="00C61266" w:rsidRPr="00AF5638">
        <w:rPr>
          <w:rFonts w:ascii="Times New Roman" w:hAnsi="Times New Roman"/>
          <w:sz w:val="24"/>
        </w:rPr>
        <w:t>, п</w:t>
      </w:r>
      <w:r w:rsidR="006029EC" w:rsidRPr="00AF5638">
        <w:rPr>
          <w:rFonts w:ascii="Times New Roman" w:hAnsi="Times New Roman"/>
          <w:sz w:val="24"/>
        </w:rPr>
        <w:t>. </w:t>
      </w:r>
      <w:r w:rsidR="00AE6DD7">
        <w:fldChar w:fldCharType="begin"/>
      </w:r>
      <w:r w:rsidR="00AE6DD7">
        <w:instrText xml:space="preserve"> REF _Ref414274710 \r \h  \* MERGEFORMAT </w:instrText>
      </w:r>
      <w:r w:rsidR="00AE6DD7">
        <w:fldChar w:fldCharType="separate"/>
      </w:r>
      <w:r w:rsidR="006D4013" w:rsidRPr="006D4013">
        <w:rPr>
          <w:rFonts w:ascii="Times New Roman" w:hAnsi="Times New Roman"/>
          <w:sz w:val="24"/>
        </w:rPr>
        <w:t>13</w:t>
      </w:r>
      <w:r w:rsidR="00AE6DD7">
        <w:fldChar w:fldCharType="end"/>
      </w:r>
      <w:r w:rsidR="00C61266" w:rsidRPr="00AF5638">
        <w:rPr>
          <w:rFonts w:ascii="Times New Roman" w:hAnsi="Times New Roman"/>
          <w:sz w:val="24"/>
        </w:rPr>
        <w:t xml:space="preserve"> информационной карты</w:t>
      </w:r>
      <w:r w:rsidR="00A47FC8" w:rsidRPr="00AF5638">
        <w:rPr>
          <w:rFonts w:ascii="Times New Roman" w:hAnsi="Times New Roman"/>
          <w:sz w:val="24"/>
        </w:rPr>
        <w:t xml:space="preserve"> и </w:t>
      </w:r>
      <w:r w:rsidR="00910C47" w:rsidRPr="00AF5638">
        <w:rPr>
          <w:rFonts w:ascii="Times New Roman" w:hAnsi="Times New Roman"/>
          <w:sz w:val="24"/>
        </w:rPr>
        <w:t xml:space="preserve">в </w:t>
      </w:r>
      <w:r w:rsidR="00A47FC8" w:rsidRPr="00AF5638">
        <w:rPr>
          <w:rFonts w:ascii="Times New Roman" w:hAnsi="Times New Roman"/>
          <w:sz w:val="24"/>
        </w:rPr>
        <w:t>форме подраздела </w:t>
      </w:r>
      <w:r w:rsidR="00AE6DD7">
        <w:fldChar w:fldCharType="begin"/>
      </w:r>
      <w:r w:rsidR="00AE6DD7">
        <w:instrText xml:space="preserve"> REF _Ref314250951 \r \h  \* MERGEFORMAT </w:instrText>
      </w:r>
      <w:r w:rsidR="00AE6DD7">
        <w:fldChar w:fldCharType="separate"/>
      </w:r>
      <w:r w:rsidR="006D4013" w:rsidRPr="006D4013">
        <w:rPr>
          <w:rFonts w:ascii="Times New Roman" w:hAnsi="Times New Roman"/>
          <w:sz w:val="24"/>
        </w:rPr>
        <w:t>7.2</w:t>
      </w:r>
      <w:r w:rsidR="00AE6DD7">
        <w:fldChar w:fldCharType="end"/>
      </w:r>
      <w:r w:rsidR="00910C47" w:rsidRPr="00AF5638">
        <w:rPr>
          <w:rFonts w:ascii="Times New Roman" w:hAnsi="Times New Roman"/>
          <w:sz w:val="24"/>
        </w:rPr>
        <w:t>, к описанию продукции, предлагаемой к поставке в составе заявки</w:t>
      </w:r>
      <w:r w:rsidRPr="00AF5638">
        <w:rPr>
          <w:rFonts w:ascii="Times New Roman" w:hAnsi="Times New Roman"/>
          <w:sz w:val="24"/>
        </w:rPr>
        <w:t>;</w:t>
      </w:r>
    </w:p>
    <w:p w14:paraId="07172653" w14:textId="0F593A4B" w:rsidR="00F73AAB" w:rsidRPr="00AF5638" w:rsidRDefault="00F73AAB" w:rsidP="00EA6165">
      <w:pPr>
        <w:pStyle w:val="50"/>
        <w:rPr>
          <w:rFonts w:ascii="Times New Roman" w:hAnsi="Times New Roman"/>
          <w:sz w:val="24"/>
        </w:rPr>
      </w:pPr>
      <w:r w:rsidRPr="00AF5638">
        <w:rPr>
          <w:rFonts w:ascii="Times New Roman" w:hAnsi="Times New Roman"/>
          <w:sz w:val="24"/>
        </w:rPr>
        <w:t xml:space="preserve">несоответствие цены заявки требованиям </w:t>
      </w:r>
      <w:r w:rsidR="005064DB" w:rsidRPr="00AF5638">
        <w:rPr>
          <w:rFonts w:ascii="Times New Roman" w:hAnsi="Times New Roman"/>
          <w:sz w:val="24"/>
        </w:rPr>
        <w:t>п.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5064DB" w:rsidRPr="00AF5638">
        <w:rPr>
          <w:rFonts w:ascii="Times New Roman" w:hAnsi="Times New Roman"/>
          <w:sz w:val="24"/>
        </w:rPr>
        <w:t xml:space="preserve"> информационной карты</w:t>
      </w:r>
      <w:r w:rsidRPr="00AF5638">
        <w:rPr>
          <w:rFonts w:ascii="Times New Roman" w:hAnsi="Times New Roman"/>
          <w:sz w:val="24"/>
        </w:rPr>
        <w:t>, в том числе наличие предложения о цене договора (цене за единицу продукции), превышающей размер НМЦ</w:t>
      </w:r>
      <w:r w:rsidR="00BB5A72">
        <w:rPr>
          <w:rFonts w:ascii="Times New Roman" w:hAnsi="Times New Roman"/>
          <w:sz w:val="24"/>
        </w:rPr>
        <w:t xml:space="preserve">, </w:t>
      </w:r>
      <w:r w:rsidR="007D4A48">
        <w:rPr>
          <w:rFonts w:ascii="Times New Roman" w:hAnsi="Times New Roman"/>
          <w:sz w:val="24"/>
        </w:rPr>
        <w:t xml:space="preserve">размер </w:t>
      </w:r>
      <w:r w:rsidR="00BB5A72">
        <w:rPr>
          <w:rFonts w:ascii="Times New Roman" w:hAnsi="Times New Roman"/>
          <w:sz w:val="24"/>
        </w:rPr>
        <w:t>начальной (максимальной) цены единицы продукции</w:t>
      </w:r>
      <w:r w:rsidR="007D4A48">
        <w:rPr>
          <w:rFonts w:ascii="Times New Roman" w:hAnsi="Times New Roman"/>
          <w:sz w:val="24"/>
        </w:rPr>
        <w:t xml:space="preserve"> либо иным образом не соответствующее требованиям документации о закупке</w:t>
      </w:r>
      <w:r w:rsidRPr="00AF5638">
        <w:rPr>
          <w:rFonts w:ascii="Times New Roman" w:hAnsi="Times New Roman"/>
          <w:sz w:val="24"/>
        </w:rPr>
        <w:t>;</w:t>
      </w:r>
    </w:p>
    <w:p w14:paraId="1E25EFAF" w14:textId="77777777" w:rsidR="00F1766F" w:rsidRDefault="00F1766F" w:rsidP="00EA6165">
      <w:pPr>
        <w:pStyle w:val="50"/>
        <w:rPr>
          <w:rFonts w:ascii="Times New Roman" w:hAnsi="Times New Roman"/>
          <w:sz w:val="24"/>
        </w:rPr>
      </w:pPr>
      <w:r w:rsidRPr="008E4389">
        <w:rPr>
          <w:rFonts w:ascii="Times New Roman" w:hAnsi="Times New Roman"/>
          <w:sz w:val="24"/>
        </w:rPr>
        <w:t>отсутствие информации о привлекаемом</w:t>
      </w:r>
      <w:r w:rsidRPr="00A312B8">
        <w:rPr>
          <w:rFonts w:ascii="Times New Roman" w:hAnsi="Times New Roman"/>
          <w:sz w:val="24"/>
        </w:rPr>
        <w:t xml:space="preserve"> </w:t>
      </w:r>
      <w:r w:rsidRPr="00B85218">
        <w:rPr>
          <w:rFonts w:ascii="Times New Roman" w:hAnsi="Times New Roman"/>
          <w:sz w:val="24"/>
        </w:rPr>
        <w:t>участником закупки субподрядчике (соисполнителе) в едином реестре МСП (</w:t>
      </w:r>
      <w:hyperlink r:id="rId16" w:history="1">
        <w:r w:rsidRPr="008E4389">
          <w:rPr>
            <w:rStyle w:val="affa"/>
            <w:rFonts w:ascii="Times New Roman" w:hAnsi="Times New Roman"/>
            <w:sz w:val="24"/>
          </w:rPr>
          <w:t>https://rmsp.nalog.ru/</w:t>
        </w:r>
      </w:hyperlink>
      <w:r w:rsidRPr="008E4389">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w:t>
      </w:r>
      <w:r w:rsidRPr="00A312B8">
        <w:rPr>
          <w:rFonts w:ascii="Times New Roman" w:hAnsi="Times New Roman"/>
          <w:sz w:val="24"/>
        </w:rPr>
        <w:t>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7" w:history="1">
        <w:r w:rsidRPr="008E4389">
          <w:rPr>
            <w:rFonts w:ascii="Times New Roman" w:hAnsi="Times New Roman"/>
            <w:sz w:val="24"/>
          </w:rPr>
          <w:t>https://npd.nalog.ru/check-status/</w:t>
        </w:r>
      </w:hyperlink>
      <w:r w:rsidRPr="008E4389">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8E4389">
        <w:rPr>
          <w:rFonts w:ascii="Times New Roman" w:hAnsi="Times New Roman"/>
          <w:sz w:val="24"/>
        </w:rPr>
        <w:fldChar w:fldCharType="begin"/>
      </w:r>
      <w:r w:rsidRPr="005A295A">
        <w:rPr>
          <w:rFonts w:ascii="Times New Roman" w:hAnsi="Times New Roman"/>
          <w:sz w:val="24"/>
        </w:rPr>
        <w:instrText xml:space="preserve"> REF _Ref414971406 \r \h  \* MERGEFORMAT </w:instrText>
      </w:r>
      <w:r w:rsidRPr="008E4389">
        <w:rPr>
          <w:rFonts w:ascii="Times New Roman" w:hAnsi="Times New Roman"/>
          <w:sz w:val="24"/>
        </w:rPr>
      </w:r>
      <w:r w:rsidRPr="008E4389">
        <w:rPr>
          <w:rFonts w:ascii="Times New Roman" w:hAnsi="Times New Roman"/>
          <w:sz w:val="24"/>
        </w:rPr>
        <w:fldChar w:fldCharType="separate"/>
      </w:r>
      <w:r w:rsidR="006D4013">
        <w:rPr>
          <w:rFonts w:ascii="Times New Roman" w:hAnsi="Times New Roman"/>
          <w:sz w:val="24"/>
        </w:rPr>
        <w:t>18</w:t>
      </w:r>
      <w:r w:rsidRPr="008E4389">
        <w:rPr>
          <w:rFonts w:ascii="Times New Roman" w:hAnsi="Times New Roman"/>
          <w:sz w:val="24"/>
        </w:rPr>
        <w:fldChar w:fldCharType="end"/>
      </w:r>
      <w:r w:rsidRPr="008E4389">
        <w:rPr>
          <w:rFonts w:ascii="Times New Roman" w:hAnsi="Times New Roman"/>
          <w:sz w:val="24"/>
        </w:rPr>
        <w:t xml:space="preserve"> информационной карты установлено требование к у</w:t>
      </w:r>
      <w:r w:rsidRPr="00A312B8">
        <w:rPr>
          <w:rFonts w:ascii="Times New Roman" w:hAnsi="Times New Roman"/>
          <w:sz w:val="24"/>
        </w:rPr>
        <w:t>частникам закупки о привлечении к исполнению договора субподрядчиков (соисполнителей) из числа субъектов МСП</w:t>
      </w:r>
      <w:r w:rsidRPr="00B85218">
        <w:rPr>
          <w:rFonts w:ascii="Times New Roman" w:hAnsi="Times New Roman"/>
          <w:sz w:val="24"/>
        </w:rPr>
        <w:t>;</w:t>
      </w:r>
    </w:p>
    <w:p w14:paraId="3068C286" w14:textId="77777777" w:rsidR="006859C6" w:rsidRPr="00AF5638" w:rsidRDefault="00F73AAB" w:rsidP="00EA6165">
      <w:pPr>
        <w:pStyle w:val="50"/>
        <w:rPr>
          <w:rFonts w:ascii="Times New Roman" w:hAnsi="Times New Roman"/>
          <w:sz w:val="24"/>
        </w:rPr>
      </w:pPr>
      <w:r w:rsidRPr="00AF5638">
        <w:rPr>
          <w:rFonts w:ascii="Times New Roman" w:hAnsi="Times New Roman"/>
          <w:sz w:val="24"/>
        </w:rPr>
        <w:t>наличие в составе заявки недостоверных сведений</w:t>
      </w:r>
      <w:r w:rsidR="008F35DD" w:rsidRPr="00AF5638">
        <w:rPr>
          <w:rFonts w:ascii="Times New Roman" w:hAnsi="Times New Roman"/>
          <w:sz w:val="24"/>
        </w:rPr>
        <w:t>.</w:t>
      </w:r>
    </w:p>
    <w:p w14:paraId="3DFB6021" w14:textId="77777777" w:rsidR="006E10F3" w:rsidRDefault="00F73AAB" w:rsidP="00773C33">
      <w:pPr>
        <w:pStyle w:val="40"/>
        <w:keepNext/>
        <w:rPr>
          <w:rFonts w:ascii="Times New Roman" w:hAnsi="Times New Roman"/>
          <w:sz w:val="24"/>
        </w:rPr>
      </w:pPr>
      <w:r w:rsidRPr="00F26858">
        <w:rPr>
          <w:rFonts w:ascii="Times New Roman" w:hAnsi="Times New Roman"/>
          <w:sz w:val="24"/>
        </w:rPr>
        <w:lastRenderedPageBreak/>
        <w:t xml:space="preserve">Отклонение заявки участника </w:t>
      </w:r>
      <w:r w:rsidR="00546B9F" w:rsidRPr="00F26858">
        <w:rPr>
          <w:rFonts w:ascii="Times New Roman" w:hAnsi="Times New Roman"/>
          <w:sz w:val="24"/>
        </w:rPr>
        <w:t xml:space="preserve">процедуры </w:t>
      </w:r>
      <w:r w:rsidRPr="00F26858">
        <w:rPr>
          <w:rFonts w:ascii="Times New Roman" w:hAnsi="Times New Roman"/>
          <w:sz w:val="24"/>
        </w:rPr>
        <w:t xml:space="preserve">закупки по </w:t>
      </w:r>
      <w:r w:rsidR="00592D53" w:rsidRPr="006767E4">
        <w:rPr>
          <w:rFonts w:ascii="Times New Roman" w:hAnsi="Times New Roman"/>
          <w:sz w:val="24"/>
        </w:rPr>
        <w:t xml:space="preserve">иным </w:t>
      </w:r>
      <w:r w:rsidRPr="00DC4266">
        <w:rPr>
          <w:rFonts w:ascii="Times New Roman" w:hAnsi="Times New Roman"/>
          <w:sz w:val="24"/>
        </w:rPr>
        <w:t>основаниям не допускается.</w:t>
      </w:r>
      <w:r w:rsidR="006616A0" w:rsidRPr="00DC4266">
        <w:rPr>
          <w:rFonts w:ascii="Times New Roman" w:hAnsi="Times New Roman"/>
          <w:sz w:val="24"/>
        </w:rPr>
        <w:t xml:space="preserve"> </w:t>
      </w:r>
      <w:r w:rsidR="006616A0" w:rsidRPr="00E821C9">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51" w:name="_Ref409795792"/>
      <w:r w:rsidR="006616A0" w:rsidRPr="00E821C9">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51"/>
      <w:r w:rsidR="006616A0" w:rsidRPr="00E821C9">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w:t>
      </w:r>
      <w:r w:rsidR="006E10F3">
        <w:rPr>
          <w:rFonts w:ascii="Times New Roman" w:hAnsi="Times New Roman"/>
          <w:sz w:val="24"/>
        </w:rPr>
        <w:t xml:space="preserve"> требованиям извещения, документации о закупке</w:t>
      </w:r>
      <w:r w:rsidR="006616A0" w:rsidRPr="00E821C9">
        <w:rPr>
          <w:rFonts w:ascii="Times New Roman" w:hAnsi="Times New Roman"/>
          <w:sz w:val="24"/>
        </w:rPr>
        <w:t>.</w:t>
      </w:r>
      <w:r w:rsidR="00DC4266">
        <w:rPr>
          <w:rFonts w:ascii="Times New Roman" w:hAnsi="Times New Roman"/>
          <w:sz w:val="24"/>
        </w:rPr>
        <w:t xml:space="preserve"> </w:t>
      </w:r>
    </w:p>
    <w:p w14:paraId="6FA39678" w14:textId="77777777" w:rsidR="00AB33DD" w:rsidRPr="00AF5638" w:rsidRDefault="00AB33DD" w:rsidP="00773C33">
      <w:pPr>
        <w:pStyle w:val="40"/>
        <w:keepNext/>
        <w:rPr>
          <w:rFonts w:ascii="Times New Roman" w:hAnsi="Times New Roman"/>
          <w:sz w:val="24"/>
        </w:rPr>
      </w:pPr>
      <w:r w:rsidRPr="00AF5638">
        <w:rPr>
          <w:rFonts w:ascii="Times New Roman" w:hAnsi="Times New Roman"/>
          <w:sz w:val="24"/>
        </w:rPr>
        <w:t xml:space="preserve">В ходе проведения рассмотрения заявок проводится заседание </w:t>
      </w:r>
      <w:r w:rsidR="003F6A25" w:rsidRPr="00AF5638">
        <w:rPr>
          <w:rFonts w:ascii="Times New Roman" w:hAnsi="Times New Roman"/>
          <w:sz w:val="24"/>
        </w:rPr>
        <w:t>ЗК</w:t>
      </w:r>
      <w:r w:rsidRPr="00AF5638">
        <w:rPr>
          <w:rFonts w:ascii="Times New Roman" w:hAnsi="Times New Roman"/>
          <w:sz w:val="24"/>
        </w:rPr>
        <w:t>, итоги которо</w:t>
      </w:r>
      <w:r w:rsidR="00137F79" w:rsidRPr="00AF5638">
        <w:rPr>
          <w:rFonts w:ascii="Times New Roman" w:hAnsi="Times New Roman"/>
          <w:sz w:val="24"/>
        </w:rPr>
        <w:t>го</w:t>
      </w:r>
      <w:r w:rsidRPr="00AF5638">
        <w:rPr>
          <w:rFonts w:ascii="Times New Roman" w:hAnsi="Times New Roman"/>
          <w:sz w:val="24"/>
        </w:rPr>
        <w:t xml:space="preserve"> оформляются протоколом рассмотрения заявок. В этот протокол включаются следующие сведения:</w:t>
      </w:r>
    </w:p>
    <w:p w14:paraId="71D07A8B"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наименование закупки;</w:t>
      </w:r>
    </w:p>
    <w:p w14:paraId="65FA1790" w14:textId="77777777" w:rsidR="00AB33DD" w:rsidRDefault="00AB33DD" w:rsidP="00EA6165">
      <w:pPr>
        <w:pStyle w:val="50"/>
        <w:rPr>
          <w:rFonts w:ascii="Times New Roman" w:hAnsi="Times New Roman"/>
          <w:sz w:val="24"/>
        </w:rPr>
      </w:pPr>
      <w:r w:rsidRPr="00AF5638">
        <w:rPr>
          <w:rFonts w:ascii="Times New Roman" w:hAnsi="Times New Roman"/>
          <w:sz w:val="24"/>
        </w:rPr>
        <w:t>номер закупки (при наличии);</w:t>
      </w:r>
    </w:p>
    <w:p w14:paraId="4666CCE6" w14:textId="77777777" w:rsidR="0076117E" w:rsidRPr="00AF5638" w:rsidRDefault="0076117E" w:rsidP="00EA6165">
      <w:pPr>
        <w:pStyle w:val="50"/>
        <w:rPr>
          <w:rFonts w:ascii="Times New Roman" w:hAnsi="Times New Roman"/>
          <w:sz w:val="24"/>
        </w:rPr>
      </w:pPr>
      <w:r>
        <w:rPr>
          <w:rFonts w:ascii="Times New Roman" w:hAnsi="Times New Roman"/>
          <w:sz w:val="24"/>
        </w:rPr>
        <w:t>дата подписания протокола;</w:t>
      </w:r>
    </w:p>
    <w:p w14:paraId="70CF685F"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сведения об НМЦ</w:t>
      </w:r>
      <w:r w:rsidR="00000045" w:rsidRPr="00AF5638">
        <w:rPr>
          <w:rFonts w:ascii="Times New Roman" w:hAnsi="Times New Roman"/>
          <w:sz w:val="24"/>
        </w:rPr>
        <w:t>, объеме закупаемой продукции, сроке исполнения договора</w:t>
      </w:r>
      <w:r w:rsidRPr="00AF5638">
        <w:rPr>
          <w:rFonts w:ascii="Times New Roman" w:hAnsi="Times New Roman"/>
          <w:sz w:val="24"/>
        </w:rPr>
        <w:t>;</w:t>
      </w:r>
    </w:p>
    <w:p w14:paraId="5FE3F607"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дата и время проведения процедуры рассмотрения заявок;</w:t>
      </w:r>
    </w:p>
    <w:p w14:paraId="47624B93"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 xml:space="preserve">наименование и </w:t>
      </w:r>
      <w:r w:rsidR="00C52DF5">
        <w:rPr>
          <w:rFonts w:ascii="Times New Roman" w:hAnsi="Times New Roman"/>
          <w:sz w:val="24"/>
        </w:rPr>
        <w:t xml:space="preserve">сведения об </w:t>
      </w:r>
      <w:r w:rsidRPr="00AF5638">
        <w:rPr>
          <w:rFonts w:ascii="Times New Roman" w:hAnsi="Times New Roman"/>
          <w:sz w:val="24"/>
        </w:rPr>
        <w:t>адрес</w:t>
      </w:r>
      <w:r w:rsidR="00C52DF5">
        <w:rPr>
          <w:rFonts w:ascii="Times New Roman" w:hAnsi="Times New Roman"/>
          <w:sz w:val="24"/>
        </w:rPr>
        <w:t>е</w:t>
      </w:r>
      <w:r w:rsidRPr="00AF5638">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20FA28DC" w14:textId="77777777" w:rsidR="00AB33DD" w:rsidRDefault="00AB33DD" w:rsidP="00EA6165">
      <w:pPr>
        <w:pStyle w:val="50"/>
        <w:rPr>
          <w:rFonts w:ascii="Times New Roman" w:hAnsi="Times New Roman"/>
          <w:sz w:val="24"/>
        </w:rPr>
      </w:pPr>
      <w:r w:rsidRPr="00AF5638">
        <w:rPr>
          <w:rFonts w:ascii="Times New Roman" w:hAnsi="Times New Roman"/>
          <w:sz w:val="24"/>
        </w:rPr>
        <w:t xml:space="preserve">наименование </w:t>
      </w:r>
      <w:r w:rsidR="003F6A25" w:rsidRPr="00AF5638">
        <w:rPr>
          <w:rFonts w:ascii="Times New Roman" w:hAnsi="Times New Roman"/>
          <w:sz w:val="24"/>
        </w:rPr>
        <w:t>ЗК</w:t>
      </w:r>
      <w:r w:rsidR="00284B2B">
        <w:rPr>
          <w:rFonts w:ascii="Times New Roman" w:hAnsi="Times New Roman"/>
          <w:sz w:val="24"/>
        </w:rPr>
        <w:t xml:space="preserve"> </w:t>
      </w:r>
      <w:r w:rsidR="007B646E" w:rsidRPr="00AF5638">
        <w:rPr>
          <w:rFonts w:ascii="Times New Roman" w:hAnsi="Times New Roman"/>
          <w:sz w:val="24"/>
        </w:rPr>
        <w:t>и/или</w:t>
      </w:r>
      <w:r w:rsidRPr="00AF5638">
        <w:rPr>
          <w:rFonts w:ascii="Times New Roman" w:hAnsi="Times New Roman"/>
          <w:sz w:val="24"/>
        </w:rPr>
        <w:t xml:space="preserve"> реквизиты документа, утвердившего </w:t>
      </w:r>
      <w:r w:rsidR="003F6A25" w:rsidRPr="00AF5638">
        <w:rPr>
          <w:rFonts w:ascii="Times New Roman" w:hAnsi="Times New Roman"/>
          <w:sz w:val="24"/>
        </w:rPr>
        <w:t>ЗК</w:t>
      </w:r>
      <w:r w:rsidRPr="00AF5638">
        <w:rPr>
          <w:rFonts w:ascii="Times New Roman" w:hAnsi="Times New Roman"/>
          <w:sz w:val="24"/>
        </w:rPr>
        <w:t xml:space="preserve">, количество членов </w:t>
      </w:r>
      <w:r w:rsidR="003F6A25" w:rsidRPr="00AF5638">
        <w:rPr>
          <w:rFonts w:ascii="Times New Roman" w:hAnsi="Times New Roman"/>
          <w:sz w:val="24"/>
        </w:rPr>
        <w:t>ЗК</w:t>
      </w:r>
      <w:r w:rsidRPr="00AF5638">
        <w:rPr>
          <w:rFonts w:ascii="Times New Roman" w:hAnsi="Times New Roman"/>
          <w:sz w:val="24"/>
        </w:rPr>
        <w:t xml:space="preserve"> и количество присутствующих членов </w:t>
      </w:r>
      <w:r w:rsidR="003F6A25" w:rsidRPr="00AF5638">
        <w:rPr>
          <w:rFonts w:ascii="Times New Roman" w:hAnsi="Times New Roman"/>
          <w:sz w:val="24"/>
        </w:rPr>
        <w:t>ЗК</w:t>
      </w:r>
      <w:r w:rsidRPr="00AF5638">
        <w:rPr>
          <w:rFonts w:ascii="Times New Roman" w:hAnsi="Times New Roman"/>
          <w:sz w:val="24"/>
        </w:rPr>
        <w:t xml:space="preserve">, наличие у </w:t>
      </w:r>
      <w:r w:rsidR="003F6A25" w:rsidRPr="00AF5638">
        <w:rPr>
          <w:rFonts w:ascii="Times New Roman" w:hAnsi="Times New Roman"/>
          <w:sz w:val="24"/>
        </w:rPr>
        <w:t>ЗК</w:t>
      </w:r>
      <w:r w:rsidRPr="00AF5638">
        <w:rPr>
          <w:rFonts w:ascii="Times New Roman" w:hAnsi="Times New Roman"/>
          <w:sz w:val="24"/>
        </w:rPr>
        <w:t xml:space="preserve"> кворума для принятия решений;</w:t>
      </w:r>
    </w:p>
    <w:p w14:paraId="37FE4D53" w14:textId="77777777" w:rsidR="0076117E" w:rsidRDefault="0076117E" w:rsidP="00FB4CC8">
      <w:pPr>
        <w:pStyle w:val="50"/>
        <w:rPr>
          <w:rFonts w:ascii="Times New Roman" w:hAnsi="Times New Roman"/>
          <w:sz w:val="24"/>
        </w:rPr>
      </w:pPr>
      <w:r w:rsidRPr="0076117E">
        <w:rPr>
          <w:rFonts w:ascii="Times New Roman" w:hAnsi="Times New Roman"/>
          <w:sz w:val="24"/>
        </w:rPr>
        <w:t>количество поданных заявок на участие в закупке, а также дата и время регистрации каждой такой заявки;</w:t>
      </w:r>
    </w:p>
    <w:p w14:paraId="31E934FB" w14:textId="77777777" w:rsidR="00301F2F" w:rsidRPr="0076117E" w:rsidRDefault="00301F2F" w:rsidP="00FB4CC8">
      <w:pPr>
        <w:pStyle w:val="50"/>
        <w:rPr>
          <w:rFonts w:ascii="Times New Roman" w:hAnsi="Times New Roman"/>
          <w:sz w:val="24"/>
        </w:rPr>
      </w:pPr>
      <w:r>
        <w:rPr>
          <w:rFonts w:ascii="Times New Roman" w:hAnsi="Times New Roman"/>
          <w:sz w:val="24"/>
        </w:rPr>
        <w:t>информация о направлении дозапрос</w:t>
      </w:r>
      <w:r w:rsidR="00524928">
        <w:rPr>
          <w:rFonts w:ascii="Times New Roman" w:hAnsi="Times New Roman"/>
          <w:sz w:val="24"/>
        </w:rPr>
        <w:t>ов</w:t>
      </w:r>
      <w:r w:rsidR="00AA5FCB">
        <w:rPr>
          <w:rFonts w:ascii="Times New Roman" w:hAnsi="Times New Roman"/>
          <w:sz w:val="24"/>
        </w:rPr>
        <w:t>;</w:t>
      </w:r>
    </w:p>
    <w:p w14:paraId="5AA25421" w14:textId="77777777" w:rsidR="00AB33DD" w:rsidRPr="009A214F" w:rsidRDefault="00AB33DD" w:rsidP="009A214F">
      <w:pPr>
        <w:pStyle w:val="50"/>
        <w:rPr>
          <w:rFonts w:ascii="Times New Roman" w:hAnsi="Times New Roman"/>
          <w:sz w:val="24"/>
        </w:rPr>
      </w:pPr>
      <w:r w:rsidRPr="009A214F">
        <w:rPr>
          <w:rFonts w:ascii="Times New Roman" w:hAnsi="Times New Roman"/>
          <w:sz w:val="24"/>
        </w:rPr>
        <w:t xml:space="preserve">сведения об </w:t>
      </w:r>
      <w:r w:rsidR="009A214F" w:rsidRPr="009A214F">
        <w:rPr>
          <w:rFonts w:ascii="Times New Roman" w:hAnsi="Times New Roman"/>
          <w:sz w:val="24"/>
        </w:rPr>
        <w:t xml:space="preserve">идентификационных номерах участников </w:t>
      </w:r>
      <w:r w:rsidRPr="009A214F">
        <w:rPr>
          <w:rFonts w:ascii="Times New Roman" w:hAnsi="Times New Roman"/>
          <w:sz w:val="24"/>
        </w:rPr>
        <w:t>процедуры закупки, заявки которых были рассмотрены;</w:t>
      </w:r>
    </w:p>
    <w:p w14:paraId="208252C0" w14:textId="77777777" w:rsidR="00AB33DD" w:rsidRPr="003C6A93" w:rsidRDefault="0076117E" w:rsidP="00EA6165">
      <w:pPr>
        <w:pStyle w:val="50"/>
        <w:rPr>
          <w:rFonts w:ascii="Times New Roman" w:hAnsi="Times New Roman"/>
          <w:sz w:val="24"/>
        </w:rPr>
      </w:pPr>
      <w:r>
        <w:rPr>
          <w:rFonts w:ascii="Times New Roman" w:hAnsi="Times New Roman"/>
          <w:sz w:val="24"/>
        </w:rPr>
        <w:t>количество заявок, которые были отклонены,</w:t>
      </w:r>
      <w:r w:rsidR="007D4A48">
        <w:rPr>
          <w:rFonts w:ascii="Times New Roman" w:hAnsi="Times New Roman"/>
          <w:sz w:val="24"/>
        </w:rPr>
        <w:t xml:space="preserve"> и </w:t>
      </w:r>
      <w:r>
        <w:rPr>
          <w:rFonts w:ascii="Times New Roman" w:hAnsi="Times New Roman"/>
          <w:sz w:val="24"/>
        </w:rPr>
        <w:t xml:space="preserve">указание </w:t>
      </w:r>
      <w:r w:rsidR="00AB33DD" w:rsidRPr="00AF5638">
        <w:rPr>
          <w:rFonts w:ascii="Times New Roman" w:hAnsi="Times New Roman"/>
          <w:sz w:val="24"/>
        </w:rPr>
        <w:t xml:space="preserve">в отношении каждой заявки каждого участника процедуры закупки </w:t>
      </w:r>
      <w:r>
        <w:rPr>
          <w:rFonts w:ascii="Times New Roman" w:hAnsi="Times New Roman"/>
          <w:sz w:val="24"/>
        </w:rPr>
        <w:t xml:space="preserve">принятого решения </w:t>
      </w:r>
      <w:r w:rsidR="00AB33DD" w:rsidRPr="00AF5638">
        <w:rPr>
          <w:rFonts w:ascii="Times New Roman" w:hAnsi="Times New Roman"/>
          <w:sz w:val="24"/>
        </w:rPr>
        <w:t xml:space="preserve">о допуске к участию в закупке </w:t>
      </w:r>
      <w:r w:rsidR="00AB33DD" w:rsidRPr="00C811C1">
        <w:rPr>
          <w:rFonts w:ascii="Times New Roman" w:hAnsi="Times New Roman"/>
          <w:sz w:val="24"/>
        </w:rPr>
        <w:t xml:space="preserve">и о признании участником закупки либо об отказе в допуске с указанием </w:t>
      </w:r>
      <w:r w:rsidR="00F675CB" w:rsidRPr="00C811C1">
        <w:rPr>
          <w:rFonts w:ascii="Times New Roman" w:hAnsi="Times New Roman"/>
          <w:sz w:val="24"/>
        </w:rPr>
        <w:t>оснований отклонения каждой такой заявки (</w:t>
      </w:r>
      <w:r w:rsidR="00AB33DD" w:rsidRPr="00C811C1">
        <w:rPr>
          <w:rFonts w:ascii="Times New Roman" w:hAnsi="Times New Roman"/>
          <w:sz w:val="24"/>
        </w:rPr>
        <w:t>поло</w:t>
      </w:r>
      <w:r w:rsidR="00AB33DD" w:rsidRPr="003C6A93">
        <w:rPr>
          <w:rFonts w:ascii="Times New Roman" w:hAnsi="Times New Roman"/>
          <w:sz w:val="24"/>
        </w:rPr>
        <w:t>жений документации о закупке, которым не соответствует заявка, а также положений заявки, не соответствующих требованиям документации о закупке</w:t>
      </w:r>
      <w:r w:rsidR="00F675CB" w:rsidRPr="003C6A93">
        <w:rPr>
          <w:rFonts w:ascii="Times New Roman" w:hAnsi="Times New Roman"/>
          <w:sz w:val="24"/>
        </w:rPr>
        <w:t>)</w:t>
      </w:r>
      <w:r w:rsidR="00AB33DD" w:rsidRPr="003C6A93">
        <w:rPr>
          <w:rFonts w:ascii="Times New Roman" w:hAnsi="Times New Roman"/>
          <w:sz w:val="24"/>
        </w:rPr>
        <w:t>;</w:t>
      </w:r>
    </w:p>
    <w:p w14:paraId="42AD64A5" w14:textId="77777777" w:rsidR="00AB33DD" w:rsidRDefault="00AB33DD" w:rsidP="00EA6165">
      <w:pPr>
        <w:pStyle w:val="50"/>
        <w:rPr>
          <w:rFonts w:ascii="Times New Roman" w:hAnsi="Times New Roman"/>
          <w:sz w:val="24"/>
        </w:rPr>
      </w:pPr>
      <w:r w:rsidRPr="00AF5638">
        <w:rPr>
          <w:rFonts w:ascii="Times New Roman" w:hAnsi="Times New Roman"/>
          <w:sz w:val="24"/>
        </w:rPr>
        <w:t>решение о проведении или непроведении переторжки;</w:t>
      </w:r>
    </w:p>
    <w:p w14:paraId="10FAE011" w14:textId="77777777" w:rsidR="0076117E" w:rsidRPr="00AF5638" w:rsidRDefault="0076117E" w:rsidP="00EA6165">
      <w:pPr>
        <w:pStyle w:val="50"/>
        <w:rPr>
          <w:rFonts w:ascii="Times New Roman" w:hAnsi="Times New Roman"/>
          <w:sz w:val="24"/>
        </w:rPr>
      </w:pPr>
      <w:r>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372A2A7"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 xml:space="preserve">результаты голосования членов </w:t>
      </w:r>
      <w:r w:rsidR="003F6A25" w:rsidRPr="00AF5638">
        <w:rPr>
          <w:rFonts w:ascii="Times New Roman" w:hAnsi="Times New Roman"/>
          <w:sz w:val="24"/>
        </w:rPr>
        <w:t>ЗК</w:t>
      </w:r>
      <w:r w:rsidRPr="00AF5638">
        <w:rPr>
          <w:rFonts w:ascii="Times New Roman" w:hAnsi="Times New Roman"/>
          <w:sz w:val="24"/>
        </w:rPr>
        <w:t>, принявших участие в голосовании;</w:t>
      </w:r>
    </w:p>
    <w:p w14:paraId="5FD6962A" w14:textId="77777777" w:rsidR="00AB33DD" w:rsidRPr="00AF5638" w:rsidRDefault="00AB33DD" w:rsidP="00EA6165">
      <w:pPr>
        <w:pStyle w:val="50"/>
        <w:rPr>
          <w:rFonts w:ascii="Times New Roman" w:hAnsi="Times New Roman"/>
          <w:sz w:val="24"/>
        </w:rPr>
      </w:pPr>
      <w:r w:rsidRPr="00AF5638">
        <w:rPr>
          <w:rFonts w:ascii="Times New Roman" w:hAnsi="Times New Roman"/>
          <w:sz w:val="24"/>
        </w:rPr>
        <w:t xml:space="preserve">иные сведения, которые </w:t>
      </w:r>
      <w:r w:rsidR="00000C5D" w:rsidRPr="00AF5638">
        <w:rPr>
          <w:rFonts w:ascii="Times New Roman" w:hAnsi="Times New Roman"/>
          <w:sz w:val="24"/>
        </w:rPr>
        <w:t>ЗК</w:t>
      </w:r>
      <w:r w:rsidRPr="00AF5638">
        <w:rPr>
          <w:rFonts w:ascii="Times New Roman" w:hAnsi="Times New Roman"/>
          <w:sz w:val="24"/>
        </w:rPr>
        <w:t xml:space="preserve"> сочтет нужным указать.</w:t>
      </w:r>
    </w:p>
    <w:p w14:paraId="464BBD9F" w14:textId="77777777" w:rsidR="00845D06" w:rsidRPr="00845D06" w:rsidRDefault="00845D06" w:rsidP="00C303DC">
      <w:pPr>
        <w:pStyle w:val="40"/>
        <w:rPr>
          <w:rFonts w:ascii="Times New Roman" w:hAnsi="Times New Roman"/>
          <w:sz w:val="24"/>
        </w:rPr>
      </w:pPr>
      <w:bookmarkStart w:id="352" w:name="_Ref502080885"/>
      <w:bookmarkStart w:id="353" w:name="_Ref411862370"/>
      <w:r w:rsidRPr="00845D06">
        <w:rPr>
          <w:rFonts w:ascii="Times New Roman" w:hAnsi="Times New Roman"/>
          <w:sz w:val="24"/>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62B659F9" w14:textId="4B10B1FF" w:rsidR="00F73AAB" w:rsidRPr="00AF5638" w:rsidRDefault="00F73AAB" w:rsidP="00C303DC">
      <w:pPr>
        <w:pStyle w:val="40"/>
        <w:rPr>
          <w:rFonts w:ascii="Times New Roman" w:hAnsi="Times New Roman"/>
          <w:sz w:val="24"/>
        </w:rPr>
      </w:pPr>
      <w:bookmarkStart w:id="354" w:name="_Ref26970031"/>
      <w:r w:rsidRPr="00AF5638">
        <w:rPr>
          <w:rFonts w:ascii="Times New Roman" w:hAnsi="Times New Roman"/>
          <w:sz w:val="24"/>
        </w:rPr>
        <w:lastRenderedPageBreak/>
        <w:t xml:space="preserve">По результатам рассмотрения заявок процедура закупки признается несостоявшейся в случае, если </w:t>
      </w:r>
      <w:r w:rsidR="005A647D" w:rsidRPr="00AF5638">
        <w:rPr>
          <w:rFonts w:ascii="Times New Roman" w:hAnsi="Times New Roman"/>
          <w:sz w:val="24"/>
        </w:rPr>
        <w:t>ЗК</w:t>
      </w:r>
      <w:r w:rsidRPr="00AF5638">
        <w:rPr>
          <w:rFonts w:ascii="Times New Roman" w:hAnsi="Times New Roman"/>
          <w:sz w:val="24"/>
        </w:rPr>
        <w:t xml:space="preserve"> принято решение о признании менее 2 (двух) заявок соответствующими требованиям документации о закупке</w:t>
      </w:r>
      <w:r w:rsidR="00B111EA" w:rsidRPr="00AF5638">
        <w:rPr>
          <w:rFonts w:ascii="Times New Roman" w:hAnsi="Times New Roman"/>
          <w:sz w:val="24"/>
        </w:rPr>
        <w:t>.</w:t>
      </w:r>
      <w:bookmarkEnd w:id="352"/>
      <w:bookmarkEnd w:id="353"/>
      <w:bookmarkEnd w:id="354"/>
      <w:r w:rsidR="00D506A6" w:rsidRPr="00D506A6">
        <w:rPr>
          <w:rFonts w:ascii="Times New Roman" w:hAnsi="Times New Roman"/>
          <w:sz w:val="24"/>
        </w:rPr>
        <w:t xml:space="preserve"> </w:t>
      </w:r>
      <w:r w:rsidR="00D506A6">
        <w:rPr>
          <w:rFonts w:ascii="Times New Roman" w:hAnsi="Times New Roman"/>
          <w:sz w:val="24"/>
        </w:rPr>
        <w:t xml:space="preserve">При принятии решения о проведении повторной закупки или об отказе от закупки в протоколе </w:t>
      </w:r>
      <w:r w:rsidR="00C91B04">
        <w:rPr>
          <w:rFonts w:ascii="Times New Roman" w:hAnsi="Times New Roman"/>
          <w:sz w:val="24"/>
        </w:rPr>
        <w:t xml:space="preserve">рассмотрения заявок </w:t>
      </w:r>
      <w:r w:rsidR="00D506A6">
        <w:rPr>
          <w:rFonts w:ascii="Times New Roman" w:hAnsi="Times New Roman"/>
          <w:sz w:val="24"/>
        </w:rPr>
        <w:t>указывается обоснование соответствующего решения.</w:t>
      </w:r>
    </w:p>
    <w:p w14:paraId="08A67DCD" w14:textId="77777777" w:rsidR="00AB33DD" w:rsidRPr="00AF5638" w:rsidRDefault="00AB33DD" w:rsidP="003F6A25">
      <w:pPr>
        <w:pStyle w:val="40"/>
        <w:rPr>
          <w:rFonts w:ascii="Times New Roman" w:hAnsi="Times New Roman"/>
          <w:sz w:val="24"/>
        </w:rPr>
      </w:pPr>
      <w:bookmarkStart w:id="355" w:name="_Ref26970169"/>
      <w:r w:rsidRPr="00AF5638">
        <w:rPr>
          <w:rFonts w:ascii="Times New Roman" w:hAnsi="Times New Roman"/>
          <w:sz w:val="24"/>
        </w:rPr>
        <w:t>Протокол рассмотрения заявок официально размещается в срок не позднее 3 (трех) дней со дня подписания такого протокола.</w:t>
      </w:r>
      <w:bookmarkEnd w:id="355"/>
    </w:p>
    <w:p w14:paraId="7634DADD" w14:textId="77777777" w:rsidR="00F73AAB" w:rsidRPr="00AF5638" w:rsidRDefault="00F73AAB" w:rsidP="003F6A25">
      <w:pPr>
        <w:pStyle w:val="40"/>
        <w:rPr>
          <w:rFonts w:ascii="Times New Roman" w:hAnsi="Times New Roman"/>
          <w:sz w:val="24"/>
        </w:rPr>
      </w:pPr>
      <w:r w:rsidRPr="00AF5638">
        <w:rPr>
          <w:rFonts w:ascii="Times New Roman" w:hAnsi="Times New Roman"/>
          <w:sz w:val="24"/>
        </w:rPr>
        <w:t>Любой участник процедуры закупки</w:t>
      </w:r>
      <w:r w:rsidR="00284B2B">
        <w:rPr>
          <w:rFonts w:ascii="Times New Roman" w:hAnsi="Times New Roman"/>
          <w:sz w:val="24"/>
        </w:rPr>
        <w:t xml:space="preserve"> </w:t>
      </w:r>
      <w:r w:rsidRPr="00AF5638">
        <w:rPr>
          <w:rFonts w:ascii="Times New Roman" w:hAnsi="Times New Roman"/>
          <w:sz w:val="24"/>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9F2A26"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9F2A26">
        <w:rPr>
          <w:rFonts w:ascii="Times New Roman" w:hAnsi="Times New Roman"/>
          <w:sz w:val="24"/>
        </w:rPr>
        <w:t xml:space="preserve"> </w:t>
      </w:r>
      <w:r w:rsidRPr="00AF5638">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AF5638">
        <w:rPr>
          <w:rFonts w:ascii="Times New Roman" w:hAnsi="Times New Roman"/>
          <w:sz w:val="24"/>
        </w:rPr>
        <w:t>В</w:t>
      </w:r>
      <w:r w:rsidR="00284B2B">
        <w:rPr>
          <w:rFonts w:ascii="Times New Roman" w:hAnsi="Times New Roman"/>
          <w:sz w:val="24"/>
        </w:rPr>
        <w:t xml:space="preserve"> </w:t>
      </w:r>
      <w:r w:rsidR="00854DA4" w:rsidRPr="00AF5638">
        <w:rPr>
          <w:rFonts w:ascii="Times New Roman" w:hAnsi="Times New Roman"/>
          <w:sz w:val="24"/>
        </w:rPr>
        <w:t xml:space="preserve">отношении иных участников </w:t>
      </w:r>
      <w:r w:rsidRPr="00AF5638">
        <w:rPr>
          <w:rFonts w:ascii="Times New Roman" w:hAnsi="Times New Roman"/>
          <w:sz w:val="24"/>
        </w:rPr>
        <w:t xml:space="preserve">разъяснения результатов рассмотрения заявок </w:t>
      </w:r>
      <w:r w:rsidR="00854DA4" w:rsidRPr="00AF5638">
        <w:rPr>
          <w:rFonts w:ascii="Times New Roman" w:hAnsi="Times New Roman"/>
          <w:sz w:val="24"/>
        </w:rPr>
        <w:t>не предоставляются</w:t>
      </w:r>
      <w:r w:rsidRPr="00AF5638">
        <w:rPr>
          <w:rFonts w:ascii="Times New Roman" w:hAnsi="Times New Roman"/>
          <w:sz w:val="24"/>
        </w:rPr>
        <w:t>.</w:t>
      </w:r>
    </w:p>
    <w:p w14:paraId="64BD55BB" w14:textId="77777777" w:rsidR="000C5C5B" w:rsidRPr="00AF5638" w:rsidRDefault="000C5C5B" w:rsidP="003F6A25">
      <w:pPr>
        <w:pStyle w:val="30"/>
        <w:rPr>
          <w:rFonts w:ascii="Times New Roman" w:eastAsiaTheme="majorEastAsia" w:hAnsi="Times New Roman"/>
          <w:sz w:val="24"/>
        </w:rPr>
      </w:pPr>
      <w:bookmarkStart w:id="356" w:name="_Ref313834143"/>
      <w:bookmarkStart w:id="357" w:name="_Toc415874674"/>
      <w:bookmarkStart w:id="358" w:name="_Toc67936533"/>
      <w:bookmarkEnd w:id="340"/>
      <w:r w:rsidRPr="00AF5638">
        <w:rPr>
          <w:rFonts w:ascii="Times New Roman" w:eastAsiaTheme="majorEastAsia" w:hAnsi="Times New Roman"/>
          <w:sz w:val="24"/>
        </w:rPr>
        <w:t>Переторжка</w:t>
      </w:r>
      <w:bookmarkEnd w:id="356"/>
      <w:bookmarkEnd w:id="357"/>
      <w:bookmarkEnd w:id="358"/>
    </w:p>
    <w:p w14:paraId="4E8ED41B" w14:textId="6D1DFAB4" w:rsidR="00DE2B89" w:rsidRPr="00AF5638" w:rsidRDefault="00A70969" w:rsidP="003F6A25">
      <w:pPr>
        <w:pStyle w:val="40"/>
        <w:rPr>
          <w:rFonts w:ascii="Times New Roman" w:hAnsi="Times New Roman"/>
          <w:sz w:val="24"/>
        </w:rPr>
      </w:pPr>
      <w:r w:rsidRPr="00AF5638">
        <w:rPr>
          <w:rFonts w:ascii="Times New Roman" w:hAnsi="Times New Roman"/>
          <w:sz w:val="24"/>
        </w:rPr>
        <w:t>П</w:t>
      </w:r>
      <w:r w:rsidR="00196B82" w:rsidRPr="00AF5638">
        <w:rPr>
          <w:rFonts w:ascii="Times New Roman" w:hAnsi="Times New Roman"/>
          <w:sz w:val="24"/>
        </w:rPr>
        <w:t xml:space="preserve">осле рассмотрения заявок </w:t>
      </w:r>
      <w:r w:rsidR="0073731E" w:rsidRPr="00AF5638">
        <w:rPr>
          <w:rFonts w:ascii="Times New Roman" w:hAnsi="Times New Roman"/>
          <w:sz w:val="24"/>
        </w:rPr>
        <w:t xml:space="preserve">непосредственно перед их оценкой и сопоставлением </w:t>
      </w:r>
      <w:r w:rsidR="00DE2B89" w:rsidRPr="00AF5638">
        <w:rPr>
          <w:rFonts w:ascii="Times New Roman" w:hAnsi="Times New Roman"/>
          <w:sz w:val="24"/>
        </w:rPr>
        <w:t>ЗК</w:t>
      </w:r>
      <w:r w:rsidR="000C5C5B" w:rsidRPr="00AF5638">
        <w:rPr>
          <w:rFonts w:ascii="Times New Roman" w:hAnsi="Times New Roman"/>
          <w:sz w:val="24"/>
        </w:rPr>
        <w:t xml:space="preserve"> прин</w:t>
      </w:r>
      <w:r w:rsidRPr="00AF5638">
        <w:rPr>
          <w:rFonts w:ascii="Times New Roman" w:hAnsi="Times New Roman"/>
          <w:sz w:val="24"/>
        </w:rPr>
        <w:t>имает</w:t>
      </w:r>
      <w:r w:rsidR="000C5C5B" w:rsidRPr="00AF5638">
        <w:rPr>
          <w:rFonts w:ascii="Times New Roman" w:hAnsi="Times New Roman"/>
          <w:sz w:val="24"/>
        </w:rPr>
        <w:t xml:space="preserve"> решение о проведении</w:t>
      </w:r>
      <w:r w:rsidRPr="00AF5638">
        <w:rPr>
          <w:rFonts w:ascii="Times New Roman" w:hAnsi="Times New Roman"/>
          <w:sz w:val="24"/>
        </w:rPr>
        <w:t xml:space="preserve"> или непроведении</w:t>
      </w:r>
      <w:r w:rsidR="000E7DC1" w:rsidRPr="00AF5638">
        <w:rPr>
          <w:rFonts w:ascii="Times New Roman" w:hAnsi="Times New Roman"/>
          <w:sz w:val="24"/>
        </w:rPr>
        <w:t xml:space="preserve"> (в зависимости от </w:t>
      </w:r>
      <w:r w:rsidR="00EC4FA1" w:rsidRPr="00AF5638">
        <w:rPr>
          <w:rFonts w:ascii="Times New Roman" w:hAnsi="Times New Roman"/>
          <w:sz w:val="24"/>
        </w:rPr>
        <w:t xml:space="preserve">наличия </w:t>
      </w:r>
      <w:r w:rsidR="000E7DC1" w:rsidRPr="00AF5638">
        <w:rPr>
          <w:rFonts w:ascii="Times New Roman" w:hAnsi="Times New Roman"/>
          <w:sz w:val="24"/>
        </w:rPr>
        <w:t>условий, указанных в п.</w:t>
      </w:r>
      <w:r w:rsidR="00A0132D" w:rsidRPr="00AF5638">
        <w:rPr>
          <w:rFonts w:ascii="Times New Roman" w:hAnsi="Times New Roman"/>
          <w:sz w:val="24"/>
        </w:rPr>
        <w:t> </w:t>
      </w:r>
      <w:r w:rsidR="00AE6DD7">
        <w:fldChar w:fldCharType="begin"/>
      </w:r>
      <w:r w:rsidR="00AE6DD7">
        <w:instrText xml:space="preserve"> REF _Ref416443671 \r \h  \* MERGEFORMAT </w:instrText>
      </w:r>
      <w:r w:rsidR="00AE6DD7">
        <w:fldChar w:fldCharType="separate"/>
      </w:r>
      <w:r w:rsidR="006D4013" w:rsidRPr="006D4013">
        <w:rPr>
          <w:rFonts w:ascii="Times New Roman" w:hAnsi="Times New Roman"/>
          <w:sz w:val="24"/>
        </w:rPr>
        <w:t>4.15.2</w:t>
      </w:r>
      <w:r w:rsidR="00AE6DD7">
        <w:fldChar w:fldCharType="end"/>
      </w:r>
      <w:r w:rsidR="000E7DC1" w:rsidRPr="00AF5638">
        <w:rPr>
          <w:rFonts w:ascii="Times New Roman" w:hAnsi="Times New Roman"/>
          <w:sz w:val="24"/>
        </w:rPr>
        <w:t>)</w:t>
      </w:r>
      <w:r w:rsidR="000C5C5B" w:rsidRPr="00AF5638">
        <w:rPr>
          <w:rFonts w:ascii="Times New Roman" w:hAnsi="Times New Roman"/>
          <w:sz w:val="24"/>
        </w:rPr>
        <w:t xml:space="preserve"> процедуры переторжки</w:t>
      </w:r>
      <w:r w:rsidR="00196B82" w:rsidRPr="00AF5638">
        <w:rPr>
          <w:rFonts w:ascii="Times New Roman" w:hAnsi="Times New Roman"/>
          <w:sz w:val="24"/>
        </w:rPr>
        <w:t>, т.</w:t>
      </w:r>
      <w:r w:rsidR="000C5C5B" w:rsidRPr="00AF5638">
        <w:rPr>
          <w:rFonts w:ascii="Times New Roman" w:hAnsi="Times New Roman"/>
          <w:sz w:val="24"/>
        </w:rPr>
        <w:t>е. предостав</w:t>
      </w:r>
      <w:r w:rsidR="00E00167" w:rsidRPr="00AF5638">
        <w:rPr>
          <w:rFonts w:ascii="Times New Roman" w:hAnsi="Times New Roman"/>
          <w:sz w:val="24"/>
        </w:rPr>
        <w:t>лении</w:t>
      </w:r>
      <w:r w:rsidR="00284B2B">
        <w:rPr>
          <w:rFonts w:ascii="Times New Roman" w:hAnsi="Times New Roman"/>
          <w:sz w:val="24"/>
        </w:rPr>
        <w:t xml:space="preserve"> </w:t>
      </w:r>
      <w:r w:rsidR="000C5C5B" w:rsidRPr="00AF5638">
        <w:rPr>
          <w:rFonts w:ascii="Times New Roman" w:hAnsi="Times New Roman"/>
          <w:sz w:val="24"/>
        </w:rPr>
        <w:t xml:space="preserve">участникам </w:t>
      </w:r>
      <w:r w:rsidR="00DE2B89" w:rsidRPr="00AF5638">
        <w:rPr>
          <w:rFonts w:ascii="Times New Roman" w:hAnsi="Times New Roman"/>
          <w:sz w:val="24"/>
        </w:rPr>
        <w:t>закупки</w:t>
      </w:r>
      <w:r w:rsidR="00284B2B">
        <w:rPr>
          <w:rFonts w:ascii="Times New Roman" w:hAnsi="Times New Roman"/>
          <w:sz w:val="24"/>
        </w:rPr>
        <w:t xml:space="preserve"> </w:t>
      </w:r>
      <w:r w:rsidR="000C5C5B" w:rsidRPr="00AF5638">
        <w:rPr>
          <w:rFonts w:ascii="Times New Roman" w:hAnsi="Times New Roman"/>
          <w:sz w:val="24"/>
        </w:rPr>
        <w:t xml:space="preserve">возможности добровольно повысить предпочтительность </w:t>
      </w:r>
      <w:r w:rsidR="00196B82" w:rsidRPr="00AF5638">
        <w:rPr>
          <w:rFonts w:ascii="Times New Roman" w:hAnsi="Times New Roman"/>
          <w:sz w:val="24"/>
        </w:rPr>
        <w:t>сво</w:t>
      </w:r>
      <w:r w:rsidR="000C5C5B" w:rsidRPr="00AF5638">
        <w:rPr>
          <w:rFonts w:ascii="Times New Roman" w:hAnsi="Times New Roman"/>
          <w:sz w:val="24"/>
        </w:rPr>
        <w:t xml:space="preserve">их </w:t>
      </w:r>
      <w:r w:rsidR="00196B82" w:rsidRPr="00AF5638">
        <w:rPr>
          <w:rFonts w:ascii="Times New Roman" w:hAnsi="Times New Roman"/>
          <w:sz w:val="24"/>
        </w:rPr>
        <w:t xml:space="preserve">ранее поданных </w:t>
      </w:r>
      <w:r w:rsidR="00B070E7" w:rsidRPr="00AF5638">
        <w:rPr>
          <w:rFonts w:ascii="Times New Roman" w:hAnsi="Times New Roman"/>
          <w:sz w:val="24"/>
        </w:rPr>
        <w:t>заяв</w:t>
      </w:r>
      <w:r w:rsidR="00196B82" w:rsidRPr="00AF5638">
        <w:rPr>
          <w:rFonts w:ascii="Times New Roman" w:hAnsi="Times New Roman"/>
          <w:sz w:val="24"/>
        </w:rPr>
        <w:t>о</w:t>
      </w:r>
      <w:r w:rsidR="00B070E7" w:rsidRPr="00AF5638">
        <w:rPr>
          <w:rFonts w:ascii="Times New Roman" w:hAnsi="Times New Roman"/>
          <w:sz w:val="24"/>
        </w:rPr>
        <w:t>к</w:t>
      </w:r>
      <w:r w:rsidR="000C5C5B" w:rsidRPr="00AF5638">
        <w:rPr>
          <w:rFonts w:ascii="Times New Roman" w:hAnsi="Times New Roman"/>
          <w:sz w:val="24"/>
        </w:rPr>
        <w:t xml:space="preserve"> путем снижения первоначальн</w:t>
      </w:r>
      <w:r w:rsidR="00177472" w:rsidRPr="00AF5638">
        <w:rPr>
          <w:rFonts w:ascii="Times New Roman" w:hAnsi="Times New Roman"/>
          <w:sz w:val="24"/>
        </w:rPr>
        <w:t>ых</w:t>
      </w:r>
      <w:r w:rsidR="00284B2B">
        <w:rPr>
          <w:rFonts w:ascii="Times New Roman" w:hAnsi="Times New Roman"/>
          <w:sz w:val="24"/>
        </w:rPr>
        <w:t xml:space="preserve"> </w:t>
      </w:r>
      <w:r w:rsidR="000C5C5B" w:rsidRPr="00AF5638">
        <w:rPr>
          <w:rFonts w:ascii="Times New Roman" w:hAnsi="Times New Roman"/>
          <w:sz w:val="24"/>
        </w:rPr>
        <w:t>цен</w:t>
      </w:r>
      <w:r w:rsidR="00196B82" w:rsidRPr="00AF5638">
        <w:rPr>
          <w:rFonts w:ascii="Times New Roman" w:hAnsi="Times New Roman"/>
          <w:sz w:val="24"/>
        </w:rPr>
        <w:t xml:space="preserve"> заяв</w:t>
      </w:r>
      <w:r w:rsidR="00177472" w:rsidRPr="00AF5638">
        <w:rPr>
          <w:rFonts w:ascii="Times New Roman" w:hAnsi="Times New Roman"/>
          <w:sz w:val="24"/>
        </w:rPr>
        <w:t>о</w:t>
      </w:r>
      <w:r w:rsidR="00196B82" w:rsidRPr="00AF5638">
        <w:rPr>
          <w:rFonts w:ascii="Times New Roman" w:hAnsi="Times New Roman"/>
          <w:sz w:val="24"/>
        </w:rPr>
        <w:t>к</w:t>
      </w:r>
      <w:r w:rsidR="000C5C5B" w:rsidRPr="00AF5638">
        <w:rPr>
          <w:rFonts w:ascii="Times New Roman" w:hAnsi="Times New Roman"/>
          <w:sz w:val="24"/>
        </w:rPr>
        <w:t xml:space="preserve">. </w:t>
      </w:r>
      <w:r w:rsidR="00363696" w:rsidRPr="00AF5638">
        <w:rPr>
          <w:rFonts w:ascii="Times New Roman" w:hAnsi="Times New Roman"/>
          <w:sz w:val="24"/>
        </w:rPr>
        <w:t>Снижение цены заявки не должно повлечь за собой изменение иных предложений и условий, изложенных в заявке.</w:t>
      </w:r>
    </w:p>
    <w:p w14:paraId="586BDC3C" w14:textId="7E10E39D" w:rsidR="0073731E" w:rsidRPr="00AF5638" w:rsidRDefault="0073731E" w:rsidP="00773C33">
      <w:pPr>
        <w:pStyle w:val="40"/>
        <w:keepNext/>
        <w:rPr>
          <w:rFonts w:ascii="Times New Roman" w:hAnsi="Times New Roman"/>
          <w:sz w:val="24"/>
        </w:rPr>
      </w:pPr>
      <w:bookmarkStart w:id="359" w:name="_Ref416443671"/>
      <w:r w:rsidRPr="001C6664">
        <w:rPr>
          <w:rFonts w:ascii="Times New Roman" w:hAnsi="Times New Roman"/>
          <w:sz w:val="24"/>
        </w:rPr>
        <w:t>П</w:t>
      </w:r>
      <w:r w:rsidRPr="00AF5638">
        <w:rPr>
          <w:rFonts w:ascii="Times New Roman" w:hAnsi="Times New Roman"/>
          <w:sz w:val="24"/>
        </w:rPr>
        <w:t>ереторжка проводится однократно при выполнении в совокупности следующих условий:</w:t>
      </w:r>
      <w:bookmarkEnd w:id="359"/>
    </w:p>
    <w:p w14:paraId="3CECCE20" w14:textId="77777777" w:rsidR="0073731E" w:rsidRPr="00AF5638" w:rsidRDefault="0073731E" w:rsidP="0073731E">
      <w:pPr>
        <w:pStyle w:val="50"/>
        <w:rPr>
          <w:rFonts w:ascii="Times New Roman" w:hAnsi="Times New Roman"/>
          <w:sz w:val="24"/>
        </w:rPr>
      </w:pPr>
      <w:bookmarkStart w:id="360" w:name="_Ref24735728"/>
      <w:r w:rsidRPr="00AF5638">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60"/>
    </w:p>
    <w:p w14:paraId="63AC83C7" w14:textId="3227B2B8" w:rsidR="0073731E" w:rsidRPr="00AF5638" w:rsidRDefault="0073731E" w:rsidP="0073731E">
      <w:pPr>
        <w:pStyle w:val="50"/>
        <w:rPr>
          <w:rFonts w:ascii="Times New Roman" w:hAnsi="Times New Roman"/>
          <w:sz w:val="24"/>
        </w:rPr>
      </w:pPr>
      <w:r w:rsidRPr="00AF5638">
        <w:rPr>
          <w:rFonts w:ascii="Times New Roman" w:hAnsi="Times New Roman"/>
          <w:sz w:val="24"/>
        </w:rPr>
        <w:t>отклонение средней цены заявок участников закупки от размера НМЦ, установленной в извещении и п</w:t>
      </w:r>
      <w:r w:rsidR="006029EC" w:rsidRPr="00AF5638">
        <w:rPr>
          <w:rFonts w:ascii="Times New Roman" w:hAnsi="Times New Roman"/>
          <w:sz w:val="24"/>
        </w:rPr>
        <w:t>.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Pr="00AF5638">
        <w:rPr>
          <w:rFonts w:ascii="Times New Roman" w:hAnsi="Times New Roman"/>
          <w:sz w:val="24"/>
        </w:rPr>
        <w:t xml:space="preserve"> информационной карты, составляет менее </w:t>
      </w:r>
      <w:r w:rsidR="00871C32">
        <w:rPr>
          <w:rFonts w:ascii="Times New Roman" w:hAnsi="Times New Roman"/>
          <w:sz w:val="24"/>
        </w:rPr>
        <w:t>15</w:t>
      </w:r>
      <w:r w:rsidRPr="00AF5638">
        <w:rPr>
          <w:rFonts w:ascii="Times New Roman" w:hAnsi="Times New Roman"/>
          <w:sz w:val="24"/>
        </w:rPr>
        <w:t>%</w:t>
      </w:r>
      <w:r w:rsidR="00001F02" w:rsidRPr="00AF5638">
        <w:rPr>
          <w:rFonts w:ascii="Times New Roman" w:hAnsi="Times New Roman"/>
          <w:sz w:val="24"/>
        </w:rPr>
        <w:t> </w:t>
      </w:r>
      <w:r w:rsidRPr="00AF5638">
        <w:rPr>
          <w:rFonts w:ascii="Times New Roman" w:hAnsi="Times New Roman"/>
          <w:sz w:val="24"/>
        </w:rPr>
        <w:t>(</w:t>
      </w:r>
      <w:r w:rsidR="00871C32">
        <w:rPr>
          <w:rFonts w:ascii="Times New Roman" w:hAnsi="Times New Roman"/>
          <w:sz w:val="24"/>
        </w:rPr>
        <w:t>пятнадцати</w:t>
      </w:r>
      <w:r w:rsidR="00871C32" w:rsidRPr="00AF5638">
        <w:rPr>
          <w:rFonts w:ascii="Times New Roman" w:hAnsi="Times New Roman"/>
          <w:sz w:val="24"/>
        </w:rPr>
        <w:t xml:space="preserve"> </w:t>
      </w:r>
      <w:r w:rsidRPr="00AF5638">
        <w:rPr>
          <w:rFonts w:ascii="Times New Roman" w:hAnsi="Times New Roman"/>
          <w:sz w:val="24"/>
        </w:rPr>
        <w:t>процентов) от данной НМЦ.</w:t>
      </w:r>
    </w:p>
    <w:p w14:paraId="1FEF20CF" w14:textId="77777777" w:rsidR="001C6664" w:rsidRDefault="00EB14F7" w:rsidP="00C068FB">
      <w:pPr>
        <w:pStyle w:val="40"/>
        <w:keepNext/>
        <w:numPr>
          <w:ilvl w:val="0"/>
          <w:numId w:val="0"/>
        </w:numPr>
        <w:ind w:left="1134"/>
        <w:rPr>
          <w:rFonts w:ascii="Times New Roman" w:hAnsi="Times New Roman"/>
          <w:sz w:val="24"/>
        </w:rPr>
      </w:pPr>
      <w:r w:rsidRPr="00AF5638">
        <w:rPr>
          <w:rFonts w:ascii="Times New Roman" w:hAnsi="Times New Roman"/>
          <w:sz w:val="24"/>
        </w:rPr>
        <w:t xml:space="preserve">В </w:t>
      </w:r>
      <w:r w:rsidR="008621BD" w:rsidRPr="00AF5638">
        <w:rPr>
          <w:rFonts w:ascii="Times New Roman" w:hAnsi="Times New Roman"/>
          <w:sz w:val="24"/>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AF5638">
        <w:rPr>
          <w:rFonts w:ascii="Times New Roman" w:hAnsi="Times New Roman"/>
          <w:sz w:val="24"/>
        </w:rPr>
        <w:t xml:space="preserve"> процедура переторжки не проводится.</w:t>
      </w:r>
      <w:bookmarkStart w:id="361" w:name="_Ref61555840"/>
    </w:p>
    <w:p w14:paraId="0B01F80E" w14:textId="33CA77D9" w:rsidR="00C91B04" w:rsidRDefault="00C91B04" w:rsidP="001C6664">
      <w:pPr>
        <w:pStyle w:val="40"/>
        <w:keepNext/>
        <w:rPr>
          <w:rFonts w:ascii="Times New Roman" w:hAnsi="Times New Roman"/>
          <w:sz w:val="24"/>
        </w:rPr>
      </w:pPr>
      <w:r w:rsidRPr="006659E7">
        <w:rPr>
          <w:rFonts w:ascii="Times New Roman" w:hAnsi="Times New Roman"/>
          <w:sz w:val="24"/>
        </w:rPr>
        <w:t xml:space="preserve">По инициативе ЗК переторжка может быть проведена </w:t>
      </w:r>
      <w:r>
        <w:rPr>
          <w:rFonts w:ascii="Times New Roman" w:hAnsi="Times New Roman"/>
          <w:sz w:val="24"/>
        </w:rPr>
        <w:t>в случаях, указанных в подп. </w:t>
      </w:r>
      <w:r>
        <w:rPr>
          <w:rFonts w:ascii="Times New Roman" w:hAnsi="Times New Roman"/>
          <w:sz w:val="24"/>
        </w:rPr>
        <w:fldChar w:fldCharType="begin"/>
      </w:r>
      <w:r>
        <w:rPr>
          <w:rFonts w:ascii="Times New Roman" w:hAnsi="Times New Roman"/>
          <w:sz w:val="24"/>
        </w:rPr>
        <w:instrText xml:space="preserve"> REF _Ref24735728 \r \h  \* MERGEFORMAT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4.15.2(1)</w:t>
      </w:r>
      <w:r>
        <w:rPr>
          <w:rFonts w:ascii="Times New Roman" w:hAnsi="Times New Roman"/>
          <w:sz w:val="24"/>
        </w:rPr>
        <w:fldChar w:fldCharType="end"/>
      </w:r>
      <w:r w:rsidRPr="00871C32">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61"/>
    </w:p>
    <w:p w14:paraId="54EEA8C9" w14:textId="77777777" w:rsidR="00B30586" w:rsidRPr="00AF5638" w:rsidRDefault="00D57BA7" w:rsidP="00B30586">
      <w:pPr>
        <w:pStyle w:val="40"/>
        <w:rPr>
          <w:rFonts w:ascii="Times New Roman" w:hAnsi="Times New Roman"/>
          <w:sz w:val="24"/>
        </w:rPr>
      </w:pPr>
      <w:r w:rsidRPr="00AF5638">
        <w:rPr>
          <w:rFonts w:ascii="Times New Roman" w:hAnsi="Times New Roman"/>
          <w:sz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AF5638">
        <w:rPr>
          <w:rFonts w:ascii="Times New Roman" w:hAnsi="Times New Roman"/>
          <w:sz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62CE1802" w14:textId="3051CBA0" w:rsidR="00B30586" w:rsidRPr="00AF5638" w:rsidRDefault="00B30586" w:rsidP="00B30586">
      <w:pPr>
        <w:pStyle w:val="40"/>
        <w:rPr>
          <w:rFonts w:ascii="Times New Roman" w:hAnsi="Times New Roman"/>
          <w:sz w:val="24"/>
        </w:rPr>
      </w:pPr>
      <w:r w:rsidRPr="00AF5638">
        <w:rPr>
          <w:rFonts w:ascii="Times New Roman" w:hAnsi="Times New Roman"/>
          <w:sz w:val="24"/>
        </w:rPr>
        <w:t xml:space="preserve">Дата проведения переторжки устанавливается не ранее чем через </w:t>
      </w:r>
      <w:r w:rsidR="00D506A6">
        <w:rPr>
          <w:rFonts w:ascii="Times New Roman" w:hAnsi="Times New Roman"/>
          <w:sz w:val="24"/>
        </w:rPr>
        <w:t>1 (один) рабочий день</w:t>
      </w:r>
      <w:r w:rsidRPr="00AF5638">
        <w:rPr>
          <w:rFonts w:ascii="Times New Roman" w:hAnsi="Times New Roman"/>
          <w:sz w:val="24"/>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54FEE8E" w14:textId="7BD8D100" w:rsidR="00B30586" w:rsidRPr="00AF5638" w:rsidRDefault="00B30586" w:rsidP="00C068FB">
      <w:pPr>
        <w:pStyle w:val="40"/>
        <w:keepNext/>
        <w:rPr>
          <w:rFonts w:ascii="Times New Roman" w:hAnsi="Times New Roman"/>
          <w:sz w:val="24"/>
        </w:rPr>
      </w:pPr>
      <w:r w:rsidRPr="00991E90">
        <w:rPr>
          <w:rFonts w:ascii="Times New Roman" w:hAnsi="Times New Roman"/>
          <w:sz w:val="24"/>
        </w:rPr>
        <w:lastRenderedPageBreak/>
        <w:t>Предложения участника закупки в рамках переторжки не рассматриваются, а его заявка остается действующей с ранее объявленной ценой в случа</w:t>
      </w:r>
      <w:r w:rsidR="00991E90" w:rsidRPr="00991E90">
        <w:rPr>
          <w:rFonts w:ascii="Times New Roman" w:hAnsi="Times New Roman"/>
          <w:sz w:val="24"/>
        </w:rPr>
        <w:t xml:space="preserve">е, если </w:t>
      </w:r>
      <w:r w:rsidRPr="00991E90">
        <w:rPr>
          <w:rFonts w:ascii="Times New Roman" w:hAnsi="Times New Roman"/>
          <w:sz w:val="24"/>
        </w:rPr>
        <w:t>предложение направлено на увеличение первоначальной цены заявки</w:t>
      </w:r>
      <w:r w:rsidRPr="00AF5638">
        <w:rPr>
          <w:rFonts w:ascii="Times New Roman" w:hAnsi="Times New Roman"/>
          <w:sz w:val="24"/>
        </w:rPr>
        <w:t>.</w:t>
      </w:r>
    </w:p>
    <w:p w14:paraId="567F7B53" w14:textId="1BA9CFBB" w:rsidR="001D60BB" w:rsidRPr="00AF5638" w:rsidRDefault="008F35DD" w:rsidP="00B16E88">
      <w:pPr>
        <w:pStyle w:val="40"/>
        <w:rPr>
          <w:rFonts w:ascii="Times New Roman" w:hAnsi="Times New Roman"/>
          <w:sz w:val="24"/>
        </w:rPr>
      </w:pPr>
      <w:r w:rsidRPr="00AF5638">
        <w:rPr>
          <w:rFonts w:ascii="Times New Roman" w:hAnsi="Times New Roman"/>
          <w:sz w:val="24"/>
        </w:rPr>
        <w:t>О</w:t>
      </w:r>
      <w:r w:rsidR="006E4E55" w:rsidRPr="00AF5638">
        <w:rPr>
          <w:rFonts w:ascii="Times New Roman" w:hAnsi="Times New Roman"/>
          <w:sz w:val="24"/>
        </w:rPr>
        <w:t xml:space="preserve">рганизатор </w:t>
      </w:r>
      <w:r w:rsidR="00515FC6" w:rsidRPr="00AF5638">
        <w:rPr>
          <w:rFonts w:ascii="Times New Roman" w:hAnsi="Times New Roman"/>
          <w:sz w:val="24"/>
        </w:rPr>
        <w:t>закупки</w:t>
      </w:r>
      <w:r w:rsidR="006E4E55" w:rsidRPr="00AF5638">
        <w:rPr>
          <w:rFonts w:ascii="Times New Roman" w:hAnsi="Times New Roman"/>
          <w:sz w:val="24"/>
        </w:rPr>
        <w:t xml:space="preserve"> приглашает </w:t>
      </w:r>
      <w:r w:rsidR="00B16E88" w:rsidRPr="00AF5638">
        <w:rPr>
          <w:rFonts w:ascii="Times New Roman" w:hAnsi="Times New Roman"/>
          <w:sz w:val="24"/>
        </w:rPr>
        <w:t xml:space="preserve">к участию в процедуре переторжки </w:t>
      </w:r>
      <w:r w:rsidR="006E4E55" w:rsidRPr="00AF5638">
        <w:rPr>
          <w:rFonts w:ascii="Times New Roman" w:hAnsi="Times New Roman"/>
          <w:sz w:val="24"/>
        </w:rPr>
        <w:t xml:space="preserve">всех допущенных участников </w:t>
      </w:r>
      <w:r w:rsidR="00515FC6" w:rsidRPr="00AF5638">
        <w:rPr>
          <w:rFonts w:ascii="Times New Roman" w:hAnsi="Times New Roman"/>
          <w:sz w:val="24"/>
        </w:rPr>
        <w:t>закупки</w:t>
      </w:r>
      <w:r w:rsidR="00284B2B">
        <w:rPr>
          <w:rFonts w:ascii="Times New Roman" w:hAnsi="Times New Roman"/>
          <w:sz w:val="24"/>
        </w:rPr>
        <w:t xml:space="preserve"> </w:t>
      </w:r>
      <w:r w:rsidR="00A207B6" w:rsidRPr="00AF5638">
        <w:rPr>
          <w:rFonts w:ascii="Times New Roman" w:hAnsi="Times New Roman"/>
          <w:sz w:val="24"/>
        </w:rPr>
        <w:t xml:space="preserve">с </w:t>
      </w:r>
      <w:r w:rsidR="006E4E55" w:rsidRPr="00AF5638">
        <w:rPr>
          <w:rFonts w:ascii="Times New Roman" w:hAnsi="Times New Roman"/>
          <w:sz w:val="24"/>
        </w:rPr>
        <w:t>п</w:t>
      </w:r>
      <w:r w:rsidR="00A207B6" w:rsidRPr="00AF5638">
        <w:rPr>
          <w:rFonts w:ascii="Times New Roman" w:hAnsi="Times New Roman"/>
          <w:sz w:val="24"/>
        </w:rPr>
        <w:t>омощью ф</w:t>
      </w:r>
      <w:r w:rsidR="006E4E55" w:rsidRPr="00AF5638">
        <w:rPr>
          <w:rFonts w:ascii="Times New Roman" w:hAnsi="Times New Roman"/>
          <w:sz w:val="24"/>
        </w:rPr>
        <w:t>у</w:t>
      </w:r>
      <w:r w:rsidR="00A207B6" w:rsidRPr="00AF5638">
        <w:rPr>
          <w:rFonts w:ascii="Times New Roman" w:hAnsi="Times New Roman"/>
          <w:sz w:val="24"/>
        </w:rPr>
        <w:t xml:space="preserve">нкционала ЭТП. </w:t>
      </w:r>
      <w:r w:rsidR="001D60BB" w:rsidRPr="00AF5638">
        <w:rPr>
          <w:rFonts w:ascii="Times New Roman" w:hAnsi="Times New Roman"/>
          <w:sz w:val="24"/>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316231" w:rsidRPr="009D6FC1">
        <w:rPr>
          <w:rFonts w:ascii="Times New Roman" w:hAnsi="Times New Roman"/>
          <w:sz w:val="24"/>
        </w:rPr>
        <w:t>,</w:t>
      </w:r>
      <w:r w:rsidR="00316231"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AF5638">
        <w:rPr>
          <w:rFonts w:ascii="Times New Roman" w:hAnsi="Times New Roman"/>
          <w:sz w:val="24"/>
        </w:rPr>
        <w:t xml:space="preserve">. Снижение </w:t>
      </w:r>
      <w:r w:rsidR="001D60BB" w:rsidRPr="00AF5638" w:rsidDel="003E53AF">
        <w:rPr>
          <w:rFonts w:ascii="Times New Roman" w:hAnsi="Times New Roman"/>
          <w:sz w:val="24"/>
        </w:rPr>
        <w:t xml:space="preserve">цены заявки </w:t>
      </w:r>
      <w:r w:rsidR="001D60BB" w:rsidRPr="00AF5638">
        <w:rPr>
          <w:rFonts w:ascii="Times New Roman" w:hAnsi="Times New Roman"/>
          <w:sz w:val="24"/>
        </w:rPr>
        <w:t xml:space="preserve">может осуществляться </w:t>
      </w:r>
      <w:r w:rsidR="00316231">
        <w:rPr>
          <w:rFonts w:ascii="Times New Roman" w:hAnsi="Times New Roman"/>
          <w:sz w:val="24"/>
        </w:rPr>
        <w:t>неограниченное количество раз</w:t>
      </w:r>
      <w:r w:rsidR="00316231" w:rsidRPr="00AF5638">
        <w:rPr>
          <w:rFonts w:ascii="Times New Roman" w:hAnsi="Times New Roman"/>
          <w:sz w:val="24"/>
        </w:rPr>
        <w:t xml:space="preserve"> </w:t>
      </w:r>
      <w:r w:rsidR="001D60BB" w:rsidRPr="00AF5638">
        <w:rPr>
          <w:rFonts w:ascii="Times New Roman" w:hAnsi="Times New Roman"/>
          <w:sz w:val="24"/>
        </w:rPr>
        <w:t xml:space="preserve">до момента окончания переторжки. </w:t>
      </w:r>
      <w:r w:rsidR="00316231"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316231">
        <w:rPr>
          <w:rFonts w:ascii="Times New Roman" w:hAnsi="Times New Roman"/>
          <w:sz w:val="24"/>
        </w:rPr>
        <w:t xml:space="preserve">. </w:t>
      </w:r>
      <w:r w:rsidR="001D60BB" w:rsidRPr="00AF5638">
        <w:rPr>
          <w:rFonts w:ascii="Times New Roman" w:hAnsi="Times New Roman"/>
          <w:sz w:val="24"/>
        </w:rPr>
        <w:t xml:space="preserve">Участник закупки заявляет предложение о новой цене </w:t>
      </w:r>
      <w:r w:rsidR="001D60BB" w:rsidRPr="00AF5638" w:rsidDel="003E53AF">
        <w:rPr>
          <w:rFonts w:ascii="Times New Roman" w:hAnsi="Times New Roman"/>
          <w:sz w:val="24"/>
        </w:rPr>
        <w:t xml:space="preserve">заявки </w:t>
      </w:r>
      <w:r w:rsidR="001D60BB" w:rsidRPr="00AF5638">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316231" w:rsidRPr="00316231">
        <w:rPr>
          <w:rFonts w:ascii="Times New Roman" w:hAnsi="Times New Roman"/>
          <w:sz w:val="24"/>
        </w:rPr>
        <w:t xml:space="preserve"> </w:t>
      </w:r>
      <w:r w:rsidR="00316231">
        <w:rPr>
          <w:rFonts w:ascii="Times New Roman" w:hAnsi="Times New Roman"/>
          <w:sz w:val="24"/>
        </w:rPr>
        <w:t xml:space="preserve">Продолжительность переторжки устанавливается организатором закупки и не может быть </w:t>
      </w:r>
      <w:r w:rsidR="00316231" w:rsidRPr="003F27D0">
        <w:rPr>
          <w:rFonts w:ascii="Times New Roman" w:hAnsi="Times New Roman"/>
          <w:sz w:val="24"/>
        </w:rPr>
        <w:t>менее 3</w:t>
      </w:r>
      <w:r w:rsidR="00316231">
        <w:rPr>
          <w:rFonts w:ascii="Times New Roman" w:hAnsi="Times New Roman"/>
          <w:sz w:val="24"/>
        </w:rPr>
        <w:t xml:space="preserve"> часов</w:t>
      </w:r>
      <w:r w:rsidR="00316231" w:rsidRPr="003F27D0">
        <w:rPr>
          <w:rFonts w:ascii="Times New Roman" w:hAnsi="Times New Roman"/>
          <w:sz w:val="24"/>
        </w:rPr>
        <w:t xml:space="preserve"> и более 6 часов</w:t>
      </w:r>
      <w:r w:rsidR="00316231">
        <w:rPr>
          <w:rFonts w:ascii="Times New Roman" w:hAnsi="Times New Roman"/>
          <w:sz w:val="24"/>
        </w:rPr>
        <w:t>.</w:t>
      </w:r>
    </w:p>
    <w:p w14:paraId="73AB12C4" w14:textId="77777777" w:rsidR="00665471" w:rsidRPr="00AF5638" w:rsidRDefault="00DE2B89" w:rsidP="003F6A25">
      <w:pPr>
        <w:pStyle w:val="40"/>
        <w:rPr>
          <w:rFonts w:ascii="Times New Roman" w:hAnsi="Times New Roman"/>
          <w:sz w:val="24"/>
        </w:rPr>
      </w:pPr>
      <w:r w:rsidRPr="00AF5638">
        <w:rPr>
          <w:rFonts w:ascii="Times New Roman" w:hAnsi="Times New Roman"/>
          <w:sz w:val="24"/>
        </w:rPr>
        <w:t xml:space="preserve">При проведении процедуры переторжки </w:t>
      </w:r>
      <w:r w:rsidR="00A17C3E" w:rsidRPr="00AF5638">
        <w:rPr>
          <w:rFonts w:ascii="Times New Roman" w:hAnsi="Times New Roman"/>
          <w:sz w:val="24"/>
        </w:rPr>
        <w:t xml:space="preserve">отдельное </w:t>
      </w:r>
      <w:r w:rsidRPr="00AF5638">
        <w:rPr>
          <w:rFonts w:ascii="Times New Roman" w:hAnsi="Times New Roman"/>
          <w:sz w:val="24"/>
        </w:rPr>
        <w:t>з</w:t>
      </w:r>
      <w:r w:rsidR="00665471" w:rsidRPr="00AF5638">
        <w:rPr>
          <w:rFonts w:ascii="Times New Roman" w:hAnsi="Times New Roman"/>
          <w:sz w:val="24"/>
        </w:rPr>
        <w:t xml:space="preserve">аседание </w:t>
      </w:r>
      <w:r w:rsidRPr="00AF5638">
        <w:rPr>
          <w:rFonts w:ascii="Times New Roman" w:hAnsi="Times New Roman"/>
          <w:sz w:val="24"/>
        </w:rPr>
        <w:t>ЗК</w:t>
      </w:r>
      <w:r w:rsidR="007C735F">
        <w:rPr>
          <w:rFonts w:ascii="Times New Roman" w:hAnsi="Times New Roman"/>
          <w:sz w:val="24"/>
        </w:rPr>
        <w:t xml:space="preserve"> </w:t>
      </w:r>
      <w:r w:rsidR="00251E74" w:rsidRPr="00AF5638">
        <w:rPr>
          <w:rFonts w:ascii="Times New Roman" w:hAnsi="Times New Roman"/>
          <w:sz w:val="24"/>
        </w:rPr>
        <w:t>не</w:t>
      </w:r>
      <w:r w:rsidR="00665471" w:rsidRPr="00AF5638">
        <w:rPr>
          <w:rFonts w:ascii="Times New Roman" w:hAnsi="Times New Roman"/>
          <w:sz w:val="24"/>
        </w:rPr>
        <w:t xml:space="preserve"> проводится</w:t>
      </w:r>
      <w:r w:rsidR="006763F0" w:rsidRPr="00AF5638">
        <w:rPr>
          <w:rFonts w:ascii="Times New Roman" w:hAnsi="Times New Roman"/>
          <w:sz w:val="24"/>
        </w:rPr>
        <w:t>, и протокол проведения переторжки не формируется</w:t>
      </w:r>
      <w:r w:rsidR="00251E74" w:rsidRPr="00AF5638">
        <w:rPr>
          <w:rFonts w:ascii="Times New Roman" w:hAnsi="Times New Roman"/>
          <w:sz w:val="24"/>
        </w:rPr>
        <w:t>. Окончательные предложения о цене заявки</w:t>
      </w:r>
      <w:r w:rsidR="00284B2B">
        <w:rPr>
          <w:rFonts w:ascii="Times New Roman" w:hAnsi="Times New Roman"/>
          <w:sz w:val="24"/>
        </w:rPr>
        <w:t xml:space="preserve"> </w:t>
      </w:r>
      <w:r w:rsidR="00251E74" w:rsidRPr="00AF5638">
        <w:rPr>
          <w:rFonts w:ascii="Times New Roman" w:hAnsi="Times New Roman"/>
          <w:sz w:val="24"/>
        </w:rPr>
        <w:t>участников закупки, принявших участие в переторжке, фиксируются в протоколе оценки и сопоставления заявок.</w:t>
      </w:r>
    </w:p>
    <w:p w14:paraId="04FBCD76" w14:textId="380002E7" w:rsidR="00251E74" w:rsidRPr="00AF5638" w:rsidRDefault="00251E74" w:rsidP="003F6A25">
      <w:pPr>
        <w:pStyle w:val="40"/>
        <w:rPr>
          <w:rFonts w:ascii="Times New Roman" w:hAnsi="Times New Roman"/>
          <w:sz w:val="24"/>
        </w:rPr>
      </w:pPr>
      <w:r w:rsidRPr="00AF5638">
        <w:rPr>
          <w:rFonts w:ascii="Times New Roman" w:hAnsi="Times New Roman"/>
          <w:sz w:val="24"/>
        </w:rPr>
        <w:t>Победитель определяется после п</w:t>
      </w:r>
      <w:r w:rsidR="009E5BA9" w:rsidRPr="00AF5638">
        <w:rPr>
          <w:rFonts w:ascii="Times New Roman" w:hAnsi="Times New Roman"/>
          <w:sz w:val="24"/>
        </w:rPr>
        <w:t xml:space="preserve">роведения переторжки в порядке и </w:t>
      </w:r>
      <w:r w:rsidRPr="00AF5638">
        <w:rPr>
          <w:rFonts w:ascii="Times New Roman" w:hAnsi="Times New Roman"/>
          <w:sz w:val="24"/>
        </w:rPr>
        <w:t>на основании критериев</w:t>
      </w:r>
      <w:r w:rsidR="00FD4555" w:rsidRPr="00AF5638">
        <w:rPr>
          <w:rFonts w:ascii="Times New Roman" w:hAnsi="Times New Roman"/>
          <w:sz w:val="24"/>
        </w:rPr>
        <w:t xml:space="preserve"> оценки</w:t>
      </w:r>
      <w:r w:rsidRPr="00AF5638">
        <w:rPr>
          <w:rFonts w:ascii="Times New Roman" w:hAnsi="Times New Roman"/>
          <w:sz w:val="24"/>
        </w:rPr>
        <w:t>, у</w:t>
      </w:r>
      <w:r w:rsidR="004A20DE" w:rsidRPr="00AF5638">
        <w:rPr>
          <w:rFonts w:ascii="Times New Roman" w:hAnsi="Times New Roman"/>
          <w:sz w:val="24"/>
        </w:rPr>
        <w:t>каза</w:t>
      </w:r>
      <w:r w:rsidRPr="00AF5638">
        <w:rPr>
          <w:rFonts w:ascii="Times New Roman" w:hAnsi="Times New Roman"/>
          <w:sz w:val="24"/>
        </w:rPr>
        <w:t xml:space="preserve">нных в </w:t>
      </w:r>
      <w:r w:rsidR="00FD4555" w:rsidRPr="00AF5638">
        <w:rPr>
          <w:rFonts w:ascii="Times New Roman" w:hAnsi="Times New Roman"/>
          <w:sz w:val="24"/>
        </w:rPr>
        <w:t>п. </w:t>
      </w:r>
      <w:r w:rsidR="00AE6DD7">
        <w:fldChar w:fldCharType="begin"/>
      </w:r>
      <w:r w:rsidR="00AE6DD7">
        <w:instrText xml:space="preserve"> REF _Ref293496744 \w \h  \* MERGEFORMAT </w:instrText>
      </w:r>
      <w:r w:rsidR="00AE6DD7">
        <w:fldChar w:fldCharType="separate"/>
      </w:r>
      <w:r w:rsidR="006D4013" w:rsidRPr="006D4013">
        <w:rPr>
          <w:rFonts w:ascii="Times New Roman" w:hAnsi="Times New Roman"/>
          <w:sz w:val="24"/>
        </w:rPr>
        <w:t>29</w:t>
      </w:r>
      <w:r w:rsidR="00AE6DD7">
        <w:fldChar w:fldCharType="end"/>
      </w:r>
      <w:r w:rsidR="00FD4555" w:rsidRPr="00AF5638">
        <w:rPr>
          <w:rFonts w:ascii="Times New Roman" w:hAnsi="Times New Roman"/>
          <w:sz w:val="24"/>
        </w:rPr>
        <w:t xml:space="preserve"> информационной карты</w:t>
      </w:r>
      <w:r w:rsidRPr="00AF5638">
        <w:rPr>
          <w:rFonts w:ascii="Times New Roman" w:hAnsi="Times New Roman"/>
          <w:sz w:val="24"/>
        </w:rPr>
        <w:t>, с учетом цены заявки, указанной в ходе переторжки</w:t>
      </w:r>
      <w:r w:rsidR="00792083" w:rsidRPr="00AF5638">
        <w:rPr>
          <w:rFonts w:ascii="Times New Roman" w:hAnsi="Times New Roman"/>
          <w:sz w:val="24"/>
        </w:rPr>
        <w:t>,</w:t>
      </w:r>
      <w:r w:rsidRPr="00AF5638">
        <w:rPr>
          <w:rFonts w:ascii="Times New Roman" w:hAnsi="Times New Roman"/>
          <w:sz w:val="24"/>
        </w:rPr>
        <w:t xml:space="preserve"> или ранее поданн</w:t>
      </w:r>
      <w:r w:rsidR="00792083" w:rsidRPr="00AF5638">
        <w:rPr>
          <w:rFonts w:ascii="Times New Roman" w:hAnsi="Times New Roman"/>
          <w:sz w:val="24"/>
        </w:rPr>
        <w:t>ого</w:t>
      </w:r>
      <w:r w:rsidRPr="00AF5638">
        <w:rPr>
          <w:rFonts w:ascii="Times New Roman" w:hAnsi="Times New Roman"/>
          <w:sz w:val="24"/>
        </w:rPr>
        <w:t xml:space="preserve"> предложени</w:t>
      </w:r>
      <w:r w:rsidR="00792083" w:rsidRPr="00AF5638">
        <w:rPr>
          <w:rFonts w:ascii="Times New Roman" w:hAnsi="Times New Roman"/>
          <w:sz w:val="24"/>
        </w:rPr>
        <w:t>я</w:t>
      </w:r>
      <w:r w:rsidRPr="00AF5638">
        <w:rPr>
          <w:rFonts w:ascii="Times New Roman" w:hAnsi="Times New Roman"/>
          <w:sz w:val="24"/>
        </w:rPr>
        <w:t xml:space="preserve"> о цене заявки (в случае, если участник закупки не принимал участия в переторжке).</w:t>
      </w:r>
    </w:p>
    <w:p w14:paraId="4B05DCD7" w14:textId="77777777" w:rsidR="000C5C5B" w:rsidRPr="00AF5638" w:rsidRDefault="00665471" w:rsidP="003F6A25">
      <w:pPr>
        <w:pStyle w:val="30"/>
        <w:rPr>
          <w:rFonts w:ascii="Times New Roman" w:eastAsiaTheme="majorEastAsia" w:hAnsi="Times New Roman"/>
          <w:sz w:val="24"/>
        </w:rPr>
      </w:pPr>
      <w:bookmarkStart w:id="362" w:name="_Ref415252233"/>
      <w:bookmarkStart w:id="363" w:name="_Toc415874675"/>
      <w:bookmarkStart w:id="364" w:name="_Ref414020540"/>
      <w:bookmarkStart w:id="365" w:name="_Ref313834186"/>
      <w:bookmarkStart w:id="366" w:name="_Toc67936534"/>
      <w:r w:rsidRPr="00AF5638">
        <w:rPr>
          <w:rFonts w:ascii="Times New Roman" w:eastAsiaTheme="majorEastAsia" w:hAnsi="Times New Roman"/>
          <w:sz w:val="24"/>
        </w:rPr>
        <w:t>Оцен</w:t>
      </w:r>
      <w:r w:rsidR="00EA547D" w:rsidRPr="00AF5638">
        <w:rPr>
          <w:rFonts w:ascii="Times New Roman" w:eastAsiaTheme="majorEastAsia" w:hAnsi="Times New Roman"/>
          <w:sz w:val="24"/>
        </w:rPr>
        <w:t>ка и сопоставление заявок (оцен</w:t>
      </w:r>
      <w:r w:rsidRPr="00AF5638">
        <w:rPr>
          <w:rFonts w:ascii="Times New Roman" w:eastAsiaTheme="majorEastAsia" w:hAnsi="Times New Roman"/>
          <w:sz w:val="24"/>
        </w:rPr>
        <w:t>очная стадия</w:t>
      </w:r>
      <w:r w:rsidR="00EA547D" w:rsidRPr="00AF5638">
        <w:rPr>
          <w:rFonts w:ascii="Times New Roman" w:eastAsiaTheme="majorEastAsia" w:hAnsi="Times New Roman"/>
          <w:sz w:val="24"/>
        </w:rPr>
        <w:t>)</w:t>
      </w:r>
      <w:r w:rsidR="003F6A25" w:rsidRPr="00AF5638">
        <w:rPr>
          <w:rFonts w:ascii="Times New Roman" w:eastAsiaTheme="majorEastAsia" w:hAnsi="Times New Roman"/>
          <w:sz w:val="24"/>
        </w:rPr>
        <w:t>. Выбор победителя</w:t>
      </w:r>
      <w:r w:rsidR="001C5A41" w:rsidRPr="00AF5638">
        <w:rPr>
          <w:rFonts w:ascii="Times New Roman" w:eastAsiaTheme="majorEastAsia" w:hAnsi="Times New Roman"/>
          <w:sz w:val="24"/>
        </w:rPr>
        <w:t xml:space="preserve"> и подведение итогов закупки</w:t>
      </w:r>
      <w:bookmarkEnd w:id="362"/>
      <w:bookmarkEnd w:id="363"/>
      <w:bookmarkEnd w:id="364"/>
      <w:bookmarkEnd w:id="365"/>
      <w:bookmarkEnd w:id="366"/>
    </w:p>
    <w:p w14:paraId="3AF60E0E" w14:textId="737C2B63" w:rsidR="003F6A25" w:rsidRPr="00AF5638" w:rsidRDefault="003F6A25" w:rsidP="003F6A25">
      <w:pPr>
        <w:pStyle w:val="40"/>
        <w:rPr>
          <w:rFonts w:ascii="Times New Roman" w:hAnsi="Times New Roman"/>
          <w:sz w:val="24"/>
        </w:rPr>
      </w:pPr>
      <w:r w:rsidRPr="00AF5638">
        <w:rPr>
          <w:rFonts w:ascii="Times New Roman" w:hAnsi="Times New Roman"/>
          <w:sz w:val="24"/>
        </w:rPr>
        <w:t xml:space="preserve">Оценка и сопоставление заявок (оценочная стадия) </w:t>
      </w:r>
      <w:r w:rsidR="00E6492E" w:rsidRPr="00AF5638">
        <w:rPr>
          <w:rFonts w:ascii="Times New Roman" w:hAnsi="Times New Roman"/>
          <w:sz w:val="24"/>
        </w:rPr>
        <w:t>и подведени</w:t>
      </w:r>
      <w:r w:rsidR="002343C2" w:rsidRPr="00AF5638">
        <w:rPr>
          <w:rFonts w:ascii="Times New Roman" w:hAnsi="Times New Roman"/>
          <w:sz w:val="24"/>
        </w:rPr>
        <w:t>е</w:t>
      </w:r>
      <w:r w:rsidR="00E6492E" w:rsidRPr="00AF5638">
        <w:rPr>
          <w:rFonts w:ascii="Times New Roman" w:hAnsi="Times New Roman"/>
          <w:sz w:val="24"/>
        </w:rPr>
        <w:t xml:space="preserve"> итогов закупки </w:t>
      </w:r>
      <w:r w:rsidRPr="00AF5638">
        <w:rPr>
          <w:rFonts w:ascii="Times New Roman" w:hAnsi="Times New Roman"/>
          <w:sz w:val="24"/>
        </w:rPr>
        <w:t xml:space="preserve">проводится </w:t>
      </w:r>
      <w:r w:rsidR="0045442C" w:rsidRPr="00AF5638">
        <w:rPr>
          <w:rFonts w:ascii="Times New Roman" w:hAnsi="Times New Roman"/>
          <w:sz w:val="24"/>
        </w:rPr>
        <w:t>в</w:t>
      </w:r>
      <w:r w:rsidRPr="00AF5638">
        <w:rPr>
          <w:rFonts w:ascii="Times New Roman" w:hAnsi="Times New Roman"/>
          <w:sz w:val="24"/>
        </w:rPr>
        <w:t xml:space="preserve"> сроки, установленные извещением и п</w:t>
      </w:r>
      <w:r w:rsidR="006029EC" w:rsidRPr="00AF5638">
        <w:rPr>
          <w:rFonts w:ascii="Times New Roman" w:hAnsi="Times New Roman"/>
          <w:sz w:val="24"/>
        </w:rPr>
        <w:t>. </w:t>
      </w:r>
      <w:r w:rsidR="00AE6DD7">
        <w:fldChar w:fldCharType="begin"/>
      </w:r>
      <w:r w:rsidR="00AE6DD7">
        <w:instrText xml:space="preserve"> REF _Ref414294015 \w \h  \* MERGEFORMAT </w:instrText>
      </w:r>
      <w:r w:rsidR="00AE6DD7">
        <w:fldChar w:fldCharType="separate"/>
      </w:r>
      <w:r w:rsidR="006D4013" w:rsidRPr="006D4013">
        <w:rPr>
          <w:rFonts w:ascii="Times New Roman" w:hAnsi="Times New Roman"/>
          <w:sz w:val="24"/>
        </w:rPr>
        <w:t>30</w:t>
      </w:r>
      <w:r w:rsidR="00AE6DD7">
        <w:fldChar w:fldCharType="end"/>
      </w:r>
      <w:r w:rsidR="007C735F">
        <w:t xml:space="preserve"> </w:t>
      </w:r>
      <w:r w:rsidRPr="00AF5638">
        <w:rPr>
          <w:rFonts w:ascii="Times New Roman" w:hAnsi="Times New Roman"/>
          <w:sz w:val="24"/>
        </w:rPr>
        <w:t>информационной карты.</w:t>
      </w:r>
    </w:p>
    <w:p w14:paraId="0C8602C9" w14:textId="77777777" w:rsidR="0074320E" w:rsidRPr="00AF5638" w:rsidRDefault="0074320E" w:rsidP="0074320E">
      <w:pPr>
        <w:pStyle w:val="40"/>
        <w:rPr>
          <w:rFonts w:ascii="Times New Roman" w:hAnsi="Times New Roman"/>
          <w:sz w:val="24"/>
        </w:rPr>
      </w:pPr>
      <w:r w:rsidRPr="00AF5638">
        <w:rPr>
          <w:rFonts w:ascii="Times New Roman" w:hAnsi="Times New Roman"/>
          <w:sz w:val="24"/>
        </w:rPr>
        <w:t xml:space="preserve">Оценка и сопоставление заявок осуществляются в соответствии с критериями оценки (включая </w:t>
      </w:r>
      <w:r w:rsidR="00E87969" w:rsidRPr="00AF5638">
        <w:rPr>
          <w:rFonts w:ascii="Times New Roman" w:hAnsi="Times New Roman"/>
          <w:sz w:val="24"/>
        </w:rPr>
        <w:t>подкритерии оценки, а также содержание и значимость (весомость) каждого критерия / подкритерия оценки</w:t>
      </w:r>
      <w:r w:rsidRPr="00AF5638">
        <w:rPr>
          <w:rFonts w:ascii="Times New Roman" w:hAnsi="Times New Roman"/>
          <w:sz w:val="24"/>
        </w:rPr>
        <w:t xml:space="preserve">) </w:t>
      </w:r>
      <w:r w:rsidR="000F446D" w:rsidRPr="00AF5638">
        <w:rPr>
          <w:rFonts w:ascii="Times New Roman" w:hAnsi="Times New Roman"/>
          <w:sz w:val="24"/>
        </w:rPr>
        <w:t>и в порядке</w:t>
      </w:r>
      <w:r w:rsidRPr="00AF5638">
        <w:rPr>
          <w:rFonts w:ascii="Times New Roman" w:eastAsia="Arial Unicode MS" w:hAnsi="Times New Roman"/>
          <w:sz w:val="24"/>
        </w:rPr>
        <w:t>,</w:t>
      </w:r>
      <w:r w:rsidR="00284B2B">
        <w:rPr>
          <w:rFonts w:ascii="Times New Roman" w:eastAsia="Arial Unicode MS" w:hAnsi="Times New Roman"/>
          <w:sz w:val="24"/>
        </w:rPr>
        <w:t xml:space="preserve"> </w:t>
      </w:r>
      <w:r w:rsidR="002D6C24" w:rsidRPr="00AF5638">
        <w:rPr>
          <w:rFonts w:ascii="Times New Roman" w:hAnsi="Times New Roman"/>
          <w:sz w:val="24"/>
        </w:rPr>
        <w:t>установленн</w:t>
      </w:r>
      <w:r w:rsidR="000F446D" w:rsidRPr="00AF5638">
        <w:rPr>
          <w:rFonts w:ascii="Times New Roman" w:hAnsi="Times New Roman"/>
          <w:sz w:val="24"/>
        </w:rPr>
        <w:t>ы</w:t>
      </w:r>
      <w:r w:rsidR="002D6C24" w:rsidRPr="00AF5638">
        <w:rPr>
          <w:rFonts w:ascii="Times New Roman" w:hAnsi="Times New Roman"/>
          <w:sz w:val="24"/>
        </w:rPr>
        <w:t>м</w:t>
      </w:r>
      <w:r w:rsidR="000F446D" w:rsidRPr="00AF5638">
        <w:rPr>
          <w:rFonts w:ascii="Times New Roman" w:hAnsi="Times New Roman"/>
          <w:sz w:val="24"/>
        </w:rPr>
        <w:t>и</w:t>
      </w:r>
      <w:r w:rsidR="00284B2B">
        <w:rPr>
          <w:rFonts w:ascii="Times New Roman" w:hAnsi="Times New Roman"/>
          <w:sz w:val="24"/>
        </w:rPr>
        <w:t xml:space="preserve"> </w:t>
      </w:r>
      <w:r w:rsidR="00556769" w:rsidRPr="00AF5638">
        <w:rPr>
          <w:rFonts w:ascii="Times New Roman" w:hAnsi="Times New Roman"/>
          <w:bCs/>
          <w:sz w:val="24"/>
        </w:rPr>
        <w:t>п</w:t>
      </w:r>
      <w:r w:rsidR="00AF7835" w:rsidRPr="00AF5638">
        <w:rPr>
          <w:rFonts w:ascii="Times New Roman" w:hAnsi="Times New Roman"/>
          <w:bCs/>
          <w:sz w:val="24"/>
        </w:rPr>
        <w:t>риложением №</w:t>
      </w:r>
      <w:r w:rsidR="007C735F">
        <w:rPr>
          <w:rFonts w:ascii="Times New Roman" w:hAnsi="Times New Roman"/>
          <w:bCs/>
          <w:sz w:val="24"/>
        </w:rPr>
        <w:t> </w:t>
      </w:r>
      <w:r w:rsidR="005F7F03" w:rsidRPr="00AF5638">
        <w:rPr>
          <w:rFonts w:ascii="Times New Roman" w:hAnsi="Times New Roman"/>
          <w:bCs/>
          <w:sz w:val="24"/>
        </w:rPr>
        <w:t>2</w:t>
      </w:r>
      <w:r w:rsidR="00AF7835" w:rsidRPr="00AF5638">
        <w:rPr>
          <w:rFonts w:ascii="Times New Roman" w:hAnsi="Times New Roman"/>
          <w:bCs/>
          <w:sz w:val="24"/>
        </w:rPr>
        <w:t xml:space="preserve"> к информационной карте</w:t>
      </w:r>
      <w:r w:rsidRPr="00AF5638">
        <w:rPr>
          <w:rFonts w:ascii="Times New Roman" w:hAnsi="Times New Roman"/>
          <w:sz w:val="24"/>
        </w:rPr>
        <w:t xml:space="preserve">. Применение иного порядка </w:t>
      </w:r>
      <w:r w:rsidR="007B646E" w:rsidRPr="00AF5638">
        <w:rPr>
          <w:rFonts w:ascii="Times New Roman" w:hAnsi="Times New Roman"/>
          <w:sz w:val="24"/>
        </w:rPr>
        <w:t>и/или</w:t>
      </w:r>
      <w:r w:rsidRPr="00AF5638">
        <w:rPr>
          <w:rFonts w:ascii="Times New Roman" w:hAnsi="Times New Roman"/>
          <w:sz w:val="24"/>
        </w:rPr>
        <w:t xml:space="preserve"> критериев оценки, кроме предусмотренных в документации о закупке, не допускается.</w:t>
      </w:r>
    </w:p>
    <w:p w14:paraId="0C258861" w14:textId="77777777" w:rsidR="002343C2" w:rsidRPr="00AF5638" w:rsidRDefault="002343C2" w:rsidP="002343C2">
      <w:pPr>
        <w:pStyle w:val="40"/>
        <w:rPr>
          <w:rFonts w:ascii="Times New Roman" w:hAnsi="Times New Roman"/>
          <w:sz w:val="24"/>
        </w:rPr>
      </w:pPr>
      <w:r w:rsidRPr="00AF5638">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AF5638">
        <w:rPr>
          <w:rFonts w:ascii="Times New Roman" w:eastAsia="Arial Unicode MS" w:hAnsi="Times New Roman"/>
          <w:sz w:val="24"/>
        </w:rPr>
        <w:t xml:space="preserve">. </w:t>
      </w:r>
      <w:r w:rsidRPr="00AF5638">
        <w:rPr>
          <w:rFonts w:ascii="Times New Roman" w:hAnsi="Times New Roman"/>
          <w:sz w:val="24"/>
        </w:rPr>
        <w:t xml:space="preserve">В целях определения победителя осуществляется </w:t>
      </w:r>
      <w:r w:rsidRPr="00AF5638">
        <w:rPr>
          <w:rFonts w:ascii="Times New Roman" w:eastAsia="Arial Unicode MS" w:hAnsi="Times New Roman"/>
          <w:sz w:val="24"/>
        </w:rPr>
        <w:t>ранжирование заявок по степени предпочтительности представленных предложений</w:t>
      </w:r>
      <w:r w:rsidR="00A631C1">
        <w:rPr>
          <w:rFonts w:ascii="Times New Roman" w:eastAsia="Arial Unicode MS" w:hAnsi="Times New Roman"/>
          <w:sz w:val="24"/>
        </w:rPr>
        <w:t>, присваивая участникам закупки места, начиная с первого</w:t>
      </w:r>
      <w:r w:rsidRPr="00AF5638">
        <w:rPr>
          <w:rFonts w:ascii="Times New Roman" w:hAnsi="Times New Roman"/>
          <w:sz w:val="24"/>
        </w:rPr>
        <w:t>.</w:t>
      </w:r>
    </w:p>
    <w:p w14:paraId="16ED9CED" w14:textId="77777777" w:rsidR="00422728" w:rsidRPr="00AF5638" w:rsidRDefault="00422728" w:rsidP="00422728">
      <w:pPr>
        <w:pStyle w:val="40"/>
        <w:rPr>
          <w:rFonts w:ascii="Times New Roman" w:hAnsi="Times New Roman"/>
          <w:sz w:val="24"/>
        </w:rPr>
      </w:pPr>
      <w:r w:rsidRPr="00AF5638">
        <w:rPr>
          <w:rFonts w:ascii="Times New Roman" w:hAnsi="Times New Roman"/>
          <w:sz w:val="24"/>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34A9DF9A" w14:textId="7D995C23" w:rsidR="00830985" w:rsidRPr="00AF5638" w:rsidRDefault="00830985" w:rsidP="00830985">
      <w:pPr>
        <w:pStyle w:val="40"/>
        <w:rPr>
          <w:rFonts w:ascii="Times New Roman" w:hAnsi="Times New Roman"/>
          <w:sz w:val="24"/>
        </w:rPr>
      </w:pPr>
      <w:r w:rsidRPr="00AF5638">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7C735F">
        <w:rPr>
          <w:rFonts w:ascii="Times New Roman" w:hAnsi="Times New Roman"/>
          <w:sz w:val="24"/>
        </w:rPr>
        <w:t xml:space="preserve"> </w:t>
      </w:r>
      <w:r w:rsidRPr="00AF5638">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AF5638">
        <w:rPr>
          <w:rFonts w:ascii="Times New Roman" w:hAnsi="Times New Roman"/>
          <w:sz w:val="24"/>
        </w:rPr>
        <w:t>подраздел </w:t>
      </w:r>
      <w:r w:rsidR="00AE6DD7">
        <w:fldChar w:fldCharType="begin"/>
      </w:r>
      <w:r w:rsidR="00AE6DD7">
        <w:instrText xml:space="preserve"> REF _Ref414043853 \r \h  \* MERGEFORMAT </w:instrText>
      </w:r>
      <w:r w:rsidR="00AE6DD7">
        <w:fldChar w:fldCharType="separate"/>
      </w:r>
      <w:r w:rsidR="006D4013" w:rsidRPr="006D4013">
        <w:rPr>
          <w:rFonts w:ascii="Times New Roman" w:hAnsi="Times New Roman"/>
          <w:sz w:val="24"/>
        </w:rPr>
        <w:t>4.20</w:t>
      </w:r>
      <w:r w:rsidR="00AE6DD7">
        <w:fldChar w:fldCharType="end"/>
      </w:r>
      <w:r w:rsidRPr="00AF5638">
        <w:rPr>
          <w:rFonts w:ascii="Times New Roman" w:hAnsi="Times New Roman"/>
          <w:sz w:val="24"/>
        </w:rPr>
        <w:t>).</w:t>
      </w:r>
    </w:p>
    <w:p w14:paraId="73F3F6ED" w14:textId="77777777" w:rsidR="002343C2" w:rsidRPr="00AF5638" w:rsidRDefault="002343C2" w:rsidP="00773C33">
      <w:pPr>
        <w:pStyle w:val="40"/>
        <w:keepNext/>
        <w:rPr>
          <w:rFonts w:ascii="Times New Roman" w:hAnsi="Times New Roman"/>
          <w:sz w:val="24"/>
        </w:rPr>
      </w:pPr>
      <w:r w:rsidRPr="00AF5638">
        <w:rPr>
          <w:rFonts w:ascii="Times New Roman" w:eastAsia="Arial Unicode MS" w:hAnsi="Times New Roman"/>
          <w:bCs/>
          <w:sz w:val="24"/>
        </w:rPr>
        <w:t>По результатам</w:t>
      </w:r>
      <w:r w:rsidRPr="00AF5638">
        <w:rPr>
          <w:rFonts w:ascii="Times New Roman" w:hAnsi="Times New Roman"/>
          <w:sz w:val="24"/>
        </w:rPr>
        <w:t xml:space="preserve"> формирования заключения о результатах оценки и сопоставления заявок </w:t>
      </w:r>
      <w:r w:rsidR="006B4C28" w:rsidRPr="00AF5638">
        <w:rPr>
          <w:rFonts w:ascii="Times New Roman" w:hAnsi="Times New Roman"/>
          <w:sz w:val="24"/>
        </w:rPr>
        <w:t>ЗК</w:t>
      </w:r>
      <w:r w:rsidRPr="00AF5638">
        <w:rPr>
          <w:rFonts w:ascii="Times New Roman" w:hAnsi="Times New Roman"/>
          <w:sz w:val="24"/>
        </w:rPr>
        <w:t xml:space="preserve"> принимает одно из следующих решений:</w:t>
      </w:r>
    </w:p>
    <w:p w14:paraId="7154D615" w14:textId="7F70AF8F" w:rsidR="002343C2" w:rsidRPr="00AF5638" w:rsidRDefault="002343C2" w:rsidP="002343C2">
      <w:pPr>
        <w:pStyle w:val="50"/>
        <w:rPr>
          <w:rFonts w:ascii="Times New Roman" w:hAnsi="Times New Roman"/>
          <w:sz w:val="24"/>
        </w:rPr>
      </w:pPr>
      <w:r w:rsidRPr="00AF5638">
        <w:rPr>
          <w:rFonts w:ascii="Times New Roman" w:hAnsi="Times New Roman"/>
          <w:sz w:val="24"/>
        </w:rPr>
        <w:t>о проведении постквалификации</w:t>
      </w:r>
      <w:r w:rsidR="006B4C28" w:rsidRPr="00AF5638">
        <w:rPr>
          <w:rFonts w:ascii="Times New Roman" w:hAnsi="Times New Roman"/>
          <w:sz w:val="24"/>
        </w:rPr>
        <w:t xml:space="preserve"> (</w:t>
      </w:r>
      <w:r w:rsidR="00DB597E" w:rsidRPr="00AF5638">
        <w:rPr>
          <w:rFonts w:ascii="Times New Roman" w:hAnsi="Times New Roman"/>
          <w:sz w:val="24"/>
        </w:rPr>
        <w:t>подраздел </w:t>
      </w:r>
      <w:r w:rsidR="00AE6DD7">
        <w:fldChar w:fldCharType="begin"/>
      </w:r>
      <w:r w:rsidR="00AE6DD7">
        <w:instrText xml:space="preserve"> REF _Ref408753776 \r \h  \* MERGEFORMAT </w:instrText>
      </w:r>
      <w:r w:rsidR="00AE6DD7">
        <w:fldChar w:fldCharType="separate"/>
      </w:r>
      <w:r w:rsidR="006D4013" w:rsidRPr="006D4013">
        <w:rPr>
          <w:rFonts w:ascii="Times New Roman" w:hAnsi="Times New Roman"/>
          <w:sz w:val="24"/>
        </w:rPr>
        <w:t>4.18</w:t>
      </w:r>
      <w:r w:rsidR="00AE6DD7">
        <w:fldChar w:fldCharType="end"/>
      </w:r>
      <w:r w:rsidR="006B4C28" w:rsidRPr="00AF5638">
        <w:rPr>
          <w:rFonts w:ascii="Times New Roman" w:hAnsi="Times New Roman"/>
          <w:sz w:val="24"/>
        </w:rPr>
        <w:t>)</w:t>
      </w:r>
      <w:r w:rsidRPr="00AF5638">
        <w:rPr>
          <w:rFonts w:ascii="Times New Roman" w:hAnsi="Times New Roman"/>
          <w:sz w:val="24"/>
        </w:rPr>
        <w:t>;</w:t>
      </w:r>
    </w:p>
    <w:p w14:paraId="5EA5EAB9" w14:textId="77777777" w:rsidR="002343C2" w:rsidRPr="00AF5638" w:rsidRDefault="002343C2" w:rsidP="002343C2">
      <w:pPr>
        <w:pStyle w:val="50"/>
        <w:rPr>
          <w:rFonts w:ascii="Times New Roman" w:hAnsi="Times New Roman"/>
          <w:sz w:val="24"/>
        </w:rPr>
      </w:pPr>
      <w:r w:rsidRPr="00AF5638">
        <w:rPr>
          <w:rFonts w:ascii="Times New Roman" w:hAnsi="Times New Roman"/>
          <w:sz w:val="24"/>
        </w:rPr>
        <w:t>о выборе победителя.</w:t>
      </w:r>
    </w:p>
    <w:p w14:paraId="1E2AA83B" w14:textId="77777777" w:rsidR="00AB33DD" w:rsidRPr="00AF5638" w:rsidRDefault="006B4C28" w:rsidP="003F6A25">
      <w:pPr>
        <w:pStyle w:val="40"/>
        <w:rPr>
          <w:rFonts w:ascii="Times New Roman" w:hAnsi="Times New Roman"/>
          <w:sz w:val="24"/>
        </w:rPr>
      </w:pPr>
      <w:r w:rsidRPr="00AF5638">
        <w:rPr>
          <w:rFonts w:ascii="Times New Roman" w:eastAsia="Arial Unicode MS" w:hAnsi="Times New Roman"/>
          <w:sz w:val="24"/>
        </w:rPr>
        <w:t>В случае принятия ЗК решения о непроведении постквалификации, з</w:t>
      </w:r>
      <w:r w:rsidR="00AB33DD" w:rsidRPr="00AF5638">
        <w:rPr>
          <w:rFonts w:ascii="Times New Roman" w:eastAsia="Arial Unicode MS" w:hAnsi="Times New Roman"/>
          <w:sz w:val="24"/>
        </w:rPr>
        <w:t xml:space="preserve">аявке, </w:t>
      </w:r>
      <w:r w:rsidR="00053D8D">
        <w:rPr>
          <w:rFonts w:ascii="Times New Roman" w:eastAsia="Arial Unicode MS" w:hAnsi="Times New Roman"/>
          <w:sz w:val="24"/>
        </w:rPr>
        <w:t>которая соответствует требованиям документации о закупке</w:t>
      </w:r>
      <w:r w:rsidR="00AB33DD" w:rsidRPr="00AF5638">
        <w:rPr>
          <w:rFonts w:ascii="Times New Roman" w:eastAsia="Arial Unicode MS" w:hAnsi="Times New Roman"/>
          <w:sz w:val="24"/>
        </w:rPr>
        <w:t xml:space="preserve"> и </w:t>
      </w:r>
      <w:r w:rsidR="00053D8D" w:rsidRPr="00AF5638">
        <w:rPr>
          <w:rFonts w:ascii="Times New Roman" w:eastAsia="Arial Unicode MS" w:hAnsi="Times New Roman"/>
          <w:sz w:val="24"/>
        </w:rPr>
        <w:t>набра</w:t>
      </w:r>
      <w:r w:rsidR="00053D8D">
        <w:rPr>
          <w:rFonts w:ascii="Times New Roman" w:eastAsia="Arial Unicode MS" w:hAnsi="Times New Roman"/>
          <w:sz w:val="24"/>
        </w:rPr>
        <w:t xml:space="preserve">ла </w:t>
      </w:r>
      <w:r w:rsidR="00AB33DD" w:rsidRPr="00AF5638">
        <w:rPr>
          <w:rFonts w:ascii="Times New Roman" w:eastAsia="Arial Unicode MS" w:hAnsi="Times New Roman"/>
          <w:sz w:val="24"/>
        </w:rPr>
        <w:t xml:space="preserve">наибольшее итоговое </w:t>
      </w:r>
      <w:r w:rsidR="00281740" w:rsidRPr="00AF5638">
        <w:rPr>
          <w:rFonts w:ascii="Times New Roman" w:eastAsia="Arial Unicode MS" w:hAnsi="Times New Roman"/>
          <w:sz w:val="24"/>
        </w:rPr>
        <w:t xml:space="preserve">количество баллов </w:t>
      </w:r>
      <w:r w:rsidR="00AB33DD" w:rsidRPr="00AF5638">
        <w:rPr>
          <w:rFonts w:ascii="Times New Roman" w:eastAsia="Arial Unicode MS" w:hAnsi="Times New Roman"/>
          <w:sz w:val="24"/>
        </w:rPr>
        <w:t xml:space="preserve">в соответствии с </w:t>
      </w:r>
      <w:r w:rsidR="005F3701" w:rsidRPr="00AF5638">
        <w:rPr>
          <w:rFonts w:ascii="Times New Roman" w:eastAsia="Arial Unicode MS" w:hAnsi="Times New Roman"/>
          <w:sz w:val="24"/>
        </w:rPr>
        <w:t xml:space="preserve">установленными </w:t>
      </w:r>
      <w:r w:rsidR="00AB33DD" w:rsidRPr="00AF5638">
        <w:rPr>
          <w:rFonts w:ascii="Times New Roman" w:eastAsia="Arial Unicode MS" w:hAnsi="Times New Roman"/>
          <w:sz w:val="24"/>
        </w:rPr>
        <w:t>критериями оценки, присваивается первый номер</w:t>
      </w:r>
      <w:r w:rsidR="0057120F" w:rsidRPr="00AF5638">
        <w:rPr>
          <w:rFonts w:ascii="Times New Roman" w:eastAsia="Arial Unicode MS" w:hAnsi="Times New Roman"/>
          <w:sz w:val="24"/>
        </w:rPr>
        <w:t>, а участник закупки, чья заявка заняла первое место</w:t>
      </w:r>
      <w:r w:rsidR="00EE6775" w:rsidRPr="00AF5638">
        <w:rPr>
          <w:rFonts w:ascii="Times New Roman" w:eastAsia="Arial Unicode MS" w:hAnsi="Times New Roman"/>
          <w:sz w:val="24"/>
        </w:rPr>
        <w:t xml:space="preserve"> в ранжировке</w:t>
      </w:r>
      <w:r w:rsidR="0057120F" w:rsidRPr="00AF5638">
        <w:rPr>
          <w:rFonts w:ascii="Times New Roman" w:eastAsia="Arial Unicode MS" w:hAnsi="Times New Roman"/>
          <w:sz w:val="24"/>
        </w:rPr>
        <w:t>, признается победителем</w:t>
      </w:r>
      <w:r w:rsidR="00AB33DD" w:rsidRPr="00AF5638">
        <w:rPr>
          <w:rFonts w:ascii="Times New Roman" w:eastAsia="Arial Unicode MS" w:hAnsi="Times New Roman"/>
          <w:sz w:val="24"/>
        </w:rPr>
        <w:t>. В случае если нескольким заявкам был присвоен одинаковы</w:t>
      </w:r>
      <w:r w:rsidR="00A631C1">
        <w:rPr>
          <w:rFonts w:ascii="Times New Roman" w:eastAsia="Arial Unicode MS" w:hAnsi="Times New Roman"/>
          <w:sz w:val="24"/>
        </w:rPr>
        <w:t>й</w:t>
      </w:r>
      <w:r w:rsidR="00AB33DD" w:rsidRPr="00AF5638">
        <w:rPr>
          <w:rFonts w:ascii="Times New Roman" w:eastAsia="Arial Unicode MS" w:hAnsi="Times New Roman"/>
          <w:sz w:val="24"/>
        </w:rPr>
        <w:t xml:space="preserve"> итоговы</w:t>
      </w:r>
      <w:r w:rsidR="00A631C1">
        <w:rPr>
          <w:rFonts w:ascii="Times New Roman" w:eastAsia="Arial Unicode MS" w:hAnsi="Times New Roman"/>
          <w:sz w:val="24"/>
        </w:rPr>
        <w:t>й</w:t>
      </w:r>
      <w:r w:rsidR="00AB33DD" w:rsidRPr="00AF5638">
        <w:rPr>
          <w:rFonts w:ascii="Times New Roman" w:eastAsia="Arial Unicode MS" w:hAnsi="Times New Roman"/>
          <w:sz w:val="24"/>
        </w:rPr>
        <w:t xml:space="preserve"> </w:t>
      </w:r>
      <w:r w:rsidR="00A631C1">
        <w:rPr>
          <w:rFonts w:ascii="Times New Roman" w:eastAsia="Arial Unicode MS" w:hAnsi="Times New Roman"/>
          <w:sz w:val="24"/>
        </w:rPr>
        <w:t>рейтинг</w:t>
      </w:r>
      <w:r w:rsidR="0074320E" w:rsidRPr="00AF5638">
        <w:rPr>
          <w:rFonts w:ascii="Times New Roman" w:eastAsia="Arial Unicode MS" w:hAnsi="Times New Roman"/>
          <w:sz w:val="24"/>
        </w:rPr>
        <w:t>,</w:t>
      </w:r>
      <w:r w:rsidR="00284B2B">
        <w:rPr>
          <w:rFonts w:ascii="Times New Roman" w:eastAsia="Arial Unicode MS" w:hAnsi="Times New Roman"/>
          <w:sz w:val="24"/>
        </w:rPr>
        <w:t xml:space="preserve"> </w:t>
      </w:r>
      <w:r w:rsidR="00A631C1">
        <w:rPr>
          <w:rFonts w:ascii="Times New Roman" w:eastAsia="Arial Unicode MS" w:hAnsi="Times New Roman"/>
          <w:sz w:val="24"/>
        </w:rPr>
        <w:t xml:space="preserve">победителем закупки </w:t>
      </w:r>
      <w:r w:rsidR="00A631C1" w:rsidRPr="00A631C1">
        <w:rPr>
          <w:rFonts w:ascii="Times New Roman" w:eastAsia="Arial Unicode MS" w:hAnsi="Times New Roman"/>
          <w:sz w:val="24"/>
        </w:rPr>
        <w:t xml:space="preserve">признается участник закупки, предложивший </w:t>
      </w:r>
      <w:r w:rsidR="006C506F" w:rsidRPr="00AF5638">
        <w:rPr>
          <w:rFonts w:ascii="Times New Roman" w:eastAsia="Arial Unicode MS" w:hAnsi="Times New Roman"/>
          <w:sz w:val="24"/>
        </w:rPr>
        <w:t xml:space="preserve">наименьшую цену договора (цену за единицу продукции). </w:t>
      </w:r>
      <w:r w:rsidR="00A631C1" w:rsidRPr="00A631C1">
        <w:rPr>
          <w:rFonts w:ascii="Times New Roman" w:eastAsia="Arial Unicode MS" w:hAnsi="Times New Roman"/>
          <w:sz w:val="24"/>
        </w:rPr>
        <w:t>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w:t>
      </w:r>
    </w:p>
    <w:p w14:paraId="65849DEC" w14:textId="77777777" w:rsidR="00AB33DD" w:rsidRPr="00AF5638" w:rsidRDefault="00AB33DD" w:rsidP="00773C33">
      <w:pPr>
        <w:pStyle w:val="40"/>
        <w:keepNext/>
        <w:rPr>
          <w:rFonts w:ascii="Times New Roman" w:hAnsi="Times New Roman"/>
          <w:sz w:val="24"/>
        </w:rPr>
      </w:pPr>
      <w:bookmarkStart w:id="367" w:name="_Ref25669042"/>
      <w:r w:rsidRPr="00AF5638">
        <w:rPr>
          <w:rFonts w:ascii="Times New Roman" w:hAnsi="Times New Roman"/>
          <w:sz w:val="24"/>
        </w:rPr>
        <w:t xml:space="preserve">При проведении оценки и сопоставления </w:t>
      </w:r>
      <w:r w:rsidRPr="00C811C1">
        <w:rPr>
          <w:rFonts w:ascii="Times New Roman" w:hAnsi="Times New Roman"/>
          <w:sz w:val="24"/>
        </w:rPr>
        <w:t>заявок ЗК оформляется соответствующий протокол</w:t>
      </w:r>
      <w:r w:rsidR="003F2053" w:rsidRPr="00C811C1">
        <w:rPr>
          <w:rFonts w:ascii="Times New Roman" w:hAnsi="Times New Roman"/>
          <w:sz w:val="24"/>
        </w:rPr>
        <w:t xml:space="preserve"> </w:t>
      </w:r>
      <w:r w:rsidR="003F2053" w:rsidRPr="003C6A93">
        <w:rPr>
          <w:rFonts w:ascii="Times New Roman" w:hAnsi="Times New Roman"/>
          <w:sz w:val="24"/>
        </w:rPr>
        <w:t>(итоговый протокол)</w:t>
      </w:r>
      <w:r w:rsidRPr="003C6A93">
        <w:rPr>
          <w:rFonts w:ascii="Times New Roman" w:hAnsi="Times New Roman"/>
          <w:sz w:val="24"/>
        </w:rPr>
        <w:t>, который дол</w:t>
      </w:r>
      <w:r w:rsidRPr="00AF5638">
        <w:rPr>
          <w:rFonts w:ascii="Times New Roman" w:hAnsi="Times New Roman"/>
          <w:sz w:val="24"/>
        </w:rPr>
        <w:t>жен содержать следующие сведения:</w:t>
      </w:r>
      <w:bookmarkEnd w:id="367"/>
    </w:p>
    <w:p w14:paraId="2BAB534F"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наименование закупки;</w:t>
      </w:r>
    </w:p>
    <w:p w14:paraId="66A7B8BE" w14:textId="77777777" w:rsidR="00AB33DD" w:rsidRDefault="00AB33DD" w:rsidP="00B537A0">
      <w:pPr>
        <w:pStyle w:val="50"/>
        <w:rPr>
          <w:rFonts w:ascii="Times New Roman" w:hAnsi="Times New Roman"/>
          <w:sz w:val="24"/>
        </w:rPr>
      </w:pPr>
      <w:r w:rsidRPr="00AF5638">
        <w:rPr>
          <w:rFonts w:ascii="Times New Roman" w:hAnsi="Times New Roman"/>
          <w:sz w:val="24"/>
        </w:rPr>
        <w:t>номер закупки (при наличии);</w:t>
      </w:r>
    </w:p>
    <w:p w14:paraId="4B672FF5" w14:textId="77777777" w:rsidR="00053D8D" w:rsidRPr="00AF5638" w:rsidRDefault="00053D8D" w:rsidP="00B537A0">
      <w:pPr>
        <w:pStyle w:val="50"/>
        <w:rPr>
          <w:rFonts w:ascii="Times New Roman" w:hAnsi="Times New Roman"/>
          <w:sz w:val="24"/>
        </w:rPr>
      </w:pPr>
      <w:r>
        <w:rPr>
          <w:rFonts w:ascii="Times New Roman" w:hAnsi="Times New Roman"/>
          <w:sz w:val="24"/>
        </w:rPr>
        <w:t>дата подписания протокола;</w:t>
      </w:r>
    </w:p>
    <w:p w14:paraId="50A7A92A"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сведения об НМЦ;</w:t>
      </w:r>
    </w:p>
    <w:p w14:paraId="4B117DF5"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дата проведения процедуры оценки и сопоставления заявок (подведения итогов закупки);</w:t>
      </w:r>
    </w:p>
    <w:p w14:paraId="791A07B4"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 xml:space="preserve">наименование и </w:t>
      </w:r>
      <w:r w:rsidR="00C52DF5">
        <w:rPr>
          <w:rFonts w:ascii="Times New Roman" w:hAnsi="Times New Roman"/>
          <w:sz w:val="24"/>
        </w:rPr>
        <w:t xml:space="preserve">сведения об </w:t>
      </w:r>
      <w:r w:rsidRPr="00AF5638">
        <w:rPr>
          <w:rFonts w:ascii="Times New Roman" w:hAnsi="Times New Roman"/>
          <w:sz w:val="24"/>
        </w:rPr>
        <w:t>адрес</w:t>
      </w:r>
      <w:r w:rsidR="00C52DF5">
        <w:rPr>
          <w:rFonts w:ascii="Times New Roman" w:hAnsi="Times New Roman"/>
          <w:sz w:val="24"/>
        </w:rPr>
        <w:t>е</w:t>
      </w:r>
      <w:r w:rsidRPr="00AF5638">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76A66D36" w14:textId="77777777" w:rsidR="00AB33DD" w:rsidRDefault="00AB33DD" w:rsidP="00B537A0">
      <w:pPr>
        <w:pStyle w:val="50"/>
        <w:rPr>
          <w:rFonts w:ascii="Times New Roman" w:hAnsi="Times New Roman"/>
          <w:sz w:val="24"/>
        </w:rPr>
      </w:pPr>
      <w:r w:rsidRPr="00AF5638">
        <w:rPr>
          <w:rFonts w:ascii="Times New Roman" w:hAnsi="Times New Roman"/>
          <w:sz w:val="24"/>
        </w:rPr>
        <w:t xml:space="preserve">наименование ЗК </w:t>
      </w:r>
      <w:r w:rsidR="007B646E" w:rsidRPr="00AF5638">
        <w:rPr>
          <w:rFonts w:ascii="Times New Roman" w:hAnsi="Times New Roman"/>
          <w:sz w:val="24"/>
        </w:rPr>
        <w:t>и/или</w:t>
      </w:r>
      <w:r w:rsidRPr="00AF5638">
        <w:rPr>
          <w:rFonts w:ascii="Times New Roman" w:hAnsi="Times New Roman"/>
          <w:sz w:val="24"/>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9B8B550" w14:textId="77777777" w:rsidR="00053D8D" w:rsidRPr="00E821C9" w:rsidRDefault="00053D8D" w:rsidP="00053D8D">
      <w:pPr>
        <w:pStyle w:val="50"/>
        <w:rPr>
          <w:rFonts w:ascii="Times New Roman" w:hAnsi="Times New Roman"/>
          <w:sz w:val="24"/>
        </w:rPr>
      </w:pPr>
      <w:r w:rsidRPr="00E821C9">
        <w:rPr>
          <w:rFonts w:ascii="Times New Roman" w:hAnsi="Times New Roman"/>
          <w:sz w:val="24"/>
        </w:rPr>
        <w:t>количество поданных заявок, а также дата и время регистрации каждой такой заявки;</w:t>
      </w:r>
    </w:p>
    <w:p w14:paraId="6E10B246" w14:textId="77777777" w:rsidR="00AB33DD" w:rsidRPr="009A214F" w:rsidRDefault="00AB33DD" w:rsidP="009A214F">
      <w:pPr>
        <w:pStyle w:val="50"/>
        <w:rPr>
          <w:rFonts w:ascii="Times New Roman" w:hAnsi="Times New Roman"/>
          <w:sz w:val="24"/>
        </w:rPr>
      </w:pPr>
      <w:r w:rsidRPr="009A214F">
        <w:rPr>
          <w:rFonts w:ascii="Times New Roman" w:hAnsi="Times New Roman"/>
          <w:sz w:val="24"/>
        </w:rPr>
        <w:t xml:space="preserve">сведения об </w:t>
      </w:r>
      <w:r w:rsidR="009A214F" w:rsidRPr="009A214F">
        <w:rPr>
          <w:rFonts w:ascii="Times New Roman" w:hAnsi="Times New Roman"/>
          <w:sz w:val="24"/>
        </w:rPr>
        <w:t>идентификационных номерах участников</w:t>
      </w:r>
      <w:r w:rsidRPr="009A214F">
        <w:rPr>
          <w:rFonts w:ascii="Times New Roman" w:hAnsi="Times New Roman"/>
          <w:sz w:val="24"/>
        </w:rPr>
        <w:t xml:space="preserve"> закупки, заявки которых оценивались;</w:t>
      </w:r>
    </w:p>
    <w:p w14:paraId="11941D12" w14:textId="77777777" w:rsidR="00AB33DD" w:rsidRPr="00C811C1" w:rsidRDefault="00AB33DD" w:rsidP="00B537A0">
      <w:pPr>
        <w:pStyle w:val="50"/>
        <w:rPr>
          <w:rFonts w:ascii="Times New Roman" w:hAnsi="Times New Roman"/>
          <w:sz w:val="24"/>
        </w:rPr>
      </w:pPr>
      <w:r w:rsidRPr="00AF5638">
        <w:rPr>
          <w:rFonts w:ascii="Times New Roman" w:hAnsi="Times New Roman"/>
          <w:sz w:val="24"/>
        </w:rPr>
        <w:lastRenderedPageBreak/>
        <w:t xml:space="preserve">в случае проведения переторжки – окончательные цены заявок по </w:t>
      </w:r>
      <w:r w:rsidRPr="00C811C1">
        <w:rPr>
          <w:rFonts w:ascii="Times New Roman" w:hAnsi="Times New Roman"/>
          <w:sz w:val="24"/>
        </w:rPr>
        <w:t>результатам переторжки;</w:t>
      </w:r>
    </w:p>
    <w:p w14:paraId="7A2BF5E8" w14:textId="77777777" w:rsidR="003A48EE" w:rsidRPr="00C811C1" w:rsidRDefault="003A48EE" w:rsidP="00B537A0">
      <w:pPr>
        <w:pStyle w:val="50"/>
        <w:rPr>
          <w:rFonts w:ascii="Times New Roman" w:hAnsi="Times New Roman"/>
          <w:sz w:val="24"/>
        </w:rPr>
      </w:pPr>
      <w:r w:rsidRPr="003C6A93">
        <w:rPr>
          <w:rFonts w:ascii="Times New Roman" w:hAnsi="Times New Roman"/>
          <w:sz w:val="24"/>
        </w:rPr>
        <w:t xml:space="preserve">количество заявок, которые были отклонены, </w:t>
      </w:r>
      <w:r w:rsidRPr="00E821C9">
        <w:rPr>
          <w:rFonts w:ascii="Times New Roman" w:hAnsi="Times New Roman"/>
          <w:sz w:val="24"/>
        </w:rPr>
        <w:t>с</w:t>
      </w:r>
      <w:r w:rsidRPr="00C811C1">
        <w:rPr>
          <w:rFonts w:ascii="Times New Roman" w:hAnsi="Times New Roman"/>
          <w:sz w:val="24"/>
        </w:rPr>
        <w:t xml:space="preserve"> указание</w:t>
      </w:r>
      <w:r w:rsidRPr="00E821C9">
        <w:rPr>
          <w:rFonts w:ascii="Times New Roman" w:hAnsi="Times New Roman"/>
          <w:sz w:val="24"/>
        </w:rPr>
        <w:t>м</w:t>
      </w:r>
      <w:r w:rsidRPr="00C811C1">
        <w:rPr>
          <w:rFonts w:ascii="Times New Roman" w:hAnsi="Times New Roman"/>
          <w:sz w:val="24"/>
        </w:rPr>
        <w:t xml:space="preserve"> </w:t>
      </w:r>
      <w:r w:rsidRPr="00E821C9">
        <w:rPr>
          <w:rFonts w:ascii="Times New Roman" w:hAnsi="Times New Roman"/>
          <w:sz w:val="24"/>
        </w:rPr>
        <w:t>оснований отклонения каждой такой заявки (</w:t>
      </w:r>
      <w:r w:rsidRPr="00C811C1">
        <w:rPr>
          <w:rFonts w:ascii="Times New Roman" w:hAnsi="Times New Roman"/>
          <w:sz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E821C9">
        <w:rPr>
          <w:rFonts w:ascii="Times New Roman" w:hAnsi="Times New Roman"/>
          <w:sz w:val="24"/>
        </w:rPr>
        <w:t>)</w:t>
      </w:r>
      <w:r w:rsidRPr="00C811C1">
        <w:rPr>
          <w:rFonts w:ascii="Times New Roman" w:hAnsi="Times New Roman"/>
          <w:sz w:val="24"/>
        </w:rPr>
        <w:t>;</w:t>
      </w:r>
    </w:p>
    <w:p w14:paraId="0385B23B" w14:textId="77777777" w:rsidR="00AB33DD" w:rsidRPr="00C811C1" w:rsidRDefault="00AB33DD" w:rsidP="00B537A0">
      <w:pPr>
        <w:pStyle w:val="50"/>
        <w:rPr>
          <w:rFonts w:ascii="Times New Roman" w:hAnsi="Times New Roman"/>
          <w:sz w:val="24"/>
        </w:rPr>
      </w:pPr>
      <w:r w:rsidRPr="003C6A93">
        <w:rPr>
          <w:rFonts w:ascii="Times New Roman" w:hAnsi="Times New Roman"/>
          <w:sz w:val="24"/>
        </w:rPr>
        <w:t>результаты оценки и сопоставления каждой заявки с указанием итогового присвоенного балла</w:t>
      </w:r>
      <w:r w:rsidR="001D727E" w:rsidRPr="003C6A93">
        <w:rPr>
          <w:rFonts w:ascii="Times New Roman" w:hAnsi="Times New Roman"/>
          <w:sz w:val="24"/>
        </w:rPr>
        <w:t>, а также решения о присвоении значения по каждому из предусмотренных критериев оценки</w:t>
      </w:r>
      <w:r w:rsidRPr="00C811C1">
        <w:rPr>
          <w:rFonts w:ascii="Times New Roman" w:hAnsi="Times New Roman"/>
          <w:sz w:val="24"/>
        </w:rPr>
        <w:t>;</w:t>
      </w:r>
    </w:p>
    <w:p w14:paraId="3B13391B" w14:textId="77777777" w:rsidR="00AB33DD" w:rsidRPr="00C811C1" w:rsidRDefault="00AB33DD" w:rsidP="00B537A0">
      <w:pPr>
        <w:pStyle w:val="50"/>
        <w:rPr>
          <w:rFonts w:ascii="Times New Roman" w:hAnsi="Times New Roman"/>
          <w:sz w:val="24"/>
        </w:rPr>
      </w:pPr>
      <w:r w:rsidRPr="00C811C1">
        <w:rPr>
          <w:rFonts w:ascii="Times New Roman" w:hAnsi="Times New Roman"/>
          <w:sz w:val="24"/>
        </w:rPr>
        <w:t>сведения о присвоении заявкам мест в ранжировке</w:t>
      </w:r>
      <w:r w:rsidR="00053D8D" w:rsidRPr="003C6A93">
        <w:rPr>
          <w:rFonts w:ascii="Times New Roman" w:hAnsi="Times New Roman"/>
          <w:sz w:val="24"/>
        </w:rPr>
        <w:t>,</w:t>
      </w:r>
      <w:r w:rsidR="00053D8D" w:rsidRPr="00E821C9">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1D727E" w:rsidRPr="00C811C1">
        <w:rPr>
          <w:rFonts w:ascii="Times New Roman" w:hAnsi="Times New Roman"/>
          <w:sz w:val="24"/>
        </w:rPr>
        <w:t>й</w:t>
      </w:r>
      <w:r w:rsidR="00053D8D" w:rsidRPr="00E821C9">
        <w:rPr>
          <w:rFonts w:ascii="Times New Roman" w:hAnsi="Times New Roman"/>
          <w:sz w:val="24"/>
        </w:rPr>
        <w:t xml:space="preserve"> исполнения договор</w:t>
      </w:r>
      <w:r w:rsidR="001D727E" w:rsidRPr="00C811C1">
        <w:rPr>
          <w:rFonts w:ascii="Times New Roman" w:hAnsi="Times New Roman"/>
          <w:sz w:val="24"/>
        </w:rPr>
        <w:t>, включая информацию о ценовых предложениях участников закупки</w:t>
      </w:r>
      <w:r w:rsidRPr="00C811C1">
        <w:rPr>
          <w:rFonts w:ascii="Times New Roman" w:hAnsi="Times New Roman"/>
          <w:sz w:val="24"/>
        </w:rPr>
        <w:t>;</w:t>
      </w:r>
    </w:p>
    <w:p w14:paraId="6B829912" w14:textId="77777777" w:rsidR="00AB33DD" w:rsidRPr="006D56A3" w:rsidRDefault="00930280" w:rsidP="00E37DBD">
      <w:pPr>
        <w:pStyle w:val="50"/>
        <w:rPr>
          <w:rFonts w:ascii="Times New Roman" w:hAnsi="Times New Roman"/>
          <w:sz w:val="24"/>
        </w:rPr>
      </w:pPr>
      <w:r w:rsidRPr="006D56A3">
        <w:rPr>
          <w:rFonts w:ascii="Times New Roman" w:hAnsi="Times New Roman"/>
          <w:sz w:val="24"/>
        </w:rPr>
        <w:t>решение о проведении постквалификации</w:t>
      </w:r>
      <w:r w:rsidRPr="00E57FC6">
        <w:rPr>
          <w:rFonts w:ascii="Times New Roman" w:hAnsi="Times New Roman"/>
          <w:sz w:val="24"/>
        </w:rPr>
        <w:t xml:space="preserve"> либо</w:t>
      </w:r>
      <w:r w:rsidR="009A214F" w:rsidRPr="006D56A3">
        <w:rPr>
          <w:rFonts w:ascii="Times New Roman" w:hAnsi="Times New Roman"/>
          <w:sz w:val="24"/>
        </w:rPr>
        <w:t xml:space="preserve"> идентификационный номер участника закупки, </w:t>
      </w:r>
      <w:r w:rsidR="008B0B19" w:rsidRPr="006D56A3">
        <w:rPr>
          <w:rFonts w:ascii="Times New Roman" w:hAnsi="Times New Roman"/>
          <w:sz w:val="24"/>
        </w:rPr>
        <w:t>с которым планируется заключить договор</w:t>
      </w:r>
      <w:r w:rsidR="00C05FE1">
        <w:rPr>
          <w:rFonts w:ascii="Times New Roman" w:hAnsi="Times New Roman"/>
          <w:sz w:val="24"/>
          <w:szCs w:val="24"/>
        </w:rPr>
        <w:t>,</w:t>
      </w:r>
      <w:r w:rsidR="00C05FE1" w:rsidRPr="007B1E40">
        <w:rPr>
          <w:rFonts w:ascii="Times New Roman" w:hAnsi="Times New Roman"/>
          <w:sz w:val="24"/>
          <w:szCs w:val="24"/>
        </w:rPr>
        <w:t xml:space="preserve"> </w:t>
      </w:r>
      <w:r w:rsidR="00C05FE1" w:rsidRPr="00742C7B">
        <w:rPr>
          <w:rFonts w:ascii="Times New Roman" w:hAnsi="Times New Roman"/>
          <w:sz w:val="24"/>
          <w:szCs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r w:rsidR="00C05FE1">
        <w:rPr>
          <w:rFonts w:ascii="Times New Roman" w:hAnsi="Times New Roman"/>
          <w:sz w:val="24"/>
          <w:szCs w:val="24"/>
        </w:rPr>
        <w:t>;</w:t>
      </w:r>
    </w:p>
    <w:p w14:paraId="0C3746B2" w14:textId="77777777" w:rsidR="009E1F68" w:rsidRPr="00AF5638" w:rsidRDefault="009E1F68" w:rsidP="009E1F68">
      <w:pPr>
        <w:pStyle w:val="50"/>
        <w:rPr>
          <w:rFonts w:ascii="Times New Roman" w:hAnsi="Times New Roman"/>
          <w:sz w:val="24"/>
        </w:rPr>
      </w:pPr>
      <w:r w:rsidRPr="00AF5638">
        <w:rPr>
          <w:rFonts w:ascii="Times New Roman" w:hAnsi="Times New Roman"/>
          <w:sz w:val="24"/>
        </w:rPr>
        <w:t>сведения об объеме и цене закупаемой продукции, сроке исполнения договора</w:t>
      </w:r>
      <w:r w:rsidR="00695B93" w:rsidRPr="00AF5638">
        <w:rPr>
          <w:rFonts w:ascii="Times New Roman" w:hAnsi="Times New Roman"/>
          <w:sz w:val="24"/>
        </w:rPr>
        <w:t xml:space="preserve"> (в случае выбора победителя закупки)</w:t>
      </w:r>
      <w:r w:rsidRPr="00AF5638">
        <w:rPr>
          <w:rFonts w:ascii="Times New Roman" w:hAnsi="Times New Roman"/>
          <w:sz w:val="24"/>
        </w:rPr>
        <w:t>;</w:t>
      </w:r>
    </w:p>
    <w:p w14:paraId="3F9FD795" w14:textId="77777777" w:rsidR="00053D8D" w:rsidRPr="00E821C9" w:rsidRDefault="00053D8D" w:rsidP="00053D8D">
      <w:pPr>
        <w:pStyle w:val="50"/>
        <w:rPr>
          <w:rFonts w:ascii="Times New Roman" w:hAnsi="Times New Roman"/>
          <w:sz w:val="24"/>
        </w:rPr>
      </w:pPr>
      <w:r w:rsidRPr="00E821C9">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721E3C74"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результаты голосования членов ЗК, принявших участие в голосовании;</w:t>
      </w:r>
    </w:p>
    <w:p w14:paraId="0D02195E" w14:textId="77777777" w:rsidR="00AB33DD" w:rsidRPr="00AF5638" w:rsidRDefault="00AB33DD" w:rsidP="00B537A0">
      <w:pPr>
        <w:pStyle w:val="50"/>
        <w:rPr>
          <w:rFonts w:ascii="Times New Roman" w:hAnsi="Times New Roman"/>
          <w:sz w:val="24"/>
        </w:rPr>
      </w:pPr>
      <w:r w:rsidRPr="00AF5638">
        <w:rPr>
          <w:rFonts w:ascii="Times New Roman" w:hAnsi="Times New Roman"/>
          <w:sz w:val="24"/>
        </w:rPr>
        <w:t>иные сведения, которые ЗК сочтет нужным указать.</w:t>
      </w:r>
    </w:p>
    <w:p w14:paraId="2493DBEE" w14:textId="77777777" w:rsidR="00AB33DD" w:rsidRPr="00AF5638" w:rsidRDefault="00AB33DD" w:rsidP="003F6A25">
      <w:pPr>
        <w:pStyle w:val="40"/>
        <w:rPr>
          <w:rFonts w:ascii="Times New Roman" w:hAnsi="Times New Roman"/>
          <w:sz w:val="24"/>
        </w:rPr>
      </w:pPr>
      <w:r w:rsidRPr="00AF5638">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5768F674" w14:textId="77777777" w:rsidR="00AB33DD" w:rsidRPr="00AF5638" w:rsidRDefault="00AB33DD" w:rsidP="003F6A25">
      <w:pPr>
        <w:pStyle w:val="40"/>
        <w:rPr>
          <w:rFonts w:ascii="Times New Roman" w:hAnsi="Times New Roman"/>
          <w:sz w:val="24"/>
        </w:rPr>
      </w:pPr>
      <w:r w:rsidRPr="00AF5638">
        <w:rPr>
          <w:rFonts w:ascii="Times New Roman" w:hAnsi="Times New Roman"/>
          <w:sz w:val="24"/>
        </w:rPr>
        <w:t>Любой участник закупки после официального размещения</w:t>
      </w:r>
      <w:r w:rsidR="00053D8D" w:rsidRPr="00E821C9">
        <w:rPr>
          <w:rFonts w:ascii="Times New Roman" w:hAnsi="Times New Roman"/>
          <w:sz w:val="24"/>
        </w:rPr>
        <w:t xml:space="preserve"> </w:t>
      </w:r>
      <w:r w:rsidR="00053D8D">
        <w:rPr>
          <w:rFonts w:ascii="Times New Roman" w:hAnsi="Times New Roman"/>
          <w:sz w:val="24"/>
        </w:rPr>
        <w:t>итогового</w:t>
      </w:r>
      <w:r w:rsidRPr="00AF5638">
        <w:rPr>
          <w:rFonts w:ascii="Times New Roman" w:hAnsi="Times New Roman"/>
          <w:sz w:val="24"/>
        </w:rPr>
        <w:t xml:space="preserve"> протокола вправе направить организатору закупки запрос о разъяснении результатов оценки и сопоставления относительно своей заявки</w:t>
      </w:r>
      <w:r w:rsidR="00D56273">
        <w:rPr>
          <w:rFonts w:ascii="Times New Roman" w:hAnsi="Times New Roman"/>
          <w:sz w:val="24"/>
        </w:rPr>
        <w:t xml:space="preserve">. </w:t>
      </w:r>
      <w:r w:rsidR="00D56273" w:rsidRPr="00AF5638">
        <w:rPr>
          <w:rFonts w:ascii="Times New Roman" w:hAnsi="Times New Roman"/>
          <w:sz w:val="24"/>
        </w:rPr>
        <w:t>Запрос разъяснений направляется посредством программных и технических средств ЭТП, с использова</w:t>
      </w:r>
      <w:r w:rsidR="00EB74AF">
        <w:rPr>
          <w:rFonts w:ascii="Times New Roman" w:hAnsi="Times New Roman"/>
          <w:sz w:val="24"/>
        </w:rPr>
        <w:t>нием которой проводится закупка</w:t>
      </w:r>
      <w:r w:rsidRPr="00AF5638">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AF5638">
        <w:rPr>
          <w:rFonts w:ascii="Times New Roman" w:hAnsi="Times New Roman"/>
          <w:sz w:val="24"/>
        </w:rPr>
        <w:t>В</w:t>
      </w:r>
      <w:r w:rsidR="00284B2B">
        <w:rPr>
          <w:rFonts w:ascii="Times New Roman" w:hAnsi="Times New Roman"/>
          <w:sz w:val="24"/>
        </w:rPr>
        <w:t xml:space="preserve"> </w:t>
      </w:r>
      <w:r w:rsidR="00CE40C3" w:rsidRPr="00AF5638">
        <w:rPr>
          <w:rFonts w:ascii="Times New Roman" w:hAnsi="Times New Roman"/>
          <w:sz w:val="24"/>
        </w:rPr>
        <w:t xml:space="preserve">отношении иных участников </w:t>
      </w:r>
      <w:r w:rsidRPr="00AF5638">
        <w:rPr>
          <w:rFonts w:ascii="Times New Roman" w:hAnsi="Times New Roman"/>
          <w:sz w:val="24"/>
        </w:rPr>
        <w:t xml:space="preserve">разъяснения результатов оценки </w:t>
      </w:r>
      <w:r w:rsidR="00CE40C3" w:rsidRPr="00AF5638">
        <w:rPr>
          <w:rFonts w:ascii="Times New Roman" w:hAnsi="Times New Roman"/>
          <w:sz w:val="24"/>
        </w:rPr>
        <w:t xml:space="preserve">и сопоставления </w:t>
      </w:r>
      <w:r w:rsidRPr="00AF5638">
        <w:rPr>
          <w:rFonts w:ascii="Times New Roman" w:hAnsi="Times New Roman"/>
          <w:sz w:val="24"/>
        </w:rPr>
        <w:t xml:space="preserve">заявок </w:t>
      </w:r>
      <w:r w:rsidR="00CE40C3" w:rsidRPr="00AF5638">
        <w:rPr>
          <w:rFonts w:ascii="Times New Roman" w:hAnsi="Times New Roman"/>
          <w:sz w:val="24"/>
        </w:rPr>
        <w:t>не предоставляются</w:t>
      </w:r>
      <w:r w:rsidRPr="00AF5638">
        <w:rPr>
          <w:rFonts w:ascii="Times New Roman" w:hAnsi="Times New Roman"/>
          <w:sz w:val="24"/>
        </w:rPr>
        <w:t>.</w:t>
      </w:r>
    </w:p>
    <w:p w14:paraId="70C3946F" w14:textId="77777777" w:rsidR="00147EFC" w:rsidRPr="00AF5638" w:rsidRDefault="00992DA2" w:rsidP="00147EFC">
      <w:pPr>
        <w:pStyle w:val="30"/>
        <w:rPr>
          <w:rFonts w:ascii="Times New Roman" w:eastAsiaTheme="majorEastAsia" w:hAnsi="Times New Roman"/>
          <w:sz w:val="24"/>
        </w:rPr>
      </w:pPr>
      <w:bookmarkStart w:id="368" w:name="_Toc415874676"/>
      <w:bookmarkStart w:id="369" w:name="_Toc415874677"/>
      <w:bookmarkStart w:id="370" w:name="_Toc67936535"/>
      <w:bookmarkEnd w:id="368"/>
      <w:r>
        <w:rPr>
          <w:rFonts w:ascii="Times New Roman" w:eastAsiaTheme="majorEastAsia" w:hAnsi="Times New Roman"/>
          <w:sz w:val="24"/>
        </w:rPr>
        <w:t>Отмена</w:t>
      </w:r>
      <w:r w:rsidR="00147EFC" w:rsidRPr="00AF5638">
        <w:rPr>
          <w:rFonts w:ascii="Times New Roman" w:eastAsiaTheme="majorEastAsia" w:hAnsi="Times New Roman"/>
          <w:sz w:val="24"/>
        </w:rPr>
        <w:t xml:space="preserve"> </w:t>
      </w:r>
      <w:r w:rsidR="002F4878" w:rsidRPr="00AF5638">
        <w:rPr>
          <w:rFonts w:ascii="Times New Roman" w:eastAsiaTheme="majorEastAsia" w:hAnsi="Times New Roman"/>
          <w:sz w:val="24"/>
        </w:rPr>
        <w:t>закупки</w:t>
      </w:r>
      <w:bookmarkEnd w:id="369"/>
      <w:bookmarkEnd w:id="370"/>
    </w:p>
    <w:p w14:paraId="1A224D6E" w14:textId="77777777" w:rsidR="00DE2C9A" w:rsidRPr="00AF5638" w:rsidRDefault="00147EFC" w:rsidP="00147EFC">
      <w:pPr>
        <w:pStyle w:val="40"/>
        <w:rPr>
          <w:rFonts w:ascii="Times New Roman" w:hAnsi="Times New Roman"/>
          <w:sz w:val="24"/>
        </w:rPr>
      </w:pPr>
      <w:r w:rsidRPr="00AF5638">
        <w:rPr>
          <w:rFonts w:ascii="Times New Roman" w:hAnsi="Times New Roman"/>
          <w:sz w:val="24"/>
        </w:rPr>
        <w:t xml:space="preserve">Организатор закупки вправе </w:t>
      </w:r>
      <w:r w:rsidR="000D0BDC">
        <w:rPr>
          <w:rFonts w:ascii="Times New Roman" w:hAnsi="Times New Roman"/>
          <w:sz w:val="24"/>
        </w:rPr>
        <w:t xml:space="preserve">принять решение об отмене закупки </w:t>
      </w:r>
      <w:r w:rsidR="000D0BDC" w:rsidRPr="00C811C1">
        <w:rPr>
          <w:rFonts w:ascii="Times New Roman" w:hAnsi="Times New Roman"/>
          <w:sz w:val="24"/>
        </w:rPr>
        <w:t>в</w:t>
      </w:r>
      <w:r w:rsidR="000D0BDC">
        <w:rPr>
          <w:rFonts w:ascii="Times New Roman" w:hAnsi="Times New Roman"/>
          <w:sz w:val="24"/>
        </w:rPr>
        <w:t xml:space="preserve"> любой момент до наступления времени и даты окончания срока подачи заявок</w:t>
      </w:r>
      <w:r w:rsidRPr="00AF5638">
        <w:rPr>
          <w:rFonts w:ascii="Times New Roman" w:hAnsi="Times New Roman"/>
          <w:sz w:val="24"/>
        </w:rPr>
        <w:t>.</w:t>
      </w:r>
    </w:p>
    <w:p w14:paraId="3101260A" w14:textId="77777777" w:rsidR="00DE2C9A" w:rsidRPr="00AF5638" w:rsidRDefault="00147EFC" w:rsidP="00147EFC">
      <w:pPr>
        <w:pStyle w:val="40"/>
        <w:rPr>
          <w:rFonts w:ascii="Times New Roman" w:hAnsi="Times New Roman"/>
          <w:sz w:val="24"/>
        </w:rPr>
      </w:pPr>
      <w:r w:rsidRPr="00AF5638">
        <w:rPr>
          <w:rFonts w:ascii="Times New Roman" w:hAnsi="Times New Roman"/>
          <w:sz w:val="24"/>
        </w:rPr>
        <w:t>Решение об</w:t>
      </w:r>
      <w:r w:rsidR="00992DA2">
        <w:rPr>
          <w:rFonts w:ascii="Times New Roman" w:hAnsi="Times New Roman"/>
          <w:sz w:val="24"/>
        </w:rPr>
        <w:t xml:space="preserve"> отмене </w:t>
      </w:r>
      <w:r w:rsidRPr="00AF5638">
        <w:rPr>
          <w:rFonts w:ascii="Times New Roman" w:hAnsi="Times New Roman"/>
          <w:sz w:val="24"/>
        </w:rPr>
        <w:t xml:space="preserve">закупки включает в себя основание для принятия решения </w:t>
      </w:r>
      <w:r w:rsidR="00393511" w:rsidRPr="00AF5638">
        <w:rPr>
          <w:rFonts w:ascii="Times New Roman" w:hAnsi="Times New Roman"/>
          <w:sz w:val="24"/>
        </w:rPr>
        <w:t>в соответствии с нормами Положения</w:t>
      </w:r>
      <w:r w:rsidR="00DF2AD0" w:rsidRPr="00AF5638">
        <w:rPr>
          <w:rFonts w:ascii="Times New Roman" w:hAnsi="Times New Roman"/>
          <w:sz w:val="24"/>
        </w:rPr>
        <w:t xml:space="preserve"> о закупке</w:t>
      </w:r>
      <w:r w:rsidR="00284B2B">
        <w:rPr>
          <w:rFonts w:ascii="Times New Roman" w:hAnsi="Times New Roman"/>
          <w:sz w:val="24"/>
        </w:rPr>
        <w:t xml:space="preserve"> </w:t>
      </w:r>
      <w:r w:rsidRPr="00AF5638">
        <w:rPr>
          <w:rFonts w:ascii="Times New Roman" w:hAnsi="Times New Roman"/>
          <w:sz w:val="24"/>
        </w:rPr>
        <w:t xml:space="preserve">и оформляется в виде извещения об </w:t>
      </w:r>
      <w:r w:rsidR="00992DA2">
        <w:rPr>
          <w:rFonts w:ascii="Times New Roman" w:hAnsi="Times New Roman"/>
          <w:sz w:val="24"/>
        </w:rPr>
        <w:t>отмене</w:t>
      </w:r>
      <w:r w:rsidRPr="00AF5638">
        <w:rPr>
          <w:rFonts w:ascii="Times New Roman" w:hAnsi="Times New Roman"/>
          <w:sz w:val="24"/>
        </w:rPr>
        <w:t xml:space="preserve"> закупки, подписываемого председателем ЗК или лицом, исполняющим его функции.</w:t>
      </w:r>
    </w:p>
    <w:p w14:paraId="141D2680" w14:textId="77777777" w:rsidR="00147EFC" w:rsidRDefault="00DE2C9A" w:rsidP="00147EFC">
      <w:pPr>
        <w:pStyle w:val="40"/>
        <w:rPr>
          <w:rFonts w:ascii="Times New Roman" w:hAnsi="Times New Roman"/>
          <w:sz w:val="24"/>
        </w:rPr>
      </w:pPr>
      <w:r w:rsidRPr="00AF5638">
        <w:rPr>
          <w:rFonts w:ascii="Times New Roman" w:hAnsi="Times New Roman"/>
          <w:sz w:val="24"/>
        </w:rPr>
        <w:t xml:space="preserve">Извещение об </w:t>
      </w:r>
      <w:r w:rsidR="00992DA2">
        <w:rPr>
          <w:rFonts w:ascii="Times New Roman" w:hAnsi="Times New Roman"/>
          <w:sz w:val="24"/>
        </w:rPr>
        <w:t xml:space="preserve">отмене </w:t>
      </w:r>
      <w:r w:rsidRPr="00AF5638">
        <w:rPr>
          <w:rFonts w:ascii="Times New Roman" w:hAnsi="Times New Roman"/>
          <w:sz w:val="24"/>
        </w:rPr>
        <w:t xml:space="preserve">закупки официально размещается в </w:t>
      </w:r>
      <w:r w:rsidR="00992DA2">
        <w:rPr>
          <w:rFonts w:ascii="Times New Roman" w:hAnsi="Times New Roman"/>
          <w:sz w:val="24"/>
        </w:rPr>
        <w:t xml:space="preserve">день принятия </w:t>
      </w:r>
      <w:r w:rsidR="00D10F6D" w:rsidRPr="00C811C1">
        <w:rPr>
          <w:rFonts w:ascii="Times New Roman" w:hAnsi="Times New Roman"/>
          <w:sz w:val="24"/>
        </w:rPr>
        <w:t>такого</w:t>
      </w:r>
      <w:r w:rsidR="00D10F6D">
        <w:rPr>
          <w:rFonts w:ascii="Times New Roman" w:hAnsi="Times New Roman"/>
          <w:sz w:val="24"/>
        </w:rPr>
        <w:t xml:space="preserve"> </w:t>
      </w:r>
      <w:r w:rsidR="00992DA2">
        <w:rPr>
          <w:rFonts w:ascii="Times New Roman" w:hAnsi="Times New Roman"/>
          <w:sz w:val="24"/>
        </w:rPr>
        <w:t>решения</w:t>
      </w:r>
      <w:r w:rsidR="00D10F6D" w:rsidRPr="00C811C1">
        <w:rPr>
          <w:rFonts w:ascii="Times New Roman" w:hAnsi="Times New Roman"/>
          <w:sz w:val="24"/>
        </w:rPr>
        <w:t>, но не позднее наступления времени и даты окончания срока подачи,</w:t>
      </w:r>
      <w:r w:rsidR="00992DA2">
        <w:rPr>
          <w:rFonts w:ascii="Times New Roman" w:hAnsi="Times New Roman"/>
          <w:sz w:val="24"/>
        </w:rPr>
        <w:t xml:space="preserve"> в источниках, в которых было официально размещено извещение</w:t>
      </w:r>
      <w:r w:rsidRPr="00AF5638">
        <w:rPr>
          <w:rFonts w:ascii="Times New Roman" w:hAnsi="Times New Roman"/>
          <w:sz w:val="24"/>
        </w:rPr>
        <w:t>.</w:t>
      </w:r>
    </w:p>
    <w:p w14:paraId="3D5AC050" w14:textId="77777777" w:rsidR="00992DA2" w:rsidRPr="00E821C9" w:rsidRDefault="00992DA2" w:rsidP="00992DA2">
      <w:pPr>
        <w:pStyle w:val="40"/>
        <w:rPr>
          <w:rFonts w:ascii="Times New Roman" w:hAnsi="Times New Roman"/>
          <w:sz w:val="24"/>
        </w:rPr>
      </w:pPr>
      <w:bookmarkStart w:id="371" w:name="_Ref475528875"/>
      <w:r w:rsidRPr="00E821C9">
        <w:rPr>
          <w:rFonts w:ascii="Times New Roman" w:hAnsi="Times New Roman"/>
          <w:sz w:val="24"/>
        </w:rPr>
        <w:lastRenderedPageBreak/>
        <w:t xml:space="preserve">Решение об отмене </w:t>
      </w:r>
      <w:r w:rsidR="00D10F6D" w:rsidRPr="00C811C1">
        <w:rPr>
          <w:rFonts w:ascii="Times New Roman" w:hAnsi="Times New Roman"/>
          <w:sz w:val="24"/>
        </w:rPr>
        <w:t>закупки</w:t>
      </w:r>
      <w:r w:rsidRPr="00E821C9">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71"/>
    <w:p w14:paraId="5D907F4C" w14:textId="77777777" w:rsidR="00147EFC" w:rsidRDefault="00147EFC" w:rsidP="00147EFC">
      <w:pPr>
        <w:pStyle w:val="40"/>
        <w:rPr>
          <w:rFonts w:ascii="Times New Roman" w:hAnsi="Times New Roman"/>
          <w:sz w:val="24"/>
        </w:rPr>
      </w:pPr>
      <w:r w:rsidRPr="00AF5638">
        <w:rPr>
          <w:rFonts w:ascii="Times New Roman" w:hAnsi="Times New Roman"/>
          <w:sz w:val="24"/>
        </w:rPr>
        <w:t xml:space="preserve">Организатор закупки, </w:t>
      </w:r>
      <w:r w:rsidR="00E9218A" w:rsidRPr="00D91F8C">
        <w:rPr>
          <w:rFonts w:ascii="Times New Roman" w:hAnsi="Times New Roman"/>
          <w:sz w:val="24"/>
        </w:rPr>
        <w:t xml:space="preserve">принявший решение об отмене закупки </w:t>
      </w:r>
      <w:r w:rsidRPr="00AF5638">
        <w:rPr>
          <w:rFonts w:ascii="Times New Roman" w:hAnsi="Times New Roman"/>
          <w:sz w:val="24"/>
        </w:rPr>
        <w:t xml:space="preserve">с соблюдением требований, установленных </w:t>
      </w:r>
      <w:r w:rsidR="005D50FC" w:rsidRPr="00AF5638">
        <w:rPr>
          <w:rFonts w:ascii="Times New Roman" w:hAnsi="Times New Roman"/>
          <w:sz w:val="24"/>
        </w:rPr>
        <w:t>настоящим подразделом</w:t>
      </w:r>
      <w:r w:rsidRPr="00AF5638">
        <w:rPr>
          <w:rFonts w:ascii="Times New Roman" w:hAnsi="Times New Roman"/>
          <w:sz w:val="24"/>
        </w:rPr>
        <w:t>, не несет ответственности за причиненные участникам убытки.</w:t>
      </w:r>
    </w:p>
    <w:p w14:paraId="0B707655" w14:textId="77777777" w:rsidR="00160EAE" w:rsidRPr="00AF5638" w:rsidRDefault="00160EAE" w:rsidP="00160EAE">
      <w:pPr>
        <w:pStyle w:val="30"/>
        <w:rPr>
          <w:rFonts w:ascii="Times New Roman" w:eastAsiaTheme="majorEastAsia" w:hAnsi="Times New Roman"/>
          <w:sz w:val="24"/>
        </w:rPr>
      </w:pPr>
      <w:bookmarkStart w:id="372" w:name="_Toc517862204"/>
      <w:bookmarkStart w:id="373" w:name="_Ref408753776"/>
      <w:bookmarkStart w:id="374" w:name="_Toc408775943"/>
      <w:bookmarkStart w:id="375" w:name="_Toc408779134"/>
      <w:bookmarkStart w:id="376" w:name="_Toc408780735"/>
      <w:bookmarkStart w:id="377" w:name="_Toc408840794"/>
      <w:bookmarkStart w:id="378" w:name="_Toc408842219"/>
      <w:bookmarkStart w:id="379" w:name="_Toc282982221"/>
      <w:bookmarkStart w:id="380" w:name="_Toc409088658"/>
      <w:bookmarkStart w:id="381" w:name="_Toc409088851"/>
      <w:bookmarkStart w:id="382" w:name="_Toc409089544"/>
      <w:bookmarkStart w:id="383" w:name="_Toc409089748"/>
      <w:bookmarkStart w:id="384" w:name="_Toc409090432"/>
      <w:bookmarkStart w:id="385" w:name="_Toc409113225"/>
      <w:bookmarkStart w:id="386" w:name="_Toc409174007"/>
      <w:bookmarkStart w:id="387" w:name="_Toc409174701"/>
      <w:bookmarkStart w:id="388" w:name="_Toc409189101"/>
      <w:bookmarkStart w:id="389" w:name="_Toc409198837"/>
      <w:bookmarkStart w:id="390" w:name="_Toc283058535"/>
      <w:bookmarkStart w:id="391" w:name="_Toc409204325"/>
      <w:bookmarkStart w:id="392" w:name="_Toc409474729"/>
      <w:bookmarkStart w:id="393" w:name="_Toc409528438"/>
      <w:bookmarkStart w:id="394" w:name="_Toc409630141"/>
      <w:bookmarkStart w:id="395" w:name="_Toc409703587"/>
      <w:bookmarkStart w:id="396" w:name="_Toc409711751"/>
      <w:bookmarkStart w:id="397" w:name="_Toc409715471"/>
      <w:bookmarkStart w:id="398" w:name="_Toc409721488"/>
      <w:bookmarkStart w:id="399" w:name="_Toc409720619"/>
      <w:bookmarkStart w:id="400" w:name="_Toc409721706"/>
      <w:bookmarkStart w:id="401" w:name="_Toc409807424"/>
      <w:bookmarkStart w:id="402" w:name="_Toc409812143"/>
      <w:bookmarkStart w:id="403" w:name="_Toc283764371"/>
      <w:bookmarkStart w:id="404" w:name="_Toc409908704"/>
      <w:bookmarkStart w:id="405" w:name="_Toc410902877"/>
      <w:bookmarkStart w:id="406" w:name="_Toc410907887"/>
      <w:bookmarkStart w:id="407" w:name="_Toc410908076"/>
      <w:bookmarkStart w:id="408" w:name="_Toc410910869"/>
      <w:bookmarkStart w:id="409" w:name="_Toc410911142"/>
      <w:bookmarkStart w:id="410" w:name="_Toc410920241"/>
      <w:bookmarkStart w:id="411" w:name="_Toc411279881"/>
      <w:bookmarkStart w:id="412" w:name="_Toc411626607"/>
      <w:bookmarkStart w:id="413" w:name="_Toc411632150"/>
      <w:bookmarkStart w:id="414" w:name="_Toc411882058"/>
      <w:bookmarkStart w:id="415" w:name="_Toc411941068"/>
      <w:bookmarkStart w:id="416" w:name="_Toc285801517"/>
      <w:bookmarkStart w:id="417" w:name="_Toc411949543"/>
      <w:bookmarkStart w:id="418" w:name="_Toc412111184"/>
      <w:bookmarkStart w:id="419" w:name="_Toc285977788"/>
      <w:bookmarkStart w:id="420" w:name="_Toc412127951"/>
      <w:bookmarkStart w:id="421" w:name="_Toc285999917"/>
      <w:bookmarkStart w:id="422" w:name="_Toc412218400"/>
      <w:bookmarkStart w:id="423" w:name="_Toc412543685"/>
      <w:bookmarkStart w:id="424" w:name="_Toc412551430"/>
      <w:bookmarkStart w:id="425" w:name="_Toc412754847"/>
      <w:bookmarkStart w:id="426" w:name="_Toc415874678"/>
      <w:bookmarkStart w:id="427" w:name="_Toc67936536"/>
      <w:bookmarkEnd w:id="372"/>
      <w:r w:rsidRPr="00AF5638">
        <w:rPr>
          <w:rFonts w:ascii="Times New Roman" w:eastAsiaTheme="majorEastAsia" w:hAnsi="Times New Roman"/>
          <w:sz w:val="24"/>
        </w:rPr>
        <w:t>Постквалификация</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747847AF" w14:textId="77777777" w:rsidR="00160EAE" w:rsidRPr="00AF5638" w:rsidRDefault="00013244" w:rsidP="00713386">
      <w:pPr>
        <w:pStyle w:val="40"/>
        <w:rPr>
          <w:rFonts w:ascii="Times New Roman" w:hAnsi="Times New Roman"/>
          <w:sz w:val="24"/>
        </w:rPr>
      </w:pPr>
      <w:r w:rsidRPr="00AF5638">
        <w:rPr>
          <w:rFonts w:ascii="Times New Roman" w:hAnsi="Times New Roman"/>
          <w:sz w:val="24"/>
        </w:rPr>
        <w:t xml:space="preserve">В целях </w:t>
      </w:r>
      <w:r w:rsidR="00160EAE" w:rsidRPr="00AF5638">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AF5638">
        <w:rPr>
          <w:rFonts w:ascii="Times New Roman" w:hAnsi="Times New Roman"/>
          <w:sz w:val="24"/>
        </w:rPr>
        <w:t xml:space="preserve"> в отношении такого участника может быть проведена постквалификация.</w:t>
      </w:r>
    </w:p>
    <w:p w14:paraId="4562F63E" w14:textId="775DE085" w:rsidR="00687AA5" w:rsidRPr="00AF5638" w:rsidRDefault="00687AA5" w:rsidP="00687AA5">
      <w:pPr>
        <w:pStyle w:val="40"/>
        <w:rPr>
          <w:rFonts w:ascii="Times New Roman" w:hAnsi="Times New Roman"/>
          <w:sz w:val="24"/>
        </w:rPr>
      </w:pPr>
      <w:bookmarkStart w:id="428" w:name="_Ref58588772"/>
      <w:bookmarkStart w:id="429" w:name="_Ref412475899"/>
      <w:r w:rsidRPr="00AF5638">
        <w:rPr>
          <w:rFonts w:ascii="Times New Roman" w:hAnsi="Times New Roman"/>
          <w:sz w:val="24"/>
        </w:rPr>
        <w:t xml:space="preserve">Постквалификация проводится исключительно на предмет </w:t>
      </w:r>
      <w:r w:rsidR="00EA55C5">
        <w:rPr>
          <w:rFonts w:ascii="Times New Roman" w:hAnsi="Times New Roman"/>
          <w:sz w:val="24"/>
        </w:rPr>
        <w:t xml:space="preserve">дополнительной проверки достоверности ранее представленных участником закупки в составе заявки </w:t>
      </w:r>
      <w:r w:rsidR="00EA55C5" w:rsidRPr="00AF5638">
        <w:rPr>
          <w:rFonts w:ascii="Times New Roman" w:hAnsi="Times New Roman"/>
          <w:sz w:val="24"/>
        </w:rPr>
        <w:t>парамет</w:t>
      </w:r>
      <w:r w:rsidR="00EA55C5">
        <w:rPr>
          <w:rFonts w:ascii="Times New Roman" w:hAnsi="Times New Roman"/>
          <w:sz w:val="24"/>
        </w:rPr>
        <w:t>ров</w:t>
      </w:r>
      <w:r w:rsidR="00EA55C5" w:rsidRPr="00AF5638">
        <w:rPr>
          <w:rFonts w:ascii="Times New Roman" w:hAnsi="Times New Roman"/>
          <w:sz w:val="24"/>
        </w:rPr>
        <w:t xml:space="preserve"> </w:t>
      </w:r>
      <w:r w:rsidRPr="00AF5638">
        <w:rPr>
          <w:rFonts w:ascii="Times New Roman" w:hAnsi="Times New Roman"/>
          <w:sz w:val="24"/>
        </w:rPr>
        <w:t>квалификации</w:t>
      </w:r>
      <w:r w:rsidR="00EA55C5" w:rsidRPr="00EA55C5">
        <w:rPr>
          <w:rFonts w:ascii="Times New Roman" w:hAnsi="Times New Roman"/>
          <w:sz w:val="24"/>
        </w:rPr>
        <w:t>,</w:t>
      </w:r>
      <w:r w:rsidRPr="00AF5638">
        <w:rPr>
          <w:rFonts w:ascii="Times New Roman" w:hAnsi="Times New Roman"/>
          <w:sz w:val="24"/>
        </w:rPr>
        <w:t xml:space="preserve"> услови</w:t>
      </w:r>
      <w:r w:rsidR="00EA55C5">
        <w:rPr>
          <w:rFonts w:ascii="Times New Roman" w:hAnsi="Times New Roman"/>
          <w:sz w:val="24"/>
        </w:rPr>
        <w:t>й</w:t>
      </w:r>
      <w:r w:rsidRPr="00AF5638">
        <w:rPr>
          <w:rFonts w:ascii="Times New Roman" w:hAnsi="Times New Roman"/>
          <w:sz w:val="24"/>
        </w:rPr>
        <w:t xml:space="preserve"> исполнения договора</w:t>
      </w:r>
      <w:r w:rsidR="00B3536A" w:rsidRPr="00AF5638">
        <w:rPr>
          <w:rFonts w:ascii="Times New Roman" w:hAnsi="Times New Roman"/>
          <w:sz w:val="24"/>
        </w:rPr>
        <w:t>,</w:t>
      </w:r>
      <w:r w:rsidR="00EA55C5">
        <w:rPr>
          <w:rFonts w:ascii="Times New Roman" w:hAnsi="Times New Roman"/>
          <w:sz w:val="24"/>
        </w:rPr>
        <w:t xml:space="preserve"> информации и документов</w:t>
      </w:r>
      <w:r w:rsidR="00833B4A">
        <w:rPr>
          <w:rFonts w:ascii="Times New Roman" w:hAnsi="Times New Roman"/>
          <w:sz w:val="24"/>
        </w:rPr>
        <w:t>,</w:t>
      </w:r>
      <w:r w:rsidR="00EA55C5">
        <w:rPr>
          <w:rFonts w:ascii="Times New Roman" w:hAnsi="Times New Roman"/>
          <w:sz w:val="24"/>
        </w:rPr>
        <w:t xml:space="preserve"> </w:t>
      </w:r>
      <w:r w:rsidR="00833B4A">
        <w:rPr>
          <w:rFonts w:ascii="Times New Roman" w:eastAsia="Arial Unicode MS" w:hAnsi="Times New Roman"/>
          <w:sz w:val="24"/>
        </w:rPr>
        <w:t>характеристик предлагаемой к поставке продукции</w:t>
      </w:r>
      <w:r w:rsidR="00833B4A">
        <w:rPr>
          <w:rFonts w:ascii="Times New Roman" w:hAnsi="Times New Roman"/>
          <w:sz w:val="24"/>
        </w:rPr>
        <w:t xml:space="preserve"> </w:t>
      </w:r>
      <w:r w:rsidR="00EA55C5">
        <w:rPr>
          <w:rFonts w:ascii="Times New Roman" w:hAnsi="Times New Roman"/>
          <w:sz w:val="24"/>
        </w:rPr>
        <w:t>(</w:t>
      </w:r>
      <w:r w:rsidRPr="00AF5638">
        <w:rPr>
          <w:rFonts w:ascii="Times New Roman" w:hAnsi="Times New Roman"/>
          <w:sz w:val="24"/>
        </w:rPr>
        <w:t>в соответствии с критериями отбора и оценки, установленными в п</w:t>
      </w:r>
      <w:r w:rsidR="00E23A38" w:rsidRPr="00AF5638">
        <w:rPr>
          <w:rFonts w:ascii="Times New Roman" w:hAnsi="Times New Roman"/>
          <w:sz w:val="24"/>
        </w:rPr>
        <w:t>. </w:t>
      </w:r>
      <w:r w:rsidR="00AE6DD7">
        <w:fldChar w:fldCharType="begin"/>
      </w:r>
      <w:r w:rsidR="00AE6DD7">
        <w:instrText xml:space="preserve"> REF _Ref415156476 \r \h  \* MERGEFORMAT </w:instrText>
      </w:r>
      <w:r w:rsidR="00AE6DD7">
        <w:fldChar w:fldCharType="separate"/>
      </w:r>
      <w:r w:rsidR="006D4013" w:rsidRPr="006D4013">
        <w:rPr>
          <w:rFonts w:ascii="Times New Roman" w:hAnsi="Times New Roman"/>
          <w:sz w:val="24"/>
        </w:rPr>
        <w:t>4.14.8(2)</w:t>
      </w:r>
      <w:r w:rsidR="00AE6DD7">
        <w:fldChar w:fldCharType="end"/>
      </w:r>
      <w:r w:rsidR="004F0F3E">
        <w:rPr>
          <w:lang w:val="en-US"/>
        </w:rPr>
        <w:t> </w:t>
      </w:r>
      <w:r w:rsidR="001A0CD6" w:rsidRPr="00AF5638">
        <w:rPr>
          <w:rFonts w:ascii="Times New Roman" w:hAnsi="Times New Roman"/>
          <w:sz w:val="24"/>
        </w:rPr>
        <w:t>-</w:t>
      </w:r>
      <w:r w:rsidR="004F0F3E">
        <w:rPr>
          <w:rFonts w:ascii="Times New Roman" w:hAnsi="Times New Roman"/>
          <w:sz w:val="24"/>
          <w:lang w:val="en-US"/>
        </w:rPr>
        <w:t> </w:t>
      </w:r>
      <w:r w:rsidR="00AE6DD7">
        <w:fldChar w:fldCharType="begin"/>
      </w:r>
      <w:r w:rsidR="00AE6DD7">
        <w:instrText xml:space="preserve"> REF _Ref293497338 \w \h  \* MERGEFORMAT </w:instrText>
      </w:r>
      <w:r w:rsidR="00AE6DD7">
        <w:fldChar w:fldCharType="separate"/>
      </w:r>
      <w:r w:rsidR="006D4013" w:rsidRPr="006D4013">
        <w:rPr>
          <w:rFonts w:ascii="Times New Roman" w:hAnsi="Times New Roman"/>
          <w:sz w:val="24"/>
        </w:rPr>
        <w:t>4.14.8(3)</w:t>
      </w:r>
      <w:r w:rsidR="00AE6DD7">
        <w:fldChar w:fldCharType="end"/>
      </w:r>
      <w:r w:rsidR="00BB49FE">
        <w:rPr>
          <w:rFonts w:ascii="Times New Roman" w:hAnsi="Times New Roman"/>
          <w:sz w:val="24"/>
        </w:rPr>
        <w:t xml:space="preserve">, </w:t>
      </w:r>
      <w:r w:rsidR="001A0CD6" w:rsidRPr="00AF5638">
        <w:rPr>
          <w:rFonts w:ascii="Times New Roman" w:hAnsi="Times New Roman"/>
          <w:sz w:val="24"/>
        </w:rPr>
        <w:t>приложени</w:t>
      </w:r>
      <w:r w:rsidR="00BB49FE">
        <w:rPr>
          <w:rFonts w:ascii="Times New Roman" w:hAnsi="Times New Roman"/>
          <w:sz w:val="24"/>
        </w:rPr>
        <w:t>ях №1 и</w:t>
      </w:r>
      <w:r w:rsidR="001A0CD6" w:rsidRPr="00AF5638">
        <w:rPr>
          <w:rFonts w:ascii="Times New Roman" w:hAnsi="Times New Roman"/>
          <w:sz w:val="24"/>
        </w:rPr>
        <w:t xml:space="preserve"> №</w:t>
      </w:r>
      <w:r w:rsidR="00E37137">
        <w:rPr>
          <w:rFonts w:ascii="Times New Roman" w:hAnsi="Times New Roman"/>
          <w:sz w:val="24"/>
        </w:rPr>
        <w:t> </w:t>
      </w:r>
      <w:r w:rsidR="001A0CD6" w:rsidRPr="00AF5638">
        <w:rPr>
          <w:rFonts w:ascii="Times New Roman" w:hAnsi="Times New Roman"/>
          <w:sz w:val="24"/>
        </w:rPr>
        <w:t>2 к</w:t>
      </w:r>
      <w:r w:rsidR="00284B2B">
        <w:rPr>
          <w:rFonts w:ascii="Times New Roman" w:hAnsi="Times New Roman"/>
          <w:sz w:val="24"/>
        </w:rPr>
        <w:t xml:space="preserve"> </w:t>
      </w:r>
      <w:r w:rsidRPr="00AF5638">
        <w:rPr>
          <w:rFonts w:ascii="Times New Roman" w:eastAsia="Arial Unicode MS" w:hAnsi="Times New Roman"/>
          <w:sz w:val="24"/>
        </w:rPr>
        <w:t>информационной карт</w:t>
      </w:r>
      <w:r w:rsidR="001A0CD6" w:rsidRPr="00AF5638">
        <w:rPr>
          <w:rFonts w:ascii="Times New Roman" w:eastAsia="Arial Unicode MS" w:hAnsi="Times New Roman"/>
          <w:sz w:val="24"/>
        </w:rPr>
        <w:t>е</w:t>
      </w:r>
      <w:r w:rsidR="00316231">
        <w:rPr>
          <w:rFonts w:ascii="Times New Roman" w:eastAsia="Arial Unicode MS" w:hAnsi="Times New Roman"/>
          <w:sz w:val="24"/>
        </w:rPr>
        <w:t xml:space="preserve">, </w:t>
      </w:r>
      <w:r w:rsidR="00BB49FE">
        <w:rPr>
          <w:rFonts w:ascii="Times New Roman" w:eastAsia="Arial Unicode MS" w:hAnsi="Times New Roman"/>
          <w:sz w:val="24"/>
        </w:rPr>
        <w:t xml:space="preserve">и в </w:t>
      </w:r>
      <w:r w:rsidR="00316231">
        <w:rPr>
          <w:rFonts w:ascii="Times New Roman" w:eastAsia="Arial Unicode MS" w:hAnsi="Times New Roman"/>
          <w:sz w:val="24"/>
        </w:rPr>
        <w:t>раздел</w:t>
      </w:r>
      <w:r w:rsidR="00BB49FE">
        <w:rPr>
          <w:rFonts w:ascii="Times New Roman" w:eastAsia="Arial Unicode MS" w:hAnsi="Times New Roman"/>
          <w:sz w:val="24"/>
        </w:rPr>
        <w:t>е</w:t>
      </w:r>
      <w:r w:rsidR="00316231">
        <w:rPr>
          <w:rFonts w:ascii="Times New Roman" w:eastAsia="Arial Unicode MS" w:hAnsi="Times New Roman"/>
          <w:sz w:val="24"/>
        </w:rPr>
        <w:t xml:space="preserve"> </w:t>
      </w:r>
      <w:r w:rsidR="00316231">
        <w:rPr>
          <w:rFonts w:ascii="Times New Roman" w:eastAsia="Arial Unicode MS" w:hAnsi="Times New Roman"/>
          <w:sz w:val="24"/>
        </w:rPr>
        <w:fldChar w:fldCharType="begin"/>
      </w:r>
      <w:r w:rsidR="00316231">
        <w:rPr>
          <w:rFonts w:ascii="Times New Roman" w:eastAsia="Arial Unicode MS" w:hAnsi="Times New Roman"/>
          <w:sz w:val="24"/>
        </w:rPr>
        <w:instrText xml:space="preserve"> REF _Ref58587334 \r \h </w:instrText>
      </w:r>
      <w:r w:rsidR="00316231">
        <w:rPr>
          <w:rFonts w:ascii="Times New Roman" w:eastAsia="Arial Unicode MS" w:hAnsi="Times New Roman"/>
          <w:sz w:val="24"/>
        </w:rPr>
      </w:r>
      <w:r w:rsidR="00316231">
        <w:rPr>
          <w:rFonts w:ascii="Times New Roman" w:eastAsia="Arial Unicode MS" w:hAnsi="Times New Roman"/>
          <w:sz w:val="24"/>
        </w:rPr>
        <w:fldChar w:fldCharType="separate"/>
      </w:r>
      <w:r w:rsidR="006D4013">
        <w:rPr>
          <w:rFonts w:ascii="Times New Roman" w:eastAsia="Arial Unicode MS" w:hAnsi="Times New Roman"/>
          <w:sz w:val="24"/>
        </w:rPr>
        <w:t>9</w:t>
      </w:r>
      <w:r w:rsidR="00316231">
        <w:rPr>
          <w:rFonts w:ascii="Times New Roman" w:eastAsia="Arial Unicode MS" w:hAnsi="Times New Roman"/>
          <w:sz w:val="24"/>
        </w:rPr>
        <w:fldChar w:fldCharType="end"/>
      </w:r>
      <w:r w:rsidR="00BB49FE">
        <w:rPr>
          <w:rFonts w:ascii="Times New Roman" w:eastAsia="Arial Unicode MS" w:hAnsi="Times New Roman"/>
          <w:sz w:val="24"/>
        </w:rPr>
        <w:t>)</w:t>
      </w:r>
      <w:r w:rsidRPr="00AF5638">
        <w:rPr>
          <w:rFonts w:ascii="Times New Roman" w:hAnsi="Times New Roman"/>
          <w:sz w:val="24"/>
        </w:rPr>
        <w:t>.</w:t>
      </w:r>
      <w:bookmarkEnd w:id="428"/>
    </w:p>
    <w:p w14:paraId="008D7122" w14:textId="77777777" w:rsidR="00316231" w:rsidRPr="00706763" w:rsidRDefault="00316231" w:rsidP="00316231">
      <w:pPr>
        <w:pStyle w:val="40"/>
        <w:rPr>
          <w:rFonts w:ascii="Times New Roman" w:hAnsi="Times New Roman"/>
          <w:sz w:val="24"/>
        </w:rPr>
      </w:pPr>
      <w:r w:rsidRPr="00706763">
        <w:rPr>
          <w:rFonts w:ascii="Times New Roman" w:hAnsi="Times New Roman"/>
          <w:sz w:val="24"/>
        </w:rPr>
        <w:t>Постквалификация может проводиться при соблюдении совокупности следующих условий:</w:t>
      </w:r>
    </w:p>
    <w:p w14:paraId="4D39D934" w14:textId="77777777" w:rsidR="00316231" w:rsidRPr="00706763" w:rsidRDefault="00316231" w:rsidP="00316231">
      <w:pPr>
        <w:pStyle w:val="50"/>
        <w:rPr>
          <w:rFonts w:ascii="Times New Roman" w:hAnsi="Times New Roman"/>
          <w:sz w:val="24"/>
        </w:rPr>
      </w:pPr>
      <w:r w:rsidRPr="00706763">
        <w:rPr>
          <w:rFonts w:ascii="Times New Roman" w:hAnsi="Times New Roman"/>
          <w:sz w:val="24"/>
        </w:rPr>
        <w:t>осуществляется закупка технологического оборудования;</w:t>
      </w:r>
    </w:p>
    <w:p w14:paraId="3F4E6E0B" w14:textId="77777777" w:rsidR="00316231" w:rsidRPr="00706763" w:rsidRDefault="00316231" w:rsidP="00316231">
      <w:pPr>
        <w:pStyle w:val="50"/>
        <w:rPr>
          <w:rFonts w:ascii="Times New Roman" w:hAnsi="Times New Roman"/>
          <w:sz w:val="24"/>
        </w:rPr>
      </w:pPr>
      <w:r w:rsidRPr="00706763">
        <w:rPr>
          <w:rFonts w:ascii="Times New Roman" w:hAnsi="Times New Roman"/>
          <w:sz w:val="24"/>
        </w:rPr>
        <w:t>НМЦ закупки превышает 20 млн. рублей с НДС;</w:t>
      </w:r>
    </w:p>
    <w:p w14:paraId="3EE06C3F" w14:textId="77777777" w:rsidR="00316231" w:rsidRDefault="00316231" w:rsidP="00316231">
      <w:pPr>
        <w:pStyle w:val="50"/>
        <w:rPr>
          <w:rFonts w:ascii="Times New Roman" w:hAnsi="Times New Roman"/>
          <w:sz w:val="24"/>
        </w:rPr>
      </w:pPr>
      <w:r w:rsidRPr="00706763">
        <w:rPr>
          <w:rFonts w:ascii="Times New Roman" w:hAnsi="Times New Roman"/>
          <w:sz w:val="24"/>
        </w:rPr>
        <w:t xml:space="preserve">возможность ее проведения была установлена в </w:t>
      </w:r>
      <w:r>
        <w:rPr>
          <w:rFonts w:ascii="Times New Roman" w:hAnsi="Times New Roman"/>
          <w:sz w:val="24"/>
        </w:rPr>
        <w:t>п. </w:t>
      </w:r>
      <w:r>
        <w:rPr>
          <w:rFonts w:ascii="Times New Roman" w:hAnsi="Times New Roman"/>
          <w:sz w:val="24"/>
        </w:rPr>
        <w:fldChar w:fldCharType="begin"/>
      </w:r>
      <w:r>
        <w:rPr>
          <w:rFonts w:ascii="Times New Roman" w:hAnsi="Times New Roman"/>
          <w:sz w:val="24"/>
        </w:rPr>
        <w:instrText xml:space="preserve"> REF _Ref58587409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31</w:t>
      </w:r>
      <w:r>
        <w:rPr>
          <w:rFonts w:ascii="Times New Roman" w:hAnsi="Times New Roman"/>
          <w:sz w:val="24"/>
        </w:rPr>
        <w:fldChar w:fldCharType="end"/>
      </w:r>
      <w:r>
        <w:rPr>
          <w:rFonts w:ascii="Times New Roman" w:hAnsi="Times New Roman"/>
          <w:sz w:val="24"/>
        </w:rPr>
        <w:t xml:space="preserve"> Информационной карты.</w:t>
      </w:r>
    </w:p>
    <w:p w14:paraId="42A574F8" w14:textId="77777777" w:rsidR="00160EAE" w:rsidRPr="00AF5638" w:rsidRDefault="00160EAE" w:rsidP="00E23A38">
      <w:pPr>
        <w:pStyle w:val="40"/>
        <w:keepNext/>
        <w:rPr>
          <w:rFonts w:ascii="Times New Roman" w:hAnsi="Times New Roman"/>
          <w:sz w:val="24"/>
        </w:rPr>
      </w:pPr>
      <w:bookmarkStart w:id="430" w:name="_Ref58588779"/>
      <w:r w:rsidRPr="00AF5638">
        <w:rPr>
          <w:rFonts w:ascii="Times New Roman" w:hAnsi="Times New Roman"/>
          <w:sz w:val="24"/>
        </w:rPr>
        <w:t>Постквалификация проводится по решению ЗК в отношении участника закупки:</w:t>
      </w:r>
      <w:bookmarkEnd w:id="429"/>
      <w:bookmarkEnd w:id="430"/>
    </w:p>
    <w:p w14:paraId="60851DE4" w14:textId="77777777" w:rsidR="00160EAE" w:rsidRPr="00AF5638" w:rsidRDefault="00160EAE" w:rsidP="00160EAE">
      <w:pPr>
        <w:pStyle w:val="50"/>
        <w:rPr>
          <w:rFonts w:ascii="Times New Roman" w:hAnsi="Times New Roman"/>
          <w:sz w:val="24"/>
        </w:rPr>
      </w:pPr>
      <w:r w:rsidRPr="00AF5638">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D89ED3" w14:textId="77777777" w:rsidR="00160EAE" w:rsidRDefault="00160EAE" w:rsidP="00160EAE">
      <w:pPr>
        <w:pStyle w:val="50"/>
        <w:rPr>
          <w:rFonts w:ascii="Times New Roman" w:hAnsi="Times New Roman"/>
          <w:sz w:val="24"/>
        </w:rPr>
      </w:pPr>
      <w:r w:rsidRPr="00AF5638">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AF5638">
        <w:rPr>
          <w:rFonts w:ascii="Times New Roman" w:hAnsi="Times New Roman"/>
          <w:sz w:val="24"/>
        </w:rPr>
        <w:t>а</w:t>
      </w:r>
      <w:r w:rsidRPr="00AF5638">
        <w:rPr>
          <w:rFonts w:ascii="Times New Roman" w:hAnsi="Times New Roman"/>
          <w:sz w:val="24"/>
        </w:rPr>
        <w:t xml:space="preserve">цию либо отказался от </w:t>
      </w:r>
      <w:r w:rsidR="005B35B5">
        <w:rPr>
          <w:rFonts w:ascii="Times New Roman" w:hAnsi="Times New Roman"/>
          <w:sz w:val="24"/>
        </w:rPr>
        <w:t>прохождения</w:t>
      </w:r>
      <w:r w:rsidR="005B35B5" w:rsidRPr="00AF5638">
        <w:rPr>
          <w:rFonts w:ascii="Times New Roman" w:hAnsi="Times New Roman"/>
          <w:sz w:val="24"/>
        </w:rPr>
        <w:t xml:space="preserve"> </w:t>
      </w:r>
      <w:r w:rsidRPr="00AF5638">
        <w:rPr>
          <w:rFonts w:ascii="Times New Roman" w:hAnsi="Times New Roman"/>
          <w:sz w:val="24"/>
        </w:rPr>
        <w:t>постквалификаци</w:t>
      </w:r>
      <w:r w:rsidR="00C6797B" w:rsidRPr="00AF5638">
        <w:rPr>
          <w:rFonts w:ascii="Times New Roman" w:hAnsi="Times New Roman"/>
          <w:sz w:val="24"/>
        </w:rPr>
        <w:t>и</w:t>
      </w:r>
      <w:r w:rsidRPr="00AF5638">
        <w:rPr>
          <w:rFonts w:ascii="Times New Roman" w:hAnsi="Times New Roman"/>
          <w:sz w:val="24"/>
        </w:rPr>
        <w:t>;</w:t>
      </w:r>
    </w:p>
    <w:p w14:paraId="2A51ED2E" w14:textId="77777777" w:rsidR="005B35B5" w:rsidRPr="005B35B5" w:rsidRDefault="005B35B5" w:rsidP="00FA10FE">
      <w:pPr>
        <w:pStyle w:val="50"/>
        <w:rPr>
          <w:rFonts w:ascii="Times New Roman" w:hAnsi="Times New Roman"/>
          <w:sz w:val="24"/>
        </w:rPr>
      </w:pPr>
      <w:r w:rsidRPr="005B35B5">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2404C02D" w14:textId="77777777" w:rsidR="00160EAE" w:rsidRPr="001812B5" w:rsidRDefault="00160EAE" w:rsidP="00E51A9D">
      <w:pPr>
        <w:pStyle w:val="50"/>
        <w:rPr>
          <w:rFonts w:ascii="Times New Roman" w:hAnsi="Times New Roman"/>
          <w:sz w:val="24"/>
        </w:rPr>
      </w:pPr>
      <w:r w:rsidRPr="001812B5">
        <w:rPr>
          <w:rFonts w:ascii="Times New Roman" w:hAnsi="Times New Roman"/>
          <w:sz w:val="24"/>
        </w:rPr>
        <w:t>признанного единственным участником закупки по итогам рассмотрения заявки.</w:t>
      </w:r>
    </w:p>
    <w:p w14:paraId="654D363E" w14:textId="77777777" w:rsidR="00160EAE" w:rsidRPr="00AF5638" w:rsidRDefault="00160EAE" w:rsidP="00160EAE">
      <w:pPr>
        <w:pStyle w:val="40"/>
        <w:rPr>
          <w:rFonts w:ascii="Times New Roman" w:hAnsi="Times New Roman"/>
          <w:sz w:val="24"/>
        </w:rPr>
      </w:pPr>
      <w:r w:rsidRPr="00AF5638">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AF5638">
        <w:rPr>
          <w:rFonts w:ascii="Times New Roman" w:hAnsi="Times New Roman"/>
          <w:sz w:val="24"/>
        </w:rPr>
        <w:t>у</w:t>
      </w:r>
      <w:r w:rsidRPr="00AF5638">
        <w:rPr>
          <w:rFonts w:ascii="Times New Roman" w:hAnsi="Times New Roman"/>
          <w:sz w:val="24"/>
        </w:rPr>
        <w:t xml:space="preserve"> закупки направля</w:t>
      </w:r>
      <w:r w:rsidR="00713386" w:rsidRPr="00AF5638">
        <w:rPr>
          <w:rFonts w:ascii="Times New Roman" w:hAnsi="Times New Roman"/>
          <w:sz w:val="24"/>
        </w:rPr>
        <w:t>е</w:t>
      </w:r>
      <w:r w:rsidRPr="00AF5638">
        <w:rPr>
          <w:rFonts w:ascii="Times New Roman" w:hAnsi="Times New Roman"/>
          <w:sz w:val="24"/>
        </w:rPr>
        <w:t>тся по электронной почте (по адресу контактного лица, указанного в заявке) уведомлени</w:t>
      </w:r>
      <w:r w:rsidR="00713386" w:rsidRPr="00AF5638">
        <w:rPr>
          <w:rFonts w:ascii="Times New Roman" w:hAnsi="Times New Roman"/>
          <w:sz w:val="24"/>
        </w:rPr>
        <w:t>е</w:t>
      </w:r>
      <w:r w:rsidRPr="00AF5638">
        <w:rPr>
          <w:rFonts w:ascii="Times New Roman" w:hAnsi="Times New Roman"/>
          <w:sz w:val="24"/>
        </w:rPr>
        <w:t xml:space="preserve"> о необходимости прохождения им постквалификации.</w:t>
      </w:r>
    </w:p>
    <w:p w14:paraId="5E26D5B1" w14:textId="77777777" w:rsidR="00160EAE" w:rsidRPr="00AF5638" w:rsidRDefault="00160EAE" w:rsidP="00160EAE">
      <w:pPr>
        <w:pStyle w:val="40"/>
        <w:rPr>
          <w:rFonts w:ascii="Times New Roman" w:hAnsi="Times New Roman"/>
          <w:sz w:val="24"/>
        </w:rPr>
      </w:pPr>
      <w:r w:rsidRPr="00AF5638">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12E0DA18" w14:textId="77777777" w:rsidR="00160EAE" w:rsidRPr="00AF5638" w:rsidRDefault="00160EAE" w:rsidP="00160EAE">
      <w:pPr>
        <w:pStyle w:val="40"/>
        <w:keepNext/>
        <w:rPr>
          <w:rFonts w:ascii="Times New Roman" w:hAnsi="Times New Roman"/>
          <w:sz w:val="24"/>
        </w:rPr>
      </w:pPr>
      <w:r w:rsidRPr="00AF5638">
        <w:rPr>
          <w:rFonts w:ascii="Times New Roman" w:eastAsia="Arial Unicode MS" w:hAnsi="Times New Roman"/>
          <w:sz w:val="24"/>
        </w:rPr>
        <w:lastRenderedPageBreak/>
        <w:t xml:space="preserve">В ходе </w:t>
      </w:r>
      <w:r w:rsidRPr="00AF5638">
        <w:rPr>
          <w:rFonts w:ascii="Times New Roman" w:hAnsi="Times New Roman"/>
          <w:sz w:val="24"/>
        </w:rPr>
        <w:t>проведения постквалификации</w:t>
      </w:r>
      <w:r w:rsidRPr="00AF5638">
        <w:rPr>
          <w:rFonts w:ascii="Times New Roman" w:eastAsia="Arial Unicode MS" w:hAnsi="Times New Roman"/>
          <w:sz w:val="24"/>
        </w:rPr>
        <w:t xml:space="preserve"> организатор закупки имеет право:</w:t>
      </w:r>
    </w:p>
    <w:p w14:paraId="571B88AF" w14:textId="156444D6" w:rsidR="00160EAE" w:rsidRPr="00AF5638" w:rsidRDefault="00160EAE" w:rsidP="00160EAE">
      <w:pPr>
        <w:pStyle w:val="50"/>
        <w:rPr>
          <w:rFonts w:ascii="Times New Roman" w:hAnsi="Times New Roman"/>
          <w:sz w:val="24"/>
        </w:rPr>
      </w:pPr>
      <w:bookmarkStart w:id="431" w:name="_Ref58588638"/>
      <w:r w:rsidRPr="00AF5638">
        <w:rPr>
          <w:rFonts w:ascii="Times New Roman" w:hAnsi="Times New Roman"/>
          <w:sz w:val="24"/>
        </w:rPr>
        <w:t xml:space="preserve">запрашивать </w:t>
      </w:r>
      <w:r w:rsidR="009E36C5">
        <w:rPr>
          <w:rFonts w:ascii="Times New Roman" w:hAnsi="Times New Roman"/>
          <w:sz w:val="24"/>
        </w:rPr>
        <w:t xml:space="preserve">документы, установленные извещением, документацией о закупке, </w:t>
      </w:r>
      <w:r w:rsidR="009E36C5"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r w:rsidRPr="00AF5638">
        <w:rPr>
          <w:rFonts w:ascii="Times New Roman" w:hAnsi="Times New Roman"/>
          <w:sz w:val="24"/>
        </w:rPr>
        <w:t>;</w:t>
      </w:r>
      <w:bookmarkEnd w:id="431"/>
    </w:p>
    <w:p w14:paraId="565783BB" w14:textId="42B17A44" w:rsidR="00160EAE" w:rsidRPr="00AF5638" w:rsidRDefault="00160EAE" w:rsidP="00160EAE">
      <w:pPr>
        <w:pStyle w:val="50"/>
        <w:rPr>
          <w:rFonts w:ascii="Times New Roman" w:hAnsi="Times New Roman"/>
          <w:sz w:val="24"/>
        </w:rPr>
      </w:pPr>
      <w:r w:rsidRPr="00AF5638">
        <w:rPr>
          <w:rFonts w:ascii="Times New Roman" w:eastAsia="Arial Unicode MS" w:hAnsi="Times New Roman"/>
          <w:sz w:val="24"/>
        </w:rPr>
        <w:t xml:space="preserve">инспектировать производство участников закупки на предмет </w:t>
      </w:r>
      <w:r w:rsidR="009E36C5">
        <w:rPr>
          <w:rFonts w:ascii="Times New Roman" w:hAnsi="Times New Roman"/>
          <w:sz w:val="24"/>
        </w:rPr>
        <w:t xml:space="preserve">достоверности </w:t>
      </w:r>
      <w:r w:rsidRPr="00AF5638">
        <w:rPr>
          <w:rFonts w:ascii="Times New Roman" w:eastAsia="Arial Unicode MS" w:hAnsi="Times New Roman"/>
          <w:sz w:val="24"/>
        </w:rPr>
        <w:t xml:space="preserve">заявленных ими характеристик </w:t>
      </w:r>
      <w:r w:rsidR="009E36C5">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AF5638">
        <w:rPr>
          <w:rFonts w:ascii="Times New Roman" w:eastAsia="Arial Unicode MS" w:hAnsi="Times New Roman"/>
          <w:sz w:val="24"/>
        </w:rPr>
        <w:t>и их соответствия установленным в документации о закупке параметрам квалификации и условиям исполнения договора;</w:t>
      </w:r>
    </w:p>
    <w:p w14:paraId="766574D2" w14:textId="77777777" w:rsidR="009E36C5" w:rsidRDefault="00160EAE" w:rsidP="009E36C5">
      <w:pPr>
        <w:pStyle w:val="50"/>
        <w:rPr>
          <w:rFonts w:ascii="Times New Roman" w:eastAsia="Arial Unicode MS" w:hAnsi="Times New Roman"/>
          <w:sz w:val="24"/>
        </w:rPr>
      </w:pPr>
      <w:r w:rsidRPr="00AF5638">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32" w:name="_Ref56188422"/>
      <w:r w:rsidR="009E36C5">
        <w:rPr>
          <w:rFonts w:ascii="Times New Roman" w:eastAsia="Arial Unicode MS" w:hAnsi="Times New Roman"/>
          <w:sz w:val="24"/>
        </w:rPr>
        <w:t>;</w:t>
      </w:r>
    </w:p>
    <w:p w14:paraId="2D3F9EF7" w14:textId="25D27D91" w:rsidR="00160EAE" w:rsidRPr="00A2156B" w:rsidRDefault="009E36C5" w:rsidP="00150663">
      <w:pPr>
        <w:pStyle w:val="50"/>
        <w:rPr>
          <w:rFonts w:ascii="Times New Roman" w:hAnsi="Times New Roman"/>
          <w:sz w:val="24"/>
        </w:rPr>
      </w:pPr>
      <w:bookmarkStart w:id="433" w:name="_Ref58588572"/>
      <w:r w:rsidRPr="00A2156B">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32"/>
      <w:r w:rsidR="00160EAE" w:rsidRPr="00A2156B">
        <w:rPr>
          <w:rFonts w:ascii="Times New Roman" w:eastAsia="Arial Unicode MS" w:hAnsi="Times New Roman"/>
          <w:sz w:val="24"/>
        </w:rPr>
        <w:t>.</w:t>
      </w:r>
      <w:bookmarkEnd w:id="433"/>
    </w:p>
    <w:p w14:paraId="7CC23B2D" w14:textId="2DAC6935" w:rsidR="00A2156B" w:rsidRDefault="00160EAE" w:rsidP="00160EAE">
      <w:pPr>
        <w:pStyle w:val="40"/>
        <w:rPr>
          <w:rFonts w:ascii="Times New Roman" w:hAnsi="Times New Roman"/>
          <w:sz w:val="24"/>
        </w:rPr>
      </w:pPr>
      <w:r w:rsidRPr="00AF5638">
        <w:rPr>
          <w:rFonts w:ascii="Times New Roman" w:hAnsi="Times New Roman"/>
          <w:sz w:val="24"/>
        </w:rPr>
        <w:t xml:space="preserve">По результатам проведения постквалификации ЗК </w:t>
      </w:r>
      <w:r w:rsidR="00A2156B">
        <w:rPr>
          <w:rFonts w:ascii="Times New Roman" w:hAnsi="Times New Roman"/>
          <w:sz w:val="24"/>
        </w:rPr>
        <w:t>принимает</w:t>
      </w:r>
      <w:r w:rsidRPr="00AF5638">
        <w:rPr>
          <w:rFonts w:ascii="Times New Roman" w:hAnsi="Times New Roman"/>
          <w:sz w:val="24"/>
        </w:rPr>
        <w:t xml:space="preserve"> решение об отстранении участников закупки, не</w:t>
      </w:r>
      <w:r w:rsidR="00A2156B">
        <w:rPr>
          <w:rFonts w:ascii="Times New Roman" w:hAnsi="Times New Roman"/>
          <w:sz w:val="24"/>
        </w:rPr>
        <w:t xml:space="preserve"> прошедших</w:t>
      </w:r>
      <w:r w:rsidRPr="00AF5638">
        <w:rPr>
          <w:rFonts w:ascii="Times New Roman" w:hAnsi="Times New Roman"/>
          <w:sz w:val="24"/>
        </w:rPr>
        <w:t xml:space="preserve"> </w:t>
      </w:r>
      <w:r w:rsidR="00A2156B">
        <w:rPr>
          <w:rFonts w:ascii="Times New Roman" w:hAnsi="Times New Roman"/>
          <w:sz w:val="24"/>
        </w:rPr>
        <w:t>постквалификацию, а именно:</w:t>
      </w:r>
    </w:p>
    <w:p w14:paraId="42651832" w14:textId="4A4CDC50" w:rsidR="00160EAE" w:rsidRDefault="00A2156B" w:rsidP="00A2156B">
      <w:pPr>
        <w:pStyle w:val="50"/>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00160EAE" w:rsidRPr="00A2156B">
        <w:rPr>
          <w:rFonts w:ascii="Times New Roman" w:eastAsia="Arial Unicode MS" w:hAnsi="Times New Roman"/>
          <w:sz w:val="24"/>
        </w:rPr>
        <w:t>подтвердивших</w:t>
      </w:r>
      <w:r w:rsidR="00160EAE" w:rsidRPr="00AF5638">
        <w:rPr>
          <w:rFonts w:ascii="Times New Roman" w:hAnsi="Times New Roman"/>
          <w:sz w:val="24"/>
        </w:rPr>
        <w:t xml:space="preserve"> своего соответствия установленным в документации о закупке</w:t>
      </w:r>
      <w:r w:rsidR="00506C78">
        <w:rPr>
          <w:rFonts w:ascii="Times New Roman" w:hAnsi="Times New Roman"/>
          <w:sz w:val="24"/>
        </w:rPr>
        <w:t xml:space="preserve"> </w:t>
      </w:r>
      <w:r w:rsidR="00160EAE" w:rsidRPr="00A2156B">
        <w:rPr>
          <w:rFonts w:ascii="Times New Roman" w:eastAsia="Arial Unicode MS" w:hAnsi="Times New Roman"/>
          <w:sz w:val="24"/>
        </w:rPr>
        <w:t>параметрам</w:t>
      </w:r>
      <w:r w:rsidR="00160EAE" w:rsidRPr="00AF5638">
        <w:rPr>
          <w:rFonts w:ascii="Times New Roman" w:hAnsi="Times New Roman"/>
          <w:sz w:val="24"/>
        </w:rPr>
        <w:t xml:space="preserve"> квалификации и условиям исполнения договора </w:t>
      </w:r>
      <w:r>
        <w:rPr>
          <w:rFonts w:ascii="Times New Roman" w:hAnsi="Times New Roman"/>
          <w:sz w:val="24"/>
        </w:rPr>
        <w:t>;</w:t>
      </w:r>
    </w:p>
    <w:p w14:paraId="3B5E10E7" w14:textId="77777777" w:rsidR="00A2156B" w:rsidRPr="00A2156B" w:rsidRDefault="00A2156B" w:rsidP="00A2156B">
      <w:pPr>
        <w:pStyle w:val="50"/>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22BB467C" w14:textId="77777777" w:rsidR="00A2156B" w:rsidRPr="00A2156B" w:rsidRDefault="00A2156B" w:rsidP="00A2156B">
      <w:pPr>
        <w:pStyle w:val="50"/>
        <w:rPr>
          <w:rFonts w:ascii="Times New Roman" w:hAnsi="Times New Roman"/>
          <w:sz w:val="24"/>
        </w:rPr>
      </w:pPr>
      <w:r w:rsidRPr="00A2156B">
        <w:rPr>
          <w:rFonts w:ascii="Times New Roman" w:hAnsi="Times New Roman"/>
          <w:sz w:val="24"/>
        </w:rPr>
        <w:t>отказавшихся от прохождения постквалификации (кроме случаев, предусмотренных подп. </w:t>
      </w:r>
      <w:r>
        <w:rPr>
          <w:rFonts w:ascii="Times New Roman" w:hAnsi="Times New Roman"/>
          <w:sz w:val="24"/>
        </w:rPr>
        <w:fldChar w:fldCharType="begin"/>
      </w:r>
      <w:r>
        <w:rPr>
          <w:rFonts w:ascii="Times New Roman" w:hAnsi="Times New Roman"/>
          <w:sz w:val="24"/>
        </w:rPr>
        <w:instrText xml:space="preserve"> REF _Ref58588572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4.18.7(4)</w:t>
      </w:r>
      <w:r>
        <w:rPr>
          <w:rFonts w:ascii="Times New Roman" w:hAnsi="Times New Roman"/>
          <w:sz w:val="24"/>
        </w:rPr>
        <w:fldChar w:fldCharType="end"/>
      </w:r>
      <w:r w:rsidRPr="00A2156B">
        <w:rPr>
          <w:rFonts w:ascii="Times New Roman" w:hAnsi="Times New Roman"/>
          <w:sz w:val="24"/>
        </w:rPr>
        <w:t>), в том числе не предоставивших документы, указанные в подп. </w:t>
      </w:r>
      <w:r w:rsidR="00F11739">
        <w:rPr>
          <w:rFonts w:ascii="Times New Roman" w:hAnsi="Times New Roman"/>
          <w:sz w:val="24"/>
        </w:rPr>
        <w:fldChar w:fldCharType="begin"/>
      </w:r>
      <w:r w:rsidR="00F11739">
        <w:rPr>
          <w:rFonts w:ascii="Times New Roman" w:hAnsi="Times New Roman"/>
          <w:sz w:val="24"/>
        </w:rPr>
        <w:instrText xml:space="preserve"> REF _Ref58588638 \r \h </w:instrText>
      </w:r>
      <w:r w:rsidR="00F11739">
        <w:rPr>
          <w:rFonts w:ascii="Times New Roman" w:hAnsi="Times New Roman"/>
          <w:sz w:val="24"/>
        </w:rPr>
      </w:r>
      <w:r w:rsidR="00F11739">
        <w:rPr>
          <w:rFonts w:ascii="Times New Roman" w:hAnsi="Times New Roman"/>
          <w:sz w:val="24"/>
        </w:rPr>
        <w:fldChar w:fldCharType="separate"/>
      </w:r>
      <w:r w:rsidR="006D4013">
        <w:rPr>
          <w:rFonts w:ascii="Times New Roman" w:hAnsi="Times New Roman"/>
          <w:sz w:val="24"/>
        </w:rPr>
        <w:t>4.18.7(1)</w:t>
      </w:r>
      <w:r w:rsidR="00F11739">
        <w:rPr>
          <w:rFonts w:ascii="Times New Roman" w:hAnsi="Times New Roman"/>
          <w:sz w:val="24"/>
        </w:rPr>
        <w:fldChar w:fldCharType="end"/>
      </w:r>
      <w:r w:rsidR="00F11739">
        <w:rPr>
          <w:rFonts w:ascii="Times New Roman" w:hAnsi="Times New Roman"/>
          <w:sz w:val="24"/>
        </w:rPr>
        <w:t>.</w:t>
      </w:r>
    </w:p>
    <w:p w14:paraId="5FEB160D" w14:textId="77777777" w:rsidR="00160EAE" w:rsidRPr="00AF5638" w:rsidRDefault="00160EAE" w:rsidP="00160EAE">
      <w:pPr>
        <w:pStyle w:val="40"/>
        <w:rPr>
          <w:rFonts w:ascii="Times New Roman" w:hAnsi="Times New Roman"/>
          <w:sz w:val="24"/>
        </w:rPr>
      </w:pPr>
      <w:r w:rsidRPr="00AF5638">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8B9DEF1" w14:textId="77777777" w:rsidR="00F11739" w:rsidRPr="00FB50CF" w:rsidRDefault="00F11739" w:rsidP="00F11739">
      <w:pPr>
        <w:pStyle w:val="40"/>
        <w:rPr>
          <w:rFonts w:ascii="Times New Roman" w:hAnsi="Times New Roman"/>
          <w:sz w:val="24"/>
        </w:rPr>
      </w:pPr>
      <w:r w:rsidRPr="00FB50CF">
        <w:rPr>
          <w:rFonts w:ascii="Times New Roman" w:hAnsi="Times New Roman"/>
          <w:sz w:val="24"/>
        </w:rPr>
        <w:t>Постквалификация в равной мере применяется ко всем участникам закупки, указанным в п.</w:t>
      </w:r>
      <w:r>
        <w:rPr>
          <w:rFonts w:ascii="Times New Roman" w:hAnsi="Times New Roman"/>
          <w:sz w:val="24"/>
        </w:rPr>
        <w:t xml:space="preserve"> </w:t>
      </w:r>
      <w:r w:rsidR="00EC3B9A">
        <w:rPr>
          <w:rFonts w:ascii="Times New Roman" w:hAnsi="Times New Roman"/>
          <w:sz w:val="24"/>
        </w:rPr>
        <w:fldChar w:fldCharType="begin"/>
      </w:r>
      <w:r w:rsidR="00EC3B9A">
        <w:rPr>
          <w:rFonts w:ascii="Times New Roman" w:hAnsi="Times New Roman"/>
          <w:sz w:val="24"/>
        </w:rPr>
        <w:instrText xml:space="preserve"> REF _Ref58588779 \r \h </w:instrText>
      </w:r>
      <w:r w:rsidR="00EC3B9A">
        <w:rPr>
          <w:rFonts w:ascii="Times New Roman" w:hAnsi="Times New Roman"/>
          <w:sz w:val="24"/>
        </w:rPr>
      </w:r>
      <w:r w:rsidR="00EC3B9A">
        <w:rPr>
          <w:rFonts w:ascii="Times New Roman" w:hAnsi="Times New Roman"/>
          <w:sz w:val="24"/>
        </w:rPr>
        <w:fldChar w:fldCharType="separate"/>
      </w:r>
      <w:r w:rsidR="006D4013">
        <w:rPr>
          <w:rFonts w:ascii="Times New Roman" w:hAnsi="Times New Roman"/>
          <w:sz w:val="24"/>
        </w:rPr>
        <w:t>4.18.4</w:t>
      </w:r>
      <w:r w:rsidR="00EC3B9A">
        <w:rPr>
          <w:rFonts w:ascii="Times New Roman" w:hAnsi="Times New Roman"/>
          <w:sz w:val="24"/>
        </w:rPr>
        <w:fldChar w:fldCharType="end"/>
      </w:r>
      <w:r w:rsidRPr="00FB50CF">
        <w:rPr>
          <w:rFonts w:ascii="Times New Roman" w:hAnsi="Times New Roman"/>
          <w:sz w:val="24"/>
        </w:rPr>
        <w:t>, а именно:</w:t>
      </w:r>
    </w:p>
    <w:p w14:paraId="6DAAA4CE" w14:textId="77777777" w:rsidR="00F11739" w:rsidRPr="00FB50CF" w:rsidRDefault="00F11739" w:rsidP="00F11739">
      <w:pPr>
        <w:pStyle w:val="50"/>
        <w:rPr>
          <w:rFonts w:ascii="Times New Roman" w:eastAsia="Arial Unicode MS" w:hAnsi="Times New Roman"/>
          <w:sz w:val="24"/>
        </w:rPr>
      </w:pPr>
      <w:r w:rsidRPr="00FB50CF">
        <w:rPr>
          <w:rFonts w:ascii="Times New Roman" w:eastAsia="Arial Unicode MS"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6816A32" w14:textId="77777777" w:rsidR="00F11739" w:rsidRPr="00FB50CF" w:rsidRDefault="00F11739" w:rsidP="00F11739">
      <w:pPr>
        <w:pStyle w:val="50"/>
        <w:rPr>
          <w:rFonts w:ascii="Times New Roman" w:eastAsia="Arial Unicode MS" w:hAnsi="Times New Roman"/>
          <w:sz w:val="24"/>
        </w:rPr>
      </w:pPr>
      <w:r w:rsidRPr="00FB50CF">
        <w:rPr>
          <w:rFonts w:ascii="Times New Roman" w:eastAsia="Arial Unicode MS" w:hAnsi="Times New Roman"/>
          <w:sz w:val="24"/>
        </w:rPr>
        <w:lastRenderedPageBreak/>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6DD3E7A3" w14:textId="7900A5D9" w:rsidR="00F11739" w:rsidRPr="00FB50CF" w:rsidRDefault="00F11739" w:rsidP="00F11739">
      <w:pPr>
        <w:pStyle w:val="50"/>
        <w:rPr>
          <w:rFonts w:ascii="Times New Roman" w:eastAsia="Arial Unicode MS" w:hAnsi="Times New Roman"/>
          <w:sz w:val="24"/>
        </w:rPr>
      </w:pPr>
      <w:r w:rsidRPr="00FB50CF">
        <w:rPr>
          <w:rFonts w:ascii="Times New Roman" w:eastAsia="Arial Unicode MS" w:hAnsi="Times New Roman"/>
          <w:sz w:val="24"/>
        </w:rPr>
        <w:t>предмет постквалификации (п.</w:t>
      </w:r>
      <w:r w:rsidR="00183B9B">
        <w:rPr>
          <w:rFonts w:ascii="Times New Roman" w:eastAsia="Arial Unicode MS" w:hAnsi="Times New Roman"/>
          <w:sz w:val="24"/>
        </w:rPr>
        <w:t xml:space="preserve"> </w:t>
      </w:r>
      <w:r>
        <w:rPr>
          <w:rFonts w:ascii="Times New Roman" w:eastAsia="Arial Unicode MS" w:hAnsi="Times New Roman"/>
          <w:sz w:val="24"/>
        </w:rPr>
        <w:fldChar w:fldCharType="begin"/>
      </w:r>
      <w:r>
        <w:rPr>
          <w:rFonts w:ascii="Times New Roman" w:eastAsia="Arial Unicode MS" w:hAnsi="Times New Roman"/>
          <w:sz w:val="24"/>
        </w:rPr>
        <w:instrText xml:space="preserve"> REF _Ref58588772 \r \h </w:instrText>
      </w:r>
      <w:r>
        <w:rPr>
          <w:rFonts w:ascii="Times New Roman" w:eastAsia="Arial Unicode MS" w:hAnsi="Times New Roman"/>
          <w:sz w:val="24"/>
        </w:rPr>
      </w:r>
      <w:r>
        <w:rPr>
          <w:rFonts w:ascii="Times New Roman" w:eastAsia="Arial Unicode MS" w:hAnsi="Times New Roman"/>
          <w:sz w:val="24"/>
        </w:rPr>
        <w:fldChar w:fldCharType="separate"/>
      </w:r>
      <w:r w:rsidR="006D4013">
        <w:rPr>
          <w:rFonts w:ascii="Times New Roman" w:eastAsia="Arial Unicode MS" w:hAnsi="Times New Roman"/>
          <w:sz w:val="24"/>
        </w:rPr>
        <w:t>4.18.2</w:t>
      </w:r>
      <w:r>
        <w:rPr>
          <w:rFonts w:ascii="Times New Roman" w:eastAsia="Arial Unicode MS" w:hAnsi="Times New Roman"/>
          <w:sz w:val="24"/>
        </w:rPr>
        <w:fldChar w:fldCharType="end"/>
      </w:r>
      <w:r w:rsidRPr="00FB50CF">
        <w:rPr>
          <w:rFonts w:ascii="Times New Roman" w:eastAsia="Arial Unicode MS" w:hAnsi="Times New Roman"/>
          <w:sz w:val="24"/>
        </w:rPr>
        <w:t xml:space="preserve">) и объем запрашиваемой информации (документов) должны быть идентичными в отношении любого из участников закупки, указанных в </w:t>
      </w:r>
      <w:r w:rsidRPr="00FB50CF">
        <w:rPr>
          <w:rFonts w:ascii="Times New Roman" w:hAnsi="Times New Roman"/>
          <w:sz w:val="24"/>
        </w:rPr>
        <w:t>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_Ref58588779 \r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4.18.4</w:t>
      </w:r>
      <w:r>
        <w:rPr>
          <w:rFonts w:ascii="Times New Roman" w:hAnsi="Times New Roman"/>
          <w:sz w:val="24"/>
        </w:rPr>
        <w:fldChar w:fldCharType="end"/>
      </w:r>
      <w:r>
        <w:rPr>
          <w:rFonts w:ascii="Times New Roman" w:hAnsi="Times New Roman"/>
          <w:sz w:val="24"/>
        </w:rPr>
        <w:t xml:space="preserve"> </w:t>
      </w:r>
      <w:r w:rsidRPr="00FB50CF">
        <w:rPr>
          <w:rFonts w:ascii="Times New Roman" w:eastAsia="Arial Unicode MS" w:hAnsi="Times New Roman"/>
          <w:sz w:val="24"/>
        </w:rPr>
        <w:t>Положения;</w:t>
      </w:r>
    </w:p>
    <w:p w14:paraId="756A527F" w14:textId="77777777" w:rsidR="00F11739" w:rsidRPr="007A7808" w:rsidRDefault="00F11739" w:rsidP="00F11739">
      <w:pPr>
        <w:pStyle w:val="50"/>
        <w:rPr>
          <w:rFonts w:ascii="Times New Roman" w:hAnsi="Times New Roman"/>
          <w:sz w:val="24"/>
        </w:rPr>
      </w:pPr>
      <w:r w:rsidRPr="007A7808">
        <w:rPr>
          <w:rFonts w:ascii="Times New Roman" w:eastAsia="Arial Unicode MS" w:hAnsi="Times New Roman"/>
          <w:sz w:val="24"/>
        </w:rPr>
        <w:t>запрещается проведение постквалификации с целью создания преимущественных условий для отдельных участников закупки.</w:t>
      </w:r>
    </w:p>
    <w:p w14:paraId="0AEBBCC3" w14:textId="37009F8C" w:rsidR="00160EAE" w:rsidRPr="00AF5638" w:rsidRDefault="00160EAE" w:rsidP="00160EAE">
      <w:pPr>
        <w:pStyle w:val="40"/>
        <w:rPr>
          <w:rFonts w:ascii="Times New Roman" w:hAnsi="Times New Roman"/>
          <w:sz w:val="24"/>
        </w:rPr>
      </w:pPr>
      <w:r w:rsidRPr="00AF5638">
        <w:rPr>
          <w:rFonts w:ascii="Times New Roman" w:hAnsi="Times New Roman"/>
          <w:sz w:val="24"/>
        </w:rPr>
        <w:t>Победителем закупки признается участник закупки,</w:t>
      </w:r>
      <w:r w:rsidR="005B35B5">
        <w:rPr>
          <w:rFonts w:ascii="Times New Roman" w:hAnsi="Times New Roman"/>
          <w:sz w:val="24"/>
        </w:rPr>
        <w:t xml:space="preserve"> успешно прошедший постквалификацию</w:t>
      </w:r>
      <w:r w:rsidRPr="00AF5638">
        <w:rPr>
          <w:rFonts w:ascii="Times New Roman" w:hAnsi="Times New Roman"/>
          <w:sz w:val="24"/>
        </w:rPr>
        <w:t xml:space="preserve"> </w:t>
      </w:r>
      <w:r w:rsidR="005B35B5">
        <w:rPr>
          <w:rFonts w:ascii="Times New Roman" w:hAnsi="Times New Roman"/>
          <w:sz w:val="24"/>
        </w:rPr>
        <w:t>(соответствует</w:t>
      </w:r>
      <w:r w:rsidR="005B35B5" w:rsidRPr="00AF5638">
        <w:rPr>
          <w:rFonts w:ascii="Times New Roman" w:hAnsi="Times New Roman"/>
          <w:sz w:val="24"/>
        </w:rPr>
        <w:t xml:space="preserve"> </w:t>
      </w:r>
      <w:r w:rsidRPr="00AF5638">
        <w:rPr>
          <w:rFonts w:ascii="Times New Roman" w:hAnsi="Times New Roman"/>
          <w:sz w:val="24"/>
        </w:rPr>
        <w:t xml:space="preserve">параметрам квалификации </w:t>
      </w:r>
      <w:r w:rsidR="007465C6">
        <w:rPr>
          <w:rFonts w:ascii="Times New Roman" w:hAnsi="Times New Roman"/>
          <w:sz w:val="24"/>
        </w:rPr>
        <w:t xml:space="preserve">и </w:t>
      </w:r>
      <w:r w:rsidR="005B35B5" w:rsidRPr="00AF5638">
        <w:rPr>
          <w:rFonts w:ascii="Times New Roman" w:hAnsi="Times New Roman"/>
          <w:sz w:val="24"/>
        </w:rPr>
        <w:t>предложи</w:t>
      </w:r>
      <w:r w:rsidR="005B35B5">
        <w:rPr>
          <w:rFonts w:ascii="Times New Roman" w:hAnsi="Times New Roman"/>
          <w:sz w:val="24"/>
        </w:rPr>
        <w:t>л</w:t>
      </w:r>
      <w:r w:rsidR="005B35B5" w:rsidRPr="00AF5638">
        <w:rPr>
          <w:rFonts w:ascii="Times New Roman" w:hAnsi="Times New Roman"/>
          <w:sz w:val="24"/>
        </w:rPr>
        <w:t xml:space="preserve"> </w:t>
      </w:r>
      <w:r w:rsidRPr="00AF5638">
        <w:rPr>
          <w:rFonts w:ascii="Times New Roman" w:hAnsi="Times New Roman"/>
          <w:sz w:val="24"/>
        </w:rPr>
        <w:t>лучшие условия исполнения договора</w:t>
      </w:r>
      <w:r w:rsidR="005B35B5">
        <w:rPr>
          <w:rFonts w:ascii="Times New Roman" w:hAnsi="Times New Roman"/>
          <w:sz w:val="24"/>
        </w:rPr>
        <w:t>)</w:t>
      </w:r>
      <w:r w:rsidRPr="00AF5638">
        <w:rPr>
          <w:rFonts w:ascii="Times New Roman" w:hAnsi="Times New Roman"/>
          <w:sz w:val="24"/>
        </w:rPr>
        <w:t xml:space="preserve"> и заявке которого присвоено первое место в итоговой ранжировке заявок.</w:t>
      </w:r>
      <w:r w:rsidR="004B7DB1" w:rsidRPr="00AF5638">
        <w:rPr>
          <w:rFonts w:ascii="Times New Roman" w:hAnsi="Times New Roman"/>
          <w:sz w:val="24"/>
        </w:rPr>
        <w:t xml:space="preserve"> Решение по результатам проведения постквалификации оформляется протоколом ЗК</w:t>
      </w:r>
      <w:r w:rsidR="005B35B5">
        <w:rPr>
          <w:rFonts w:ascii="Times New Roman" w:hAnsi="Times New Roman"/>
          <w:sz w:val="24"/>
        </w:rPr>
        <w:t xml:space="preserve">, который должен содержать сведения, </w:t>
      </w:r>
      <w:r w:rsidR="00B2605B">
        <w:rPr>
          <w:rFonts w:ascii="Times New Roman" w:hAnsi="Times New Roman"/>
          <w:sz w:val="24"/>
        </w:rPr>
        <w:t xml:space="preserve">предусмотренные </w:t>
      </w:r>
      <w:r w:rsidR="00610D3D">
        <w:rPr>
          <w:rFonts w:ascii="Times New Roman" w:hAnsi="Times New Roman"/>
          <w:sz w:val="24"/>
        </w:rPr>
        <w:t>п. </w:t>
      </w:r>
      <w:r w:rsidR="00610D3D">
        <w:rPr>
          <w:rFonts w:ascii="Times New Roman" w:hAnsi="Times New Roman"/>
          <w:sz w:val="24"/>
        </w:rPr>
        <w:fldChar w:fldCharType="begin"/>
      </w:r>
      <w:r w:rsidR="00610D3D">
        <w:rPr>
          <w:rFonts w:ascii="Times New Roman" w:hAnsi="Times New Roman"/>
          <w:sz w:val="24"/>
        </w:rPr>
        <w:instrText xml:space="preserve"> REF _Ref25669042 \w \h </w:instrText>
      </w:r>
      <w:r w:rsidR="00610D3D">
        <w:rPr>
          <w:rFonts w:ascii="Times New Roman" w:hAnsi="Times New Roman"/>
          <w:sz w:val="24"/>
        </w:rPr>
      </w:r>
      <w:r w:rsidR="00610D3D">
        <w:rPr>
          <w:rFonts w:ascii="Times New Roman" w:hAnsi="Times New Roman"/>
          <w:sz w:val="24"/>
        </w:rPr>
        <w:fldChar w:fldCharType="separate"/>
      </w:r>
      <w:r w:rsidR="006D4013">
        <w:rPr>
          <w:rFonts w:ascii="Times New Roman" w:hAnsi="Times New Roman"/>
          <w:sz w:val="24"/>
        </w:rPr>
        <w:t>4.16.8</w:t>
      </w:r>
      <w:r w:rsidR="00610D3D">
        <w:rPr>
          <w:rFonts w:ascii="Times New Roman" w:hAnsi="Times New Roman"/>
          <w:sz w:val="24"/>
        </w:rPr>
        <w:fldChar w:fldCharType="end"/>
      </w:r>
      <w:r w:rsidR="004B7DB1" w:rsidRPr="00AF5638">
        <w:rPr>
          <w:rFonts w:ascii="Times New Roman" w:hAnsi="Times New Roman"/>
          <w:sz w:val="24"/>
        </w:rPr>
        <w:t>.</w:t>
      </w:r>
    </w:p>
    <w:p w14:paraId="10B54A9A" w14:textId="77777777" w:rsidR="00160EAE" w:rsidRPr="00AF5638" w:rsidRDefault="00160EAE" w:rsidP="00160EAE">
      <w:pPr>
        <w:pStyle w:val="30"/>
        <w:rPr>
          <w:rFonts w:ascii="Times New Roman" w:eastAsiaTheme="majorEastAsia" w:hAnsi="Times New Roman"/>
          <w:sz w:val="24"/>
        </w:rPr>
      </w:pPr>
      <w:bookmarkStart w:id="434" w:name="_Toc409474766"/>
      <w:bookmarkStart w:id="435" w:name="_Toc409528475"/>
      <w:bookmarkStart w:id="436" w:name="_Toc409630178"/>
      <w:bookmarkStart w:id="437" w:name="_Toc409703624"/>
      <w:bookmarkStart w:id="438" w:name="_Toc409711788"/>
      <w:bookmarkStart w:id="439" w:name="_Toc409715508"/>
      <w:bookmarkStart w:id="440" w:name="_Toc409721525"/>
      <w:bookmarkStart w:id="441" w:name="_Toc409720656"/>
      <w:bookmarkStart w:id="442" w:name="_Toc409721743"/>
      <w:bookmarkStart w:id="443" w:name="_Toc409807461"/>
      <w:bookmarkStart w:id="444" w:name="_Toc409812180"/>
      <w:bookmarkStart w:id="445" w:name="_Toc283764409"/>
      <w:bookmarkStart w:id="446" w:name="_Toc409908743"/>
      <w:bookmarkStart w:id="447" w:name="_Toc410902915"/>
      <w:bookmarkStart w:id="448" w:name="_Toc410907926"/>
      <w:bookmarkStart w:id="449" w:name="_Toc410908115"/>
      <w:bookmarkStart w:id="450" w:name="_Toc410910908"/>
      <w:bookmarkStart w:id="451" w:name="_Toc410911181"/>
      <w:bookmarkStart w:id="452" w:name="_Toc410920279"/>
      <w:bookmarkStart w:id="453" w:name="_Toc411279919"/>
      <w:bookmarkStart w:id="454" w:name="_Toc411626645"/>
      <w:bookmarkStart w:id="455" w:name="_Toc411632188"/>
      <w:bookmarkStart w:id="456" w:name="_Toc411882096"/>
      <w:bookmarkStart w:id="457" w:name="_Toc411941106"/>
      <w:bookmarkStart w:id="458" w:name="_Toc285801555"/>
      <w:bookmarkStart w:id="459" w:name="_Toc411949581"/>
      <w:bookmarkStart w:id="460" w:name="_Toc412111222"/>
      <w:bookmarkStart w:id="461" w:name="_Toc285977826"/>
      <w:bookmarkStart w:id="462" w:name="_Toc412127989"/>
      <w:bookmarkStart w:id="463" w:name="_Toc285999955"/>
      <w:bookmarkStart w:id="464" w:name="_Toc412218438"/>
      <w:bookmarkStart w:id="465" w:name="_Toc412543724"/>
      <w:bookmarkStart w:id="466" w:name="_Toc412551469"/>
      <w:bookmarkStart w:id="467" w:name="_Toc412754885"/>
      <w:bookmarkStart w:id="468" w:name="_Ref414292367"/>
      <w:bookmarkStart w:id="469" w:name="_Toc415874679"/>
      <w:bookmarkStart w:id="470" w:name="_Toc67936537"/>
      <w:r w:rsidRPr="00AF5638">
        <w:rPr>
          <w:rFonts w:ascii="Times New Roman" w:eastAsiaTheme="majorEastAsia" w:hAnsi="Times New Roman"/>
          <w:sz w:val="24"/>
        </w:rPr>
        <w:t>Антидемпинговые меры при проведении закупки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15FBAD8C" w14:textId="677B4886" w:rsidR="00160EAE" w:rsidRPr="00AF5638" w:rsidRDefault="00160EAE" w:rsidP="00160EAE">
      <w:pPr>
        <w:pStyle w:val="40"/>
        <w:rPr>
          <w:rFonts w:ascii="Times New Roman" w:hAnsi="Times New Roman"/>
          <w:sz w:val="24"/>
        </w:rPr>
      </w:pPr>
      <w:bookmarkStart w:id="471" w:name="_Ref409390905"/>
      <w:r w:rsidRPr="00AF5638">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AF5638">
        <w:rPr>
          <w:rFonts w:ascii="Times New Roman" w:hAnsi="Times New Roman"/>
          <w:sz w:val="24"/>
        </w:rPr>
        <w:t>1,</w:t>
      </w:r>
      <w:r w:rsidR="00E23A38" w:rsidRPr="00AF5638">
        <w:rPr>
          <w:rFonts w:ascii="Times New Roman" w:hAnsi="Times New Roman"/>
          <w:sz w:val="24"/>
        </w:rPr>
        <w:t>5 </w:t>
      </w:r>
      <w:r w:rsidR="006B4945" w:rsidRPr="00AF5638">
        <w:rPr>
          <w:rFonts w:ascii="Times New Roman" w:hAnsi="Times New Roman"/>
          <w:sz w:val="24"/>
        </w:rPr>
        <w:t>(</w:t>
      </w:r>
      <w:r w:rsidRPr="00AF5638">
        <w:rPr>
          <w:rFonts w:ascii="Times New Roman" w:hAnsi="Times New Roman"/>
          <w:sz w:val="24"/>
        </w:rPr>
        <w:t>полтора</w:t>
      </w:r>
      <w:r w:rsidR="006B4945" w:rsidRPr="00AF5638">
        <w:rPr>
          <w:rFonts w:ascii="Times New Roman" w:hAnsi="Times New Roman"/>
          <w:sz w:val="24"/>
        </w:rPr>
        <w:t>)</w:t>
      </w:r>
      <w:r w:rsidRPr="00AF5638">
        <w:rPr>
          <w:rFonts w:ascii="Times New Roman" w:hAnsi="Times New Roman"/>
          <w:sz w:val="24"/>
        </w:rPr>
        <w:t xml:space="preserve"> раза размер обеспечения исполнения договора, установленный в </w:t>
      </w:r>
      <w:r w:rsidR="00C91F3C" w:rsidRPr="00AF5638">
        <w:rPr>
          <w:rFonts w:ascii="Times New Roman" w:hAnsi="Times New Roman"/>
          <w:sz w:val="24"/>
        </w:rPr>
        <w:t>п</w:t>
      </w:r>
      <w:r w:rsidR="00E23A38" w:rsidRPr="00AF5638">
        <w:rPr>
          <w:rFonts w:ascii="Times New Roman" w:hAnsi="Times New Roman"/>
          <w:sz w:val="24"/>
        </w:rPr>
        <w:t>. </w:t>
      </w:r>
      <w:r w:rsidR="00AE6DD7">
        <w:fldChar w:fldCharType="begin"/>
      </w:r>
      <w:r w:rsidR="00AE6DD7">
        <w:instrText xml:space="preserve"> REF _Ref314164788 \r \h  \* MERGEFORMAT </w:instrText>
      </w:r>
      <w:r w:rsidR="00AE6DD7">
        <w:fldChar w:fldCharType="separate"/>
      </w:r>
      <w:r w:rsidR="006D4013" w:rsidRPr="006D4013">
        <w:rPr>
          <w:rFonts w:ascii="Times New Roman" w:hAnsi="Times New Roman"/>
          <w:sz w:val="24"/>
        </w:rPr>
        <w:t>35</w:t>
      </w:r>
      <w:r w:rsidR="00AE6DD7">
        <w:fldChar w:fldCharType="end"/>
      </w:r>
      <w:r w:rsidR="004F0F3E">
        <w:rPr>
          <w:lang w:val="en-US"/>
        </w:rPr>
        <w:t xml:space="preserve"> </w:t>
      </w:r>
      <w:r w:rsidRPr="00AF5638">
        <w:rPr>
          <w:rFonts w:ascii="Times New Roman" w:hAnsi="Times New Roman"/>
          <w:sz w:val="24"/>
        </w:rPr>
        <w:t>информационной карты</w:t>
      </w:r>
      <w:r w:rsidR="00715E0A" w:rsidRPr="00AF5638">
        <w:rPr>
          <w:rFonts w:ascii="Times New Roman" w:hAnsi="Times New Roman"/>
          <w:sz w:val="24"/>
        </w:rPr>
        <w:t>, за исключением случаев закупки финансовых услуг</w:t>
      </w:r>
      <w:r w:rsidRPr="00AF5638">
        <w:rPr>
          <w:rFonts w:ascii="Times New Roman" w:hAnsi="Times New Roman"/>
          <w:sz w:val="24"/>
        </w:rPr>
        <w:t>.</w:t>
      </w:r>
      <w:bookmarkEnd w:id="471"/>
    </w:p>
    <w:p w14:paraId="733D7ECA" w14:textId="7F9A2068" w:rsidR="00160EAE" w:rsidRPr="00AF5638" w:rsidRDefault="00160EAE" w:rsidP="00160EAE">
      <w:pPr>
        <w:pStyle w:val="40"/>
        <w:rPr>
          <w:rFonts w:ascii="Times New Roman" w:hAnsi="Times New Roman"/>
          <w:sz w:val="24"/>
        </w:rPr>
      </w:pPr>
      <w:r w:rsidRPr="00AF5638">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AF5638">
        <w:rPr>
          <w:rFonts w:ascii="Times New Roman" w:hAnsi="Times New Roman"/>
          <w:sz w:val="24"/>
        </w:rPr>
        <w:t>подразделе</w:t>
      </w:r>
      <w:r w:rsidR="00A835DF" w:rsidRPr="00AF5638">
        <w:rPr>
          <w:rFonts w:ascii="Times New Roman" w:hAnsi="Times New Roman"/>
          <w:sz w:val="24"/>
        </w:rPr>
        <w:t> </w:t>
      </w:r>
      <w:r w:rsidR="00AE6DD7">
        <w:fldChar w:fldCharType="begin"/>
      </w:r>
      <w:r w:rsidR="00AE6DD7">
        <w:instrText xml:space="preserve"> REF _Ref414043912 \r \h  \* MERGEFORMAT </w:instrText>
      </w:r>
      <w:r w:rsidR="00AE6DD7">
        <w:fldChar w:fldCharType="separate"/>
      </w:r>
      <w:r w:rsidR="006D4013" w:rsidRPr="006D4013">
        <w:rPr>
          <w:rFonts w:ascii="Times New Roman" w:hAnsi="Times New Roman"/>
          <w:sz w:val="24"/>
        </w:rPr>
        <w:t>4.23</w:t>
      </w:r>
      <w:r w:rsidR="00AE6DD7">
        <w:fldChar w:fldCharType="end"/>
      </w:r>
      <w:r w:rsidRPr="00AF5638">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9360EA9" w14:textId="56DA2CEB" w:rsidR="00160EAE" w:rsidRPr="00AF5638" w:rsidRDefault="00160EAE" w:rsidP="00160EAE">
      <w:pPr>
        <w:pStyle w:val="40"/>
        <w:rPr>
          <w:rFonts w:ascii="Times New Roman" w:hAnsi="Times New Roman"/>
          <w:sz w:val="24"/>
        </w:rPr>
      </w:pPr>
      <w:r w:rsidRPr="00AF5638">
        <w:rPr>
          <w:rFonts w:ascii="Times New Roman" w:hAnsi="Times New Roman"/>
          <w:sz w:val="24"/>
        </w:rPr>
        <w:t>В случае если снижение цены договора ниже установленного предела, указанного в п. </w:t>
      </w:r>
      <w:r w:rsidR="00AE6DD7">
        <w:fldChar w:fldCharType="begin"/>
      </w:r>
      <w:r w:rsidR="00AE6DD7">
        <w:instrText xml:space="preserve"> REF _Ref409390905 \r \h  \* MERGEFORMAT </w:instrText>
      </w:r>
      <w:r w:rsidR="00AE6DD7">
        <w:fldChar w:fldCharType="separate"/>
      </w:r>
      <w:r w:rsidR="006D4013" w:rsidRPr="006D4013">
        <w:rPr>
          <w:rFonts w:ascii="Times New Roman" w:hAnsi="Times New Roman"/>
          <w:sz w:val="24"/>
        </w:rPr>
        <w:t>4.19.1</w:t>
      </w:r>
      <w:r w:rsidR="00AE6DD7">
        <w:fldChar w:fldCharType="end"/>
      </w:r>
      <w:r w:rsidRPr="00AF5638">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9DD25DD" w14:textId="77777777" w:rsidR="00045757" w:rsidRPr="00AF5638" w:rsidRDefault="00045757" w:rsidP="002F4878">
      <w:pPr>
        <w:pStyle w:val="30"/>
        <w:rPr>
          <w:rFonts w:ascii="Times New Roman" w:eastAsiaTheme="majorEastAsia" w:hAnsi="Times New Roman"/>
          <w:sz w:val="24"/>
        </w:rPr>
      </w:pPr>
      <w:bookmarkStart w:id="472" w:name="_Toc276141213"/>
      <w:bookmarkStart w:id="473" w:name="_Toc276577632"/>
      <w:bookmarkStart w:id="474" w:name="_Ref414043853"/>
      <w:bookmarkStart w:id="475" w:name="_Toc415874680"/>
      <w:bookmarkStart w:id="476" w:name="_Toc67936538"/>
      <w:bookmarkStart w:id="477" w:name="_Toc263441567"/>
      <w:bookmarkStart w:id="478" w:name="_Toc269476359"/>
      <w:bookmarkStart w:id="479" w:name="_Toc312338871"/>
      <w:bookmarkStart w:id="480" w:name="_Toc269835279"/>
      <w:bookmarkStart w:id="481" w:name="_Toc270595288"/>
      <w:bookmarkStart w:id="482" w:name="_Toc271294290"/>
      <w:bookmarkEnd w:id="472"/>
      <w:bookmarkEnd w:id="473"/>
      <w:r w:rsidRPr="00AF5638">
        <w:rPr>
          <w:rFonts w:ascii="Times New Roman" w:eastAsiaTheme="majorEastAsia" w:hAnsi="Times New Roman"/>
          <w:sz w:val="24"/>
        </w:rPr>
        <w:t xml:space="preserve">Отстранение участника </w:t>
      </w:r>
      <w:r w:rsidR="002F4878" w:rsidRPr="00AF5638">
        <w:rPr>
          <w:rFonts w:ascii="Times New Roman" w:eastAsiaTheme="majorEastAsia" w:hAnsi="Times New Roman"/>
          <w:sz w:val="24"/>
        </w:rPr>
        <w:t>закупки</w:t>
      </w:r>
      <w:bookmarkEnd w:id="474"/>
      <w:bookmarkEnd w:id="475"/>
      <w:bookmarkEnd w:id="476"/>
    </w:p>
    <w:p w14:paraId="4402592A" w14:textId="77777777" w:rsidR="00F5597B" w:rsidRPr="00AF5638" w:rsidRDefault="00F5597B" w:rsidP="00773C33">
      <w:pPr>
        <w:pStyle w:val="40"/>
        <w:keepNext/>
        <w:rPr>
          <w:rFonts w:ascii="Times New Roman" w:hAnsi="Times New Roman"/>
          <w:sz w:val="24"/>
        </w:rPr>
      </w:pPr>
      <w:r w:rsidRPr="00AF5638">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9237DD8" w14:textId="77777777" w:rsidR="00F5597B" w:rsidRPr="00AF5638" w:rsidRDefault="00F5597B" w:rsidP="00687AA5">
      <w:pPr>
        <w:pStyle w:val="50"/>
        <w:rPr>
          <w:rFonts w:ascii="Times New Roman" w:eastAsia="Arial Unicode MS" w:hAnsi="Times New Roman"/>
          <w:sz w:val="24"/>
        </w:rPr>
      </w:pPr>
      <w:r w:rsidRPr="00AF5638">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19F9C49" w14:textId="77777777" w:rsidR="00F5597B" w:rsidRPr="00AF5638" w:rsidRDefault="00F5597B" w:rsidP="00687AA5">
      <w:pPr>
        <w:pStyle w:val="50"/>
        <w:rPr>
          <w:rFonts w:ascii="Times New Roman" w:eastAsia="Arial Unicode MS" w:hAnsi="Times New Roman"/>
          <w:sz w:val="24"/>
        </w:rPr>
      </w:pPr>
      <w:r w:rsidRPr="00AF5638">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AF5638">
        <w:rPr>
          <w:rFonts w:ascii="Times New Roman" w:eastAsia="Arial Unicode MS" w:hAnsi="Times New Roman"/>
          <w:sz w:val="24"/>
        </w:rPr>
        <w:t>;</w:t>
      </w:r>
    </w:p>
    <w:p w14:paraId="733B8E08" w14:textId="0AFA0605" w:rsidR="00F5597B" w:rsidRPr="00AF5638" w:rsidRDefault="00F5597B" w:rsidP="00687AA5">
      <w:pPr>
        <w:pStyle w:val="50"/>
        <w:rPr>
          <w:rFonts w:ascii="Times New Roman" w:hAnsi="Times New Roman"/>
          <w:sz w:val="24"/>
        </w:rPr>
      </w:pPr>
      <w:r w:rsidRPr="00AF5638">
        <w:rPr>
          <w:rFonts w:ascii="Times New Roman" w:eastAsia="Arial Unicode MS" w:hAnsi="Times New Roman"/>
          <w:sz w:val="24"/>
        </w:rPr>
        <w:t>непрохождения постквалификации</w:t>
      </w:r>
      <w:r w:rsidRPr="00AF5638">
        <w:rPr>
          <w:rFonts w:ascii="Times New Roman" w:hAnsi="Times New Roman"/>
          <w:sz w:val="24"/>
        </w:rPr>
        <w:t xml:space="preserve"> (</w:t>
      </w:r>
      <w:r w:rsidR="00D31FA1" w:rsidRPr="00AF5638">
        <w:rPr>
          <w:rFonts w:ascii="Times New Roman" w:hAnsi="Times New Roman"/>
          <w:sz w:val="24"/>
        </w:rPr>
        <w:t>подраздел</w:t>
      </w:r>
      <w:r w:rsidRPr="00AF5638">
        <w:rPr>
          <w:rFonts w:ascii="Times New Roman" w:hAnsi="Times New Roman"/>
          <w:sz w:val="24"/>
        </w:rPr>
        <w:t> </w:t>
      </w:r>
      <w:r w:rsidR="00AE6DD7">
        <w:fldChar w:fldCharType="begin"/>
      </w:r>
      <w:r w:rsidR="00AE6DD7">
        <w:instrText xml:space="preserve"> REF _Ref408753776 \r \h  \* MERGEFORMAT </w:instrText>
      </w:r>
      <w:r w:rsidR="00AE6DD7">
        <w:fldChar w:fldCharType="separate"/>
      </w:r>
      <w:r w:rsidR="006D4013" w:rsidRPr="006D4013">
        <w:rPr>
          <w:rFonts w:ascii="Times New Roman" w:hAnsi="Times New Roman"/>
          <w:sz w:val="24"/>
        </w:rPr>
        <w:t>4.18</w:t>
      </w:r>
      <w:r w:rsidR="00AE6DD7">
        <w:fldChar w:fldCharType="end"/>
      </w:r>
      <w:r w:rsidRPr="00AF5638">
        <w:rPr>
          <w:rFonts w:ascii="Times New Roman" w:hAnsi="Times New Roman"/>
          <w:sz w:val="24"/>
        </w:rPr>
        <w:t>).</w:t>
      </w:r>
    </w:p>
    <w:p w14:paraId="4EC4D03A" w14:textId="77777777" w:rsidR="00F5597B" w:rsidRPr="00AF5638" w:rsidRDefault="00F5597B" w:rsidP="00F5597B">
      <w:pPr>
        <w:pStyle w:val="40"/>
        <w:rPr>
          <w:rFonts w:ascii="Times New Roman" w:hAnsi="Times New Roman"/>
          <w:sz w:val="24"/>
        </w:rPr>
      </w:pPr>
      <w:r w:rsidRPr="00AF5638">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AF5638">
        <w:rPr>
          <w:rFonts w:ascii="Times New Roman" w:hAnsi="Times New Roman"/>
          <w:sz w:val="24"/>
        </w:rPr>
        <w:t xml:space="preserve">размещается </w:t>
      </w:r>
      <w:r w:rsidRPr="00AF5638">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6F751CB4" w14:textId="77777777" w:rsidR="002D67FB" w:rsidRDefault="00F5597B" w:rsidP="00F5597B">
      <w:pPr>
        <w:pStyle w:val="40"/>
        <w:rPr>
          <w:rFonts w:ascii="Times New Roman" w:hAnsi="Times New Roman"/>
          <w:sz w:val="24"/>
        </w:rPr>
      </w:pPr>
      <w:r w:rsidRPr="00AF5638">
        <w:rPr>
          <w:rFonts w:ascii="Times New Roman" w:hAnsi="Times New Roman"/>
          <w:sz w:val="24"/>
        </w:rPr>
        <w:lastRenderedPageBreak/>
        <w:t>Процедура закупки признается несостоявшейся</w:t>
      </w:r>
      <w:r w:rsidR="002D67FB">
        <w:rPr>
          <w:rFonts w:ascii="Times New Roman" w:hAnsi="Times New Roman"/>
          <w:sz w:val="24"/>
        </w:rPr>
        <w:t xml:space="preserve"> при принятии ЗК одного из следующих решений, о чем в протокол вносится соответствующая информация:</w:t>
      </w:r>
    </w:p>
    <w:p w14:paraId="7ADB2B36" w14:textId="77777777" w:rsidR="00132DB3" w:rsidRDefault="00F5597B">
      <w:pPr>
        <w:pStyle w:val="50"/>
        <w:rPr>
          <w:rFonts w:ascii="Times New Roman" w:hAnsi="Times New Roman"/>
          <w:sz w:val="24"/>
        </w:rPr>
      </w:pPr>
      <w:r w:rsidRPr="00AF5638">
        <w:rPr>
          <w:rFonts w:ascii="Times New Roman" w:hAnsi="Times New Roman"/>
          <w:sz w:val="24"/>
        </w:rPr>
        <w:t>об отстранении всех участников закупки</w:t>
      </w:r>
      <w:r w:rsidR="00513383" w:rsidRPr="00AF5638">
        <w:rPr>
          <w:rFonts w:ascii="Times New Roman" w:hAnsi="Times New Roman"/>
          <w:sz w:val="24"/>
        </w:rPr>
        <w:t xml:space="preserve"> (в том числе</w:t>
      </w:r>
      <w:r w:rsidRPr="00AF5638">
        <w:rPr>
          <w:rFonts w:ascii="Times New Roman" w:hAnsi="Times New Roman"/>
          <w:sz w:val="24"/>
        </w:rPr>
        <w:t xml:space="preserve"> допущенных) от участия в процедуре закупки</w:t>
      </w:r>
      <w:r w:rsidR="002D67FB">
        <w:rPr>
          <w:rFonts w:ascii="Times New Roman" w:hAnsi="Times New Roman"/>
          <w:sz w:val="24"/>
        </w:rPr>
        <w:t>;</w:t>
      </w:r>
    </w:p>
    <w:p w14:paraId="4515A057" w14:textId="77777777" w:rsidR="00132DB3" w:rsidRDefault="002D67FB">
      <w:pPr>
        <w:pStyle w:val="50"/>
        <w:rPr>
          <w:rFonts w:ascii="Times New Roman" w:hAnsi="Times New Roman"/>
          <w:sz w:val="24"/>
        </w:rPr>
      </w:pPr>
      <w:bookmarkStart w:id="483" w:name="_Ref502081199"/>
      <w:r>
        <w:rPr>
          <w:rFonts w:ascii="Times New Roman" w:hAnsi="Times New Roman"/>
          <w:sz w:val="24"/>
        </w:rPr>
        <w:t xml:space="preserve">об отстранении </w:t>
      </w:r>
      <w:r w:rsidR="00F5597B" w:rsidRPr="00AF5638">
        <w:rPr>
          <w:rFonts w:ascii="Times New Roman" w:hAnsi="Times New Roman"/>
          <w:sz w:val="24"/>
        </w:rPr>
        <w:t>всех, кроме одного участника закупки, соответствующего требованиям документации о закупке.</w:t>
      </w:r>
      <w:bookmarkEnd w:id="483"/>
    </w:p>
    <w:p w14:paraId="69B50ED5" w14:textId="77777777" w:rsidR="00461152" w:rsidRPr="00AF5638" w:rsidRDefault="00461152" w:rsidP="003F6A25">
      <w:pPr>
        <w:pStyle w:val="30"/>
        <w:rPr>
          <w:rFonts w:ascii="Times New Roman" w:hAnsi="Times New Roman"/>
          <w:sz w:val="24"/>
        </w:rPr>
      </w:pPr>
      <w:bookmarkStart w:id="484" w:name="_Toc312367110"/>
      <w:bookmarkStart w:id="485" w:name="_Ref313827061"/>
      <w:bookmarkStart w:id="486" w:name="_Ref414043818"/>
      <w:bookmarkStart w:id="487" w:name="_Ref414292419"/>
      <w:bookmarkStart w:id="488" w:name="_Toc415874681"/>
      <w:bookmarkStart w:id="489" w:name="_Ref25675597"/>
      <w:bookmarkStart w:id="490" w:name="_Toc67936539"/>
      <w:r w:rsidRPr="00AF5638">
        <w:rPr>
          <w:rFonts w:ascii="Times New Roman" w:hAnsi="Times New Roman"/>
          <w:sz w:val="24"/>
        </w:rPr>
        <w:t>Преддоговорные переговоры</w:t>
      </w:r>
      <w:bookmarkEnd w:id="484"/>
      <w:bookmarkEnd w:id="485"/>
      <w:bookmarkEnd w:id="486"/>
      <w:bookmarkEnd w:id="487"/>
      <w:bookmarkEnd w:id="488"/>
      <w:bookmarkEnd w:id="489"/>
      <w:bookmarkEnd w:id="490"/>
    </w:p>
    <w:p w14:paraId="6206EA6D" w14:textId="77777777" w:rsidR="00461152" w:rsidRPr="00AF5638" w:rsidRDefault="00461152" w:rsidP="003F6A25">
      <w:pPr>
        <w:pStyle w:val="40"/>
        <w:rPr>
          <w:rFonts w:ascii="Times New Roman" w:hAnsi="Times New Roman"/>
          <w:sz w:val="24"/>
        </w:rPr>
      </w:pPr>
      <w:r w:rsidRPr="00AF5638">
        <w:rPr>
          <w:rFonts w:ascii="Times New Roman" w:hAnsi="Times New Roman"/>
          <w:sz w:val="24"/>
        </w:rPr>
        <w:t xml:space="preserve">Между заказчиком и участником </w:t>
      </w:r>
      <w:r w:rsidR="00451DE9" w:rsidRPr="00AF5638">
        <w:rPr>
          <w:rFonts w:ascii="Times New Roman" w:hAnsi="Times New Roman"/>
          <w:sz w:val="24"/>
        </w:rPr>
        <w:t>закупки</w:t>
      </w:r>
      <w:r w:rsidRPr="00AF5638">
        <w:rPr>
          <w:rFonts w:ascii="Times New Roman" w:hAnsi="Times New Roman"/>
          <w:sz w:val="24"/>
        </w:rPr>
        <w:t xml:space="preserve">, </w:t>
      </w:r>
      <w:r w:rsidR="00937A19" w:rsidRPr="00AF5638">
        <w:rPr>
          <w:rFonts w:ascii="Times New Roman" w:hAnsi="Times New Roman"/>
          <w:sz w:val="24"/>
        </w:rPr>
        <w:t xml:space="preserve">с которым </w:t>
      </w:r>
      <w:r w:rsidRPr="00AF5638">
        <w:rPr>
          <w:rFonts w:ascii="Times New Roman" w:hAnsi="Times New Roman"/>
          <w:sz w:val="24"/>
        </w:rPr>
        <w:t>по результатам проведения закупки</w:t>
      </w:r>
      <w:r w:rsidR="00937A19" w:rsidRPr="00AF5638">
        <w:rPr>
          <w:rFonts w:ascii="Times New Roman" w:hAnsi="Times New Roman"/>
          <w:sz w:val="24"/>
        </w:rPr>
        <w:t xml:space="preserve"> заключается договор</w:t>
      </w:r>
      <w:r w:rsidRPr="00AF5638">
        <w:rPr>
          <w:rFonts w:ascii="Times New Roman" w:hAnsi="Times New Roman"/>
          <w:sz w:val="24"/>
        </w:rPr>
        <w:t>, могут проводи</w:t>
      </w:r>
      <w:r w:rsidR="00937A19" w:rsidRPr="00AF5638">
        <w:rPr>
          <w:rFonts w:ascii="Times New Roman" w:hAnsi="Times New Roman"/>
          <w:sz w:val="24"/>
        </w:rPr>
        <w:t>ться преддоговорные переговоры</w:t>
      </w:r>
      <w:r w:rsidR="00C23258">
        <w:rPr>
          <w:rFonts w:ascii="Times New Roman" w:hAnsi="Times New Roman"/>
          <w:sz w:val="24"/>
        </w:rPr>
        <w:t xml:space="preserve"> </w:t>
      </w:r>
      <w:r w:rsidR="00451DE9" w:rsidRPr="00AF5638">
        <w:rPr>
          <w:rFonts w:ascii="Times New Roman" w:hAnsi="Times New Roman"/>
          <w:sz w:val="24"/>
        </w:rPr>
        <w:t xml:space="preserve">в </w:t>
      </w:r>
      <w:r w:rsidR="00BE1AE3" w:rsidRPr="00AF5638">
        <w:rPr>
          <w:rFonts w:ascii="Times New Roman" w:hAnsi="Times New Roman"/>
          <w:sz w:val="24"/>
        </w:rPr>
        <w:t>отношении положений проекта договора</w:t>
      </w:r>
      <w:r w:rsidRPr="00AF5638">
        <w:rPr>
          <w:rFonts w:ascii="Times New Roman" w:hAnsi="Times New Roman"/>
          <w:sz w:val="24"/>
        </w:rPr>
        <w:t>.</w:t>
      </w:r>
    </w:p>
    <w:p w14:paraId="3E5C4AC3" w14:textId="77777777" w:rsidR="00BE1AE3" w:rsidRPr="00AF5638" w:rsidRDefault="00BE1AE3" w:rsidP="003F6A25">
      <w:pPr>
        <w:pStyle w:val="40"/>
        <w:rPr>
          <w:rFonts w:ascii="Times New Roman" w:hAnsi="Times New Roman"/>
          <w:sz w:val="24"/>
        </w:rPr>
      </w:pPr>
      <w:r w:rsidRPr="00AF5638">
        <w:rPr>
          <w:rFonts w:ascii="Times New Roman" w:hAnsi="Times New Roman"/>
          <w:sz w:val="24"/>
        </w:rPr>
        <w:t>Преддоговорные переговоры могут быть проведены в очной или заочной форме,</w:t>
      </w:r>
      <w:r w:rsidR="00C23258">
        <w:rPr>
          <w:rFonts w:ascii="Times New Roman" w:hAnsi="Times New Roman"/>
          <w:sz w:val="24"/>
        </w:rPr>
        <w:t xml:space="preserve"> </w:t>
      </w:r>
      <w:r w:rsidRPr="00AF5638">
        <w:rPr>
          <w:rFonts w:ascii="Times New Roman" w:hAnsi="Times New Roman"/>
          <w:sz w:val="24"/>
        </w:rPr>
        <w:t xml:space="preserve">в том числе с помощью средств аудио-, видео- конференцсвязи. </w:t>
      </w:r>
      <w:r w:rsidR="00067956" w:rsidRPr="00AF5638">
        <w:rPr>
          <w:rFonts w:ascii="Times New Roman" w:hAnsi="Times New Roman"/>
          <w:sz w:val="24"/>
        </w:rPr>
        <w:t>Срок и ф</w:t>
      </w:r>
      <w:r w:rsidRPr="00AF5638">
        <w:rPr>
          <w:rFonts w:ascii="Times New Roman" w:hAnsi="Times New Roman"/>
          <w:sz w:val="24"/>
        </w:rPr>
        <w:t>ормат проведения преддоговорных переговоров определяет заказчик, организатор закупки.</w:t>
      </w:r>
    </w:p>
    <w:p w14:paraId="75ACFBA5" w14:textId="77777777" w:rsidR="00BE1AE3" w:rsidRPr="00AF5638" w:rsidRDefault="00BE1AE3" w:rsidP="00773C33">
      <w:pPr>
        <w:pStyle w:val="40"/>
        <w:keepNext/>
        <w:rPr>
          <w:rFonts w:ascii="Times New Roman" w:hAnsi="Times New Roman"/>
          <w:sz w:val="24"/>
        </w:rPr>
      </w:pPr>
      <w:bookmarkStart w:id="491" w:name="_Ref390162388"/>
      <w:r w:rsidRPr="00AF5638">
        <w:rPr>
          <w:rFonts w:ascii="Times New Roman" w:hAnsi="Times New Roman"/>
          <w:sz w:val="24"/>
        </w:rPr>
        <w:t>Преддоговорные переговоры могут быть проведены по следующим аспектам:</w:t>
      </w:r>
      <w:bookmarkEnd w:id="491"/>
    </w:p>
    <w:p w14:paraId="083EDCDC" w14:textId="77777777" w:rsidR="00BE1AE3" w:rsidRPr="00AF5638" w:rsidRDefault="00BE1AE3" w:rsidP="00687AA5">
      <w:pPr>
        <w:pStyle w:val="50"/>
        <w:rPr>
          <w:rFonts w:ascii="Times New Roman" w:eastAsia="Arial Unicode MS" w:hAnsi="Times New Roman"/>
          <w:sz w:val="24"/>
        </w:rPr>
      </w:pPr>
      <w:r w:rsidRPr="00AF5638">
        <w:rPr>
          <w:rFonts w:ascii="Times New Roman" w:eastAsia="Arial Unicode MS" w:hAnsi="Times New Roman"/>
          <w:sz w:val="24"/>
        </w:rPr>
        <w:t>снижение цены договора без изменения объема закупаемой продукции;</w:t>
      </w:r>
    </w:p>
    <w:p w14:paraId="6EAB9765" w14:textId="77777777" w:rsidR="00BE1AE3" w:rsidRPr="00AF5638" w:rsidRDefault="00BE1AE3" w:rsidP="00687AA5">
      <w:pPr>
        <w:pStyle w:val="50"/>
        <w:rPr>
          <w:rFonts w:ascii="Times New Roman" w:eastAsia="Arial Unicode MS" w:hAnsi="Times New Roman"/>
          <w:sz w:val="24"/>
        </w:rPr>
      </w:pPr>
      <w:r w:rsidRPr="00AF5638">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47DBF5BA" w14:textId="77777777" w:rsidR="00BE1AE3" w:rsidRPr="00AF5638" w:rsidRDefault="00BE1AE3" w:rsidP="00687AA5">
      <w:pPr>
        <w:pStyle w:val="50"/>
        <w:rPr>
          <w:rFonts w:ascii="Times New Roman" w:eastAsia="Arial Unicode MS" w:hAnsi="Times New Roman"/>
          <w:sz w:val="24"/>
        </w:rPr>
      </w:pPr>
      <w:r w:rsidRPr="00AF5638">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C6EBA1C" w14:textId="1ECC14C5" w:rsidR="00BE1AE3" w:rsidRPr="00AF5638" w:rsidRDefault="00BE1AE3" w:rsidP="00687AA5">
      <w:pPr>
        <w:pStyle w:val="50"/>
        <w:rPr>
          <w:rFonts w:ascii="Times New Roman" w:eastAsia="Arial Unicode MS" w:hAnsi="Times New Roman"/>
          <w:sz w:val="24"/>
        </w:rPr>
      </w:pPr>
      <w:r w:rsidRPr="00AF5638">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AF5638">
        <w:rPr>
          <w:rFonts w:ascii="Times New Roman" w:eastAsia="Arial Unicode MS" w:hAnsi="Times New Roman"/>
          <w:sz w:val="24"/>
        </w:rPr>
        <w:t>, установленном в</w:t>
      </w:r>
      <w:r w:rsidR="00284B2B">
        <w:rPr>
          <w:rFonts w:ascii="Times New Roman" w:eastAsia="Arial Unicode MS" w:hAnsi="Times New Roman"/>
          <w:sz w:val="24"/>
        </w:rPr>
        <w:t xml:space="preserve"> </w:t>
      </w:r>
      <w:r w:rsidR="00E23A38" w:rsidRPr="00AF5638">
        <w:rPr>
          <w:rFonts w:ascii="Times New Roman" w:eastAsia="Arial Unicode MS" w:hAnsi="Times New Roman"/>
          <w:sz w:val="24"/>
        </w:rPr>
        <w:t>подразделе </w:t>
      </w:r>
      <w:r w:rsidR="00AE6DD7">
        <w:fldChar w:fldCharType="begin"/>
      </w:r>
      <w:r w:rsidR="00AE6DD7">
        <w:instrText xml:space="preserve"> REF _Ref415158235 \r \h  \* MERGEFORMAT </w:instrText>
      </w:r>
      <w:r w:rsidR="00AE6DD7">
        <w:fldChar w:fldCharType="separate"/>
      </w:r>
      <w:r w:rsidR="006D4013" w:rsidRPr="006D4013">
        <w:rPr>
          <w:rFonts w:ascii="Times New Roman" w:eastAsia="Arial Unicode MS" w:hAnsi="Times New Roman"/>
          <w:sz w:val="24"/>
        </w:rPr>
        <w:t>3.7</w:t>
      </w:r>
      <w:r w:rsidR="00AE6DD7">
        <w:fldChar w:fldCharType="end"/>
      </w:r>
      <w:r w:rsidRPr="00AF5638">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E6DD7">
        <w:fldChar w:fldCharType="begin"/>
      </w:r>
      <w:r w:rsidR="00AE6DD7">
        <w:instrText xml:space="preserve"> REF _Ref407722092 \w \h  \* MERGEFORMAT </w:instrText>
      </w:r>
      <w:r w:rsidR="00AE6DD7">
        <w:fldChar w:fldCharType="separate"/>
      </w:r>
      <w:r w:rsidR="006D4013" w:rsidRPr="006D4013">
        <w:rPr>
          <w:rFonts w:ascii="Times New Roman" w:eastAsia="Arial Unicode MS" w:hAnsi="Times New Roman"/>
          <w:sz w:val="24"/>
        </w:rPr>
        <w:t>4.22.4</w:t>
      </w:r>
      <w:r w:rsidR="00AE6DD7">
        <w:fldChar w:fldCharType="end"/>
      </w:r>
      <w:r w:rsidRPr="00AF5638">
        <w:rPr>
          <w:rFonts w:ascii="Times New Roman" w:eastAsia="Arial Unicode MS" w:hAnsi="Times New Roman"/>
          <w:sz w:val="24"/>
        </w:rPr>
        <w:t>);</w:t>
      </w:r>
    </w:p>
    <w:p w14:paraId="1EE6A056" w14:textId="77777777" w:rsidR="00BE1AE3" w:rsidRPr="00AF5638" w:rsidRDefault="00BE1AE3" w:rsidP="00687AA5">
      <w:pPr>
        <w:pStyle w:val="50"/>
        <w:rPr>
          <w:rFonts w:ascii="Times New Roman" w:eastAsia="Arial Unicode MS" w:hAnsi="Times New Roman"/>
          <w:sz w:val="24"/>
        </w:rPr>
      </w:pPr>
      <w:r w:rsidRPr="00AF5638">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0A1C6C1" w14:textId="77777777" w:rsidR="00DC30D6" w:rsidRPr="00AF5638" w:rsidRDefault="00BE1AE3" w:rsidP="00687AA5">
      <w:pPr>
        <w:pStyle w:val="50"/>
        <w:rPr>
          <w:rFonts w:ascii="Times New Roman" w:hAnsi="Times New Roman"/>
          <w:sz w:val="24"/>
        </w:rPr>
      </w:pPr>
      <w:r w:rsidRPr="00AF5638">
        <w:rPr>
          <w:rFonts w:ascii="Times New Roman" w:eastAsia="Arial Unicode MS" w:hAnsi="Times New Roman"/>
          <w:sz w:val="24"/>
        </w:rPr>
        <w:t>уточнение условий договора, которые не были зафиксированы</w:t>
      </w:r>
      <w:r w:rsidRPr="00AF5638">
        <w:rPr>
          <w:rFonts w:ascii="Times New Roman" w:hAnsi="Times New Roman"/>
          <w:sz w:val="24"/>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DC30D6" w:rsidRPr="00AF5638">
        <w:rPr>
          <w:rFonts w:ascii="Times New Roman" w:hAnsi="Times New Roman"/>
          <w:sz w:val="24"/>
        </w:rPr>
        <w:t>;</w:t>
      </w:r>
    </w:p>
    <w:p w14:paraId="2952A6D7" w14:textId="77777777" w:rsidR="00BE1AE3" w:rsidRPr="00AF5638" w:rsidRDefault="00DC30D6" w:rsidP="00687AA5">
      <w:pPr>
        <w:pStyle w:val="50"/>
        <w:rPr>
          <w:rFonts w:ascii="Times New Roman" w:hAnsi="Times New Roman"/>
          <w:sz w:val="24"/>
        </w:rPr>
      </w:pPr>
      <w:r w:rsidRPr="00AF5638">
        <w:rPr>
          <w:rFonts w:ascii="Times New Roman" w:hAnsi="Times New Roman"/>
          <w:sz w:val="24"/>
        </w:rPr>
        <w:t>в случае уменьшения объема закупаемой продукции с пропорциональным уменьшением цены договора</w:t>
      </w:r>
      <w:r w:rsidR="0013525A" w:rsidRPr="00AF5638">
        <w:rPr>
          <w:rFonts w:ascii="Times New Roman" w:hAnsi="Times New Roman"/>
          <w:sz w:val="24"/>
        </w:rPr>
        <w:t>,</w:t>
      </w:r>
      <w:r w:rsidRPr="00AF5638">
        <w:rPr>
          <w:rFonts w:ascii="Times New Roman" w:hAnsi="Times New Roman"/>
          <w:sz w:val="24"/>
        </w:rPr>
        <w:t xml:space="preserve"> исходя из цены единицы продукции</w:t>
      </w:r>
      <w:r w:rsidR="00BA6647" w:rsidRPr="00AF5638">
        <w:rPr>
          <w:rFonts w:ascii="Times New Roman" w:hAnsi="Times New Roman"/>
          <w:sz w:val="24"/>
        </w:rPr>
        <w:t>.</w:t>
      </w:r>
    </w:p>
    <w:p w14:paraId="62D75FF1" w14:textId="77777777" w:rsidR="00BE1AE3" w:rsidRPr="00AF5638" w:rsidRDefault="00BE1AE3" w:rsidP="003F6A25">
      <w:pPr>
        <w:pStyle w:val="40"/>
        <w:rPr>
          <w:rFonts w:ascii="Times New Roman" w:hAnsi="Times New Roman"/>
          <w:sz w:val="24"/>
        </w:rPr>
      </w:pPr>
      <w:r w:rsidRPr="00AF5638">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7B889895" w14:textId="77777777" w:rsidR="00870BEB" w:rsidRPr="00AF5638" w:rsidRDefault="00B2605B" w:rsidP="00870BEB">
      <w:pPr>
        <w:pStyle w:val="40"/>
        <w:rPr>
          <w:rFonts w:ascii="Times New Roman" w:hAnsi="Times New Roman"/>
          <w:sz w:val="24"/>
        </w:rPr>
      </w:pPr>
      <w:r>
        <w:rPr>
          <w:rFonts w:ascii="Times New Roman" w:hAnsi="Times New Roman"/>
          <w:sz w:val="24"/>
        </w:rPr>
        <w:t>П</w:t>
      </w:r>
      <w:r w:rsidR="00870BEB" w:rsidRPr="00AF5638">
        <w:rPr>
          <w:rFonts w:ascii="Times New Roman" w:hAnsi="Times New Roman"/>
          <w:sz w:val="24"/>
        </w:rPr>
        <w:t>роведени</w:t>
      </w:r>
      <w:r>
        <w:rPr>
          <w:rFonts w:ascii="Times New Roman" w:hAnsi="Times New Roman"/>
          <w:sz w:val="24"/>
        </w:rPr>
        <w:t>е</w:t>
      </w:r>
      <w:r w:rsidR="00870BEB" w:rsidRPr="00AF5638">
        <w:rPr>
          <w:rFonts w:ascii="Times New Roman" w:hAnsi="Times New Roman"/>
          <w:sz w:val="24"/>
        </w:rPr>
        <w:t xml:space="preserve"> преддоговорных переговоров </w:t>
      </w:r>
      <w:r w:rsidR="00BB794B">
        <w:rPr>
          <w:rFonts w:ascii="Times New Roman" w:hAnsi="Times New Roman"/>
          <w:sz w:val="24"/>
        </w:rPr>
        <w:t xml:space="preserve">должно быть осуществлено в </w:t>
      </w:r>
      <w:r w:rsidR="00870BEB" w:rsidRPr="00AF5638">
        <w:rPr>
          <w:rFonts w:ascii="Times New Roman" w:hAnsi="Times New Roman"/>
          <w:sz w:val="24"/>
        </w:rPr>
        <w:t>срок</w:t>
      </w:r>
      <w:r w:rsidR="00BB794B">
        <w:rPr>
          <w:rFonts w:ascii="Times New Roman" w:hAnsi="Times New Roman"/>
          <w:sz w:val="24"/>
        </w:rPr>
        <w:t>, установленный</w:t>
      </w:r>
      <w:r w:rsidR="00870BEB" w:rsidRPr="00AF5638">
        <w:rPr>
          <w:rFonts w:ascii="Times New Roman" w:hAnsi="Times New Roman"/>
          <w:sz w:val="24"/>
        </w:rPr>
        <w:t xml:space="preserve"> для заключения договора.</w:t>
      </w:r>
    </w:p>
    <w:p w14:paraId="42528BE2" w14:textId="77777777" w:rsidR="00BE1AE3" w:rsidRPr="00AF5638" w:rsidRDefault="00BE1AE3" w:rsidP="003F6A25">
      <w:pPr>
        <w:pStyle w:val="40"/>
        <w:rPr>
          <w:rFonts w:ascii="Times New Roman" w:hAnsi="Times New Roman"/>
          <w:sz w:val="24"/>
        </w:rPr>
      </w:pPr>
      <w:r w:rsidRPr="00AF5638">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73CD2B66" w14:textId="77777777" w:rsidR="00BE1AE3" w:rsidRDefault="00BE1AE3" w:rsidP="003F6A25">
      <w:pPr>
        <w:pStyle w:val="40"/>
        <w:rPr>
          <w:rFonts w:ascii="Times New Roman" w:hAnsi="Times New Roman"/>
          <w:sz w:val="24"/>
        </w:rPr>
      </w:pPr>
      <w:r w:rsidRPr="00AF5638">
        <w:rPr>
          <w:rFonts w:ascii="Times New Roman" w:hAnsi="Times New Roman"/>
          <w:sz w:val="24"/>
        </w:rPr>
        <w:lastRenderedPageBreak/>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AF5638">
        <w:rPr>
          <w:rFonts w:ascii="Times New Roman" w:hAnsi="Times New Roman"/>
          <w:sz w:val="24"/>
        </w:rPr>
        <w:t>,</w:t>
      </w:r>
      <w:r w:rsidR="00C91F3C" w:rsidRPr="00AF5638">
        <w:rPr>
          <w:rFonts w:ascii="Times New Roman" w:hAnsi="Times New Roman"/>
          <w:sz w:val="24"/>
        </w:rPr>
        <w:t xml:space="preserve"> организатор закупки </w:t>
      </w:r>
      <w:r w:rsidRPr="00AF5638">
        <w:rPr>
          <w:rFonts w:ascii="Times New Roman" w:hAnsi="Times New Roman"/>
          <w:sz w:val="24"/>
        </w:rPr>
        <w:t xml:space="preserve">не позднее чем в течение 10 (десяти) дней со дня внесения изменений в договор </w:t>
      </w:r>
      <w:r w:rsidR="00924A2C">
        <w:rPr>
          <w:rFonts w:ascii="Times New Roman" w:hAnsi="Times New Roman"/>
          <w:sz w:val="24"/>
        </w:rPr>
        <w:t xml:space="preserve">официально </w:t>
      </w:r>
      <w:r w:rsidRPr="00AF5638">
        <w:rPr>
          <w:rFonts w:ascii="Times New Roman" w:hAnsi="Times New Roman"/>
          <w:sz w:val="24"/>
        </w:rPr>
        <w:t>размещает информацию об изменении договора с указанием измененных условий.</w:t>
      </w:r>
    </w:p>
    <w:p w14:paraId="2106E124" w14:textId="77777777" w:rsidR="00877EC8" w:rsidRDefault="000114EB" w:rsidP="003F6A25">
      <w:pPr>
        <w:pStyle w:val="40"/>
        <w:rPr>
          <w:rFonts w:ascii="Times New Roman" w:hAnsi="Times New Roman"/>
          <w:sz w:val="24"/>
        </w:rPr>
      </w:pPr>
      <w:r>
        <w:rPr>
          <w:rFonts w:ascii="Times New Roman" w:hAnsi="Times New Roman"/>
          <w:sz w:val="24"/>
        </w:rPr>
        <w:t>П</w:t>
      </w:r>
      <w:r w:rsidR="00304B77">
        <w:rPr>
          <w:rFonts w:ascii="Times New Roman" w:hAnsi="Times New Roman"/>
          <w:sz w:val="24"/>
        </w:rPr>
        <w:t>роведение п</w:t>
      </w:r>
      <w:r>
        <w:rPr>
          <w:rFonts w:ascii="Times New Roman" w:hAnsi="Times New Roman"/>
          <w:sz w:val="24"/>
        </w:rPr>
        <w:t>реддоговорны</w:t>
      </w:r>
      <w:r w:rsidR="00304B77">
        <w:rPr>
          <w:rFonts w:ascii="Times New Roman" w:hAnsi="Times New Roman"/>
          <w:sz w:val="24"/>
        </w:rPr>
        <w:t>х</w:t>
      </w:r>
      <w:r>
        <w:rPr>
          <w:rFonts w:ascii="Times New Roman" w:hAnsi="Times New Roman"/>
          <w:sz w:val="24"/>
        </w:rPr>
        <w:t xml:space="preserve"> переговор</w:t>
      </w:r>
      <w:r w:rsidR="00304B77">
        <w:rPr>
          <w:rFonts w:ascii="Times New Roman" w:hAnsi="Times New Roman"/>
          <w:sz w:val="24"/>
        </w:rPr>
        <w:t>ов</w:t>
      </w:r>
      <w:r>
        <w:rPr>
          <w:rFonts w:ascii="Times New Roman" w:hAnsi="Times New Roman"/>
          <w:sz w:val="24"/>
        </w:rPr>
        <w:t xml:space="preserve"> явля</w:t>
      </w:r>
      <w:r w:rsidR="00304B77">
        <w:rPr>
          <w:rFonts w:ascii="Times New Roman" w:hAnsi="Times New Roman"/>
          <w:sz w:val="24"/>
        </w:rPr>
        <w:t>е</w:t>
      </w:r>
      <w:r>
        <w:rPr>
          <w:rFonts w:ascii="Times New Roman" w:hAnsi="Times New Roman"/>
          <w:sz w:val="24"/>
        </w:rPr>
        <w:t>тся обязательным</w:t>
      </w:r>
      <w:r w:rsidR="00506C78">
        <w:rPr>
          <w:rFonts w:ascii="Times New Roman" w:hAnsi="Times New Roman"/>
          <w:sz w:val="24"/>
        </w:rPr>
        <w:t xml:space="preserve"> </w:t>
      </w:r>
      <w:r w:rsidR="008858CB">
        <w:rPr>
          <w:rFonts w:ascii="Times New Roman" w:hAnsi="Times New Roman"/>
          <w:sz w:val="24"/>
        </w:rPr>
        <w:t xml:space="preserve">при одновременном </w:t>
      </w:r>
      <w:r w:rsidR="00D2562E">
        <w:rPr>
          <w:rFonts w:ascii="Times New Roman" w:hAnsi="Times New Roman"/>
          <w:sz w:val="24"/>
        </w:rPr>
        <w:t>выполнении</w:t>
      </w:r>
      <w:r w:rsidR="00284B2B">
        <w:rPr>
          <w:rFonts w:ascii="Times New Roman" w:hAnsi="Times New Roman"/>
          <w:sz w:val="24"/>
        </w:rPr>
        <w:t xml:space="preserve"> </w:t>
      </w:r>
      <w:r w:rsidR="00877EC8">
        <w:rPr>
          <w:rFonts w:ascii="Times New Roman" w:hAnsi="Times New Roman"/>
          <w:sz w:val="24"/>
        </w:rPr>
        <w:t>следующих условий:</w:t>
      </w:r>
    </w:p>
    <w:p w14:paraId="1FF7E9F0" w14:textId="77777777" w:rsidR="00132DB3" w:rsidRDefault="000114EB">
      <w:pPr>
        <w:pStyle w:val="50"/>
        <w:rPr>
          <w:rFonts w:ascii="Times New Roman" w:hAnsi="Times New Roman"/>
          <w:sz w:val="24"/>
        </w:rPr>
      </w:pPr>
      <w:r>
        <w:rPr>
          <w:rFonts w:ascii="Times New Roman" w:hAnsi="Times New Roman"/>
          <w:sz w:val="24"/>
        </w:rPr>
        <w:t>процедура закупки признана несостоявшейся</w:t>
      </w:r>
      <w:r w:rsidR="002D67FB">
        <w:rPr>
          <w:rFonts w:ascii="Times New Roman" w:hAnsi="Times New Roman"/>
          <w:sz w:val="24"/>
        </w:rPr>
        <w:t xml:space="preserve"> (п.</w:t>
      </w:r>
      <w:r w:rsidR="00C303DC">
        <w:rPr>
          <w:rFonts w:ascii="Times New Roman" w:hAnsi="Times New Roman"/>
          <w:sz w:val="24"/>
          <w:lang w:val="en-US"/>
        </w:rPr>
        <w:t> </w:t>
      </w:r>
      <w:r w:rsidR="00C303DC">
        <w:rPr>
          <w:rFonts w:ascii="Times New Roman" w:hAnsi="Times New Roman"/>
          <w:sz w:val="24"/>
          <w:lang w:val="en-US"/>
        </w:rPr>
        <w:fldChar w:fldCharType="begin"/>
      </w:r>
      <w:r w:rsidR="00C303DC" w:rsidRPr="00830A39">
        <w:rPr>
          <w:rFonts w:ascii="Times New Roman" w:hAnsi="Times New Roman"/>
          <w:sz w:val="24"/>
        </w:rPr>
        <w:instrText xml:space="preserve"> </w:instrText>
      </w:r>
      <w:r w:rsidR="00C303DC">
        <w:rPr>
          <w:rFonts w:ascii="Times New Roman" w:hAnsi="Times New Roman"/>
          <w:sz w:val="24"/>
          <w:lang w:val="en-US"/>
        </w:rPr>
        <w:instrText>REF</w:instrText>
      </w:r>
      <w:r w:rsidR="00C303DC" w:rsidRPr="00830A39">
        <w:rPr>
          <w:rFonts w:ascii="Times New Roman" w:hAnsi="Times New Roman"/>
          <w:sz w:val="24"/>
        </w:rPr>
        <w:instrText xml:space="preserve"> _</w:instrText>
      </w:r>
      <w:r w:rsidR="00C303DC">
        <w:rPr>
          <w:rFonts w:ascii="Times New Roman" w:hAnsi="Times New Roman"/>
          <w:sz w:val="24"/>
          <w:lang w:val="en-US"/>
        </w:rPr>
        <w:instrText>Ref</w:instrText>
      </w:r>
      <w:r w:rsidR="00C303DC" w:rsidRPr="00830A39">
        <w:rPr>
          <w:rFonts w:ascii="Times New Roman" w:hAnsi="Times New Roman"/>
          <w:sz w:val="24"/>
        </w:rPr>
        <w:instrText>26970031 \</w:instrText>
      </w:r>
      <w:r w:rsidR="00C303DC">
        <w:rPr>
          <w:rFonts w:ascii="Times New Roman" w:hAnsi="Times New Roman"/>
          <w:sz w:val="24"/>
          <w:lang w:val="en-US"/>
        </w:rPr>
        <w:instrText>r</w:instrText>
      </w:r>
      <w:r w:rsidR="00C303DC" w:rsidRPr="00830A39">
        <w:rPr>
          <w:rFonts w:ascii="Times New Roman" w:hAnsi="Times New Roman"/>
          <w:sz w:val="24"/>
        </w:rPr>
        <w:instrText xml:space="preserve"> \</w:instrText>
      </w:r>
      <w:r w:rsidR="00C303DC">
        <w:rPr>
          <w:rFonts w:ascii="Times New Roman" w:hAnsi="Times New Roman"/>
          <w:sz w:val="24"/>
          <w:lang w:val="en-US"/>
        </w:rPr>
        <w:instrText>h</w:instrText>
      </w:r>
      <w:r w:rsidR="00C303DC" w:rsidRPr="00830A39">
        <w:rPr>
          <w:rFonts w:ascii="Times New Roman" w:hAnsi="Times New Roman"/>
          <w:sz w:val="24"/>
        </w:rPr>
        <w:instrText xml:space="preserve"> </w:instrText>
      </w:r>
      <w:r w:rsidR="00C303DC">
        <w:rPr>
          <w:rFonts w:ascii="Times New Roman" w:hAnsi="Times New Roman"/>
          <w:sz w:val="24"/>
          <w:lang w:val="en-US"/>
        </w:rPr>
      </w:r>
      <w:r w:rsidR="00C303DC">
        <w:rPr>
          <w:rFonts w:ascii="Times New Roman" w:hAnsi="Times New Roman"/>
          <w:sz w:val="24"/>
          <w:lang w:val="en-US"/>
        </w:rPr>
        <w:fldChar w:fldCharType="separate"/>
      </w:r>
      <w:r w:rsidR="006D4013">
        <w:rPr>
          <w:rFonts w:ascii="Times New Roman" w:hAnsi="Times New Roman"/>
          <w:sz w:val="24"/>
          <w:lang w:val="en-US"/>
        </w:rPr>
        <w:t>4.14.17</w:t>
      </w:r>
      <w:r w:rsidR="00C303DC">
        <w:rPr>
          <w:rFonts w:ascii="Times New Roman" w:hAnsi="Times New Roman"/>
          <w:sz w:val="24"/>
          <w:lang w:val="en-US"/>
        </w:rPr>
        <w:fldChar w:fldCharType="end"/>
      </w:r>
      <w:r w:rsidR="002D67FB">
        <w:rPr>
          <w:rFonts w:ascii="Times New Roman" w:hAnsi="Times New Roman"/>
          <w:sz w:val="24"/>
        </w:rPr>
        <w:t>, подп. </w:t>
      </w:r>
      <w:r w:rsidR="00FC2726">
        <w:rPr>
          <w:rFonts w:ascii="Times New Roman" w:hAnsi="Times New Roman"/>
          <w:sz w:val="24"/>
        </w:rPr>
        <w:fldChar w:fldCharType="begin"/>
      </w:r>
      <w:r w:rsidR="002D67FB">
        <w:rPr>
          <w:rFonts w:ascii="Times New Roman" w:hAnsi="Times New Roman"/>
          <w:sz w:val="24"/>
        </w:rPr>
        <w:instrText xml:space="preserve"> REF _Ref502081199 \r \h </w:instrText>
      </w:r>
      <w:r w:rsidR="00FC2726">
        <w:rPr>
          <w:rFonts w:ascii="Times New Roman" w:hAnsi="Times New Roman"/>
          <w:sz w:val="24"/>
        </w:rPr>
      </w:r>
      <w:r w:rsidR="00FC2726">
        <w:rPr>
          <w:rFonts w:ascii="Times New Roman" w:hAnsi="Times New Roman"/>
          <w:sz w:val="24"/>
        </w:rPr>
        <w:fldChar w:fldCharType="separate"/>
      </w:r>
      <w:r w:rsidR="006D4013">
        <w:rPr>
          <w:rFonts w:ascii="Times New Roman" w:hAnsi="Times New Roman"/>
          <w:sz w:val="24"/>
        </w:rPr>
        <w:t>4.20.3(2)</w:t>
      </w:r>
      <w:r w:rsidR="00FC2726">
        <w:rPr>
          <w:rFonts w:ascii="Times New Roman" w:hAnsi="Times New Roman"/>
          <w:sz w:val="24"/>
        </w:rPr>
        <w:fldChar w:fldCharType="end"/>
      </w:r>
      <w:r w:rsidR="002D67FB">
        <w:rPr>
          <w:rFonts w:ascii="Times New Roman" w:hAnsi="Times New Roman"/>
          <w:sz w:val="24"/>
        </w:rPr>
        <w:t>)</w:t>
      </w:r>
      <w:r w:rsidR="00877EC8">
        <w:rPr>
          <w:rFonts w:ascii="Times New Roman" w:hAnsi="Times New Roman"/>
          <w:sz w:val="24"/>
        </w:rPr>
        <w:t>;</w:t>
      </w:r>
    </w:p>
    <w:p w14:paraId="04D65716" w14:textId="77777777" w:rsidR="00132DB3" w:rsidRDefault="000114EB">
      <w:pPr>
        <w:pStyle w:val="50"/>
        <w:rPr>
          <w:rFonts w:ascii="Times New Roman" w:hAnsi="Times New Roman"/>
          <w:sz w:val="24"/>
        </w:rPr>
      </w:pPr>
      <w:r>
        <w:rPr>
          <w:rFonts w:ascii="Times New Roman" w:hAnsi="Times New Roman"/>
          <w:sz w:val="24"/>
        </w:rPr>
        <w:t xml:space="preserve">ЗК принято решение о заключении договора с участником закупки, </w:t>
      </w:r>
      <w:r w:rsidR="002D67FB">
        <w:rPr>
          <w:rFonts w:ascii="Times New Roman" w:hAnsi="Times New Roman"/>
          <w:sz w:val="24"/>
        </w:rPr>
        <w:t>соответствующ</w:t>
      </w:r>
      <w:r w:rsidR="008858CB">
        <w:rPr>
          <w:rFonts w:ascii="Times New Roman" w:hAnsi="Times New Roman"/>
          <w:sz w:val="24"/>
        </w:rPr>
        <w:t>им</w:t>
      </w:r>
      <w:r w:rsidR="002D67FB">
        <w:rPr>
          <w:rFonts w:ascii="Times New Roman" w:hAnsi="Times New Roman"/>
          <w:sz w:val="24"/>
        </w:rPr>
        <w:t xml:space="preserve"> требованиям документации о закупке</w:t>
      </w:r>
      <w:r w:rsidR="00C303DC">
        <w:rPr>
          <w:rFonts w:ascii="Times New Roman" w:hAnsi="Times New Roman"/>
          <w:sz w:val="24"/>
        </w:rPr>
        <w:t>, заявка которого соответствует всем установленным в документации о закупке требованиям</w:t>
      </w:r>
      <w:r w:rsidR="00877EC8">
        <w:rPr>
          <w:rFonts w:ascii="Times New Roman" w:hAnsi="Times New Roman"/>
          <w:sz w:val="24"/>
        </w:rPr>
        <w:t>;</w:t>
      </w:r>
    </w:p>
    <w:p w14:paraId="2DD791A1" w14:textId="77777777" w:rsidR="00132DB3" w:rsidRDefault="002D67FB">
      <w:pPr>
        <w:pStyle w:val="50"/>
        <w:rPr>
          <w:rFonts w:ascii="Times New Roman" w:hAnsi="Times New Roman"/>
          <w:sz w:val="24"/>
        </w:rPr>
      </w:pPr>
      <w:r>
        <w:rPr>
          <w:rFonts w:ascii="Times New Roman" w:hAnsi="Times New Roman"/>
          <w:sz w:val="24"/>
        </w:rPr>
        <w:t>отклонени</w:t>
      </w:r>
      <w:r w:rsidR="00877EC8">
        <w:rPr>
          <w:rFonts w:ascii="Times New Roman" w:hAnsi="Times New Roman"/>
          <w:sz w:val="24"/>
        </w:rPr>
        <w:t>е</w:t>
      </w:r>
      <w:r>
        <w:rPr>
          <w:rFonts w:ascii="Times New Roman" w:hAnsi="Times New Roman"/>
          <w:sz w:val="24"/>
        </w:rPr>
        <w:t xml:space="preserve"> цены </w:t>
      </w:r>
      <w:r w:rsidR="00877EC8">
        <w:rPr>
          <w:rFonts w:ascii="Times New Roman" w:hAnsi="Times New Roman"/>
          <w:sz w:val="24"/>
        </w:rPr>
        <w:t>заявки</w:t>
      </w:r>
      <w:r w:rsidR="00284B2B">
        <w:rPr>
          <w:rFonts w:ascii="Times New Roman" w:hAnsi="Times New Roman"/>
          <w:sz w:val="24"/>
        </w:rPr>
        <w:t xml:space="preserve"> </w:t>
      </w:r>
      <w:r w:rsidR="00877EC8">
        <w:rPr>
          <w:rFonts w:ascii="Times New Roman" w:hAnsi="Times New Roman"/>
          <w:sz w:val="24"/>
        </w:rPr>
        <w:t>такого участника</w:t>
      </w:r>
      <w:r w:rsidR="00284B2B">
        <w:rPr>
          <w:rFonts w:ascii="Times New Roman" w:hAnsi="Times New Roman"/>
          <w:sz w:val="24"/>
        </w:rPr>
        <w:t xml:space="preserve"> </w:t>
      </w:r>
      <w:r>
        <w:rPr>
          <w:rFonts w:ascii="Times New Roman" w:hAnsi="Times New Roman"/>
          <w:sz w:val="24"/>
        </w:rPr>
        <w:t>от размера НМЦ составляет менее 10% (десяти процентов) от НМЦ</w:t>
      </w:r>
      <w:r w:rsidR="008467FF">
        <w:rPr>
          <w:rFonts w:ascii="Times New Roman" w:hAnsi="Times New Roman"/>
          <w:sz w:val="24"/>
        </w:rPr>
        <w:t>.</w:t>
      </w:r>
    </w:p>
    <w:p w14:paraId="41FA8E87" w14:textId="77777777" w:rsidR="000C5C5B" w:rsidRPr="00AF5638" w:rsidRDefault="000C5C5B" w:rsidP="003F6A25">
      <w:pPr>
        <w:pStyle w:val="30"/>
        <w:rPr>
          <w:rFonts w:ascii="Times New Roman" w:eastAsiaTheme="majorEastAsia" w:hAnsi="Times New Roman"/>
          <w:sz w:val="24"/>
        </w:rPr>
      </w:pPr>
      <w:bookmarkStart w:id="492" w:name="_Toc502081885"/>
      <w:bookmarkStart w:id="493" w:name="_Toc415874682"/>
      <w:bookmarkStart w:id="494" w:name="_Ref313834245"/>
      <w:bookmarkStart w:id="495" w:name="_Ref414297813"/>
      <w:bookmarkStart w:id="496" w:name="_Toc67936540"/>
      <w:bookmarkEnd w:id="492"/>
      <w:r w:rsidRPr="00AF5638">
        <w:rPr>
          <w:rFonts w:ascii="Times New Roman" w:eastAsiaTheme="majorEastAsia" w:hAnsi="Times New Roman"/>
          <w:sz w:val="24"/>
        </w:rPr>
        <w:t>Заключение договора</w:t>
      </w:r>
      <w:bookmarkEnd w:id="477"/>
      <w:bookmarkEnd w:id="478"/>
      <w:bookmarkEnd w:id="479"/>
      <w:bookmarkEnd w:id="493"/>
      <w:bookmarkEnd w:id="494"/>
      <w:bookmarkEnd w:id="495"/>
      <w:bookmarkEnd w:id="496"/>
    </w:p>
    <w:p w14:paraId="443A9DFF" w14:textId="16459A31" w:rsidR="000C5C5B" w:rsidRPr="00AF5638" w:rsidRDefault="000C5C5B" w:rsidP="003F6A25">
      <w:pPr>
        <w:pStyle w:val="40"/>
        <w:rPr>
          <w:rFonts w:ascii="Times New Roman" w:hAnsi="Times New Roman"/>
          <w:sz w:val="24"/>
        </w:rPr>
      </w:pPr>
      <w:bookmarkStart w:id="497" w:name="_Ref313231382"/>
      <w:r w:rsidRPr="00AF5638">
        <w:rPr>
          <w:rFonts w:ascii="Times New Roman" w:hAnsi="Times New Roman"/>
          <w:sz w:val="24"/>
        </w:rPr>
        <w:t xml:space="preserve">Договор </w:t>
      </w:r>
      <w:r w:rsidR="00893116">
        <w:rPr>
          <w:rFonts w:ascii="Times New Roman" w:hAnsi="Times New Roman"/>
          <w:sz w:val="24"/>
        </w:rPr>
        <w:t>по итогам закупки</w:t>
      </w:r>
      <w:r w:rsidR="00284B2B">
        <w:rPr>
          <w:rFonts w:ascii="Times New Roman" w:hAnsi="Times New Roman"/>
          <w:sz w:val="24"/>
        </w:rPr>
        <w:t xml:space="preserve"> </w:t>
      </w:r>
      <w:r w:rsidRPr="00AF5638">
        <w:rPr>
          <w:rFonts w:ascii="Times New Roman" w:hAnsi="Times New Roman"/>
          <w:sz w:val="24"/>
        </w:rPr>
        <w:t>заключается в срок, указанный в п</w:t>
      </w:r>
      <w:r w:rsidR="00E23A38" w:rsidRPr="00AF5638">
        <w:rPr>
          <w:rFonts w:ascii="Times New Roman" w:hAnsi="Times New Roman"/>
          <w:sz w:val="24"/>
        </w:rPr>
        <w:t>. </w:t>
      </w:r>
      <w:r w:rsidR="00AE6DD7">
        <w:fldChar w:fldCharType="begin"/>
      </w:r>
      <w:r w:rsidR="00AE6DD7">
        <w:instrText xml:space="preserve"> REF _Ref314164684 \r \h  \* MERGEFORMAT </w:instrText>
      </w:r>
      <w:r w:rsidR="00AE6DD7">
        <w:fldChar w:fldCharType="separate"/>
      </w:r>
      <w:r w:rsidR="006D4013" w:rsidRPr="006D4013">
        <w:rPr>
          <w:rFonts w:ascii="Times New Roman" w:hAnsi="Times New Roman"/>
          <w:sz w:val="24"/>
        </w:rPr>
        <w:t>33</w:t>
      </w:r>
      <w:r w:rsidR="00AE6DD7">
        <w:fldChar w:fldCharType="end"/>
      </w:r>
      <w:r w:rsidR="00D10F6D">
        <w:t xml:space="preserve"> </w:t>
      </w:r>
      <w:r w:rsidR="003F6A25" w:rsidRPr="00AF5638">
        <w:rPr>
          <w:rFonts w:ascii="Times New Roman" w:hAnsi="Times New Roman"/>
          <w:sz w:val="24"/>
        </w:rPr>
        <w:t>и</w:t>
      </w:r>
      <w:r w:rsidR="002D134F" w:rsidRPr="00AF5638">
        <w:rPr>
          <w:rFonts w:ascii="Times New Roman" w:hAnsi="Times New Roman"/>
          <w:sz w:val="24"/>
        </w:rPr>
        <w:t>нформационной</w:t>
      </w:r>
      <w:r w:rsidRPr="00AF5638">
        <w:rPr>
          <w:rFonts w:ascii="Times New Roman" w:hAnsi="Times New Roman"/>
          <w:sz w:val="24"/>
        </w:rPr>
        <w:t xml:space="preserve"> карт</w:t>
      </w:r>
      <w:r w:rsidR="002D134F" w:rsidRPr="00AF5638">
        <w:rPr>
          <w:rFonts w:ascii="Times New Roman" w:hAnsi="Times New Roman"/>
          <w:sz w:val="24"/>
        </w:rPr>
        <w:t>ы</w:t>
      </w:r>
      <w:r w:rsidRPr="00AF5638">
        <w:rPr>
          <w:rFonts w:ascii="Times New Roman" w:hAnsi="Times New Roman"/>
          <w:sz w:val="24"/>
        </w:rPr>
        <w:t>.</w:t>
      </w:r>
      <w:bookmarkEnd w:id="497"/>
    </w:p>
    <w:p w14:paraId="17CC0805" w14:textId="52217D4F" w:rsidR="00D0790E" w:rsidRPr="00AF5638" w:rsidRDefault="00D0790E" w:rsidP="004C7D1E">
      <w:pPr>
        <w:pStyle w:val="40"/>
        <w:rPr>
          <w:rFonts w:ascii="Times New Roman" w:hAnsi="Times New Roman"/>
          <w:sz w:val="24"/>
        </w:rPr>
      </w:pPr>
      <w:r w:rsidRPr="004C7D1E">
        <w:rPr>
          <w:rFonts w:ascii="Times New Roman" w:hAnsi="Times New Roman"/>
          <w:sz w:val="24"/>
        </w:rPr>
        <w:t>Договор по итогам закупки</w:t>
      </w:r>
      <w:r w:rsidR="000D25D3">
        <w:rPr>
          <w:rFonts w:ascii="Times New Roman" w:hAnsi="Times New Roman"/>
          <w:sz w:val="24"/>
        </w:rPr>
        <w:t xml:space="preserve"> </w:t>
      </w:r>
      <w:r w:rsidR="00355B48">
        <w:rPr>
          <w:rFonts w:ascii="Times New Roman" w:hAnsi="Times New Roman"/>
          <w:sz w:val="24"/>
        </w:rPr>
        <w:t>заключается</w:t>
      </w:r>
      <w:r w:rsidR="00355B48" w:rsidRPr="004C7D1E">
        <w:rPr>
          <w:rFonts w:ascii="Times New Roman" w:hAnsi="Times New Roman"/>
          <w:sz w:val="24"/>
        </w:rPr>
        <w:t xml:space="preserve"> </w:t>
      </w:r>
      <w:r w:rsidR="00355B48">
        <w:rPr>
          <w:rFonts w:ascii="Times New Roman" w:hAnsi="Times New Roman"/>
          <w:sz w:val="24"/>
        </w:rPr>
        <w:t xml:space="preserve">только </w:t>
      </w:r>
      <w:r w:rsidR="00355B48" w:rsidRPr="004C7D1E">
        <w:rPr>
          <w:rFonts w:ascii="Times New Roman" w:hAnsi="Times New Roman"/>
          <w:sz w:val="24"/>
        </w:rPr>
        <w:t xml:space="preserve">в </w:t>
      </w:r>
      <w:r w:rsidR="00355B48">
        <w:rPr>
          <w:rFonts w:ascii="Times New Roman" w:hAnsi="Times New Roman"/>
          <w:sz w:val="24"/>
        </w:rPr>
        <w:t xml:space="preserve">электронной </w:t>
      </w:r>
      <w:r w:rsidR="00355B48" w:rsidRPr="004C7D1E">
        <w:rPr>
          <w:rFonts w:ascii="Times New Roman" w:hAnsi="Times New Roman"/>
          <w:sz w:val="24"/>
        </w:rPr>
        <w:t>форме</w:t>
      </w:r>
      <w:r w:rsidR="00355B48">
        <w:rPr>
          <w:rFonts w:ascii="Times New Roman" w:hAnsi="Times New Roman"/>
          <w:sz w:val="24"/>
        </w:rPr>
        <w:t xml:space="preserve"> с использованием программно-аппаратных средств ЭТП.</w:t>
      </w:r>
    </w:p>
    <w:p w14:paraId="095C6D21" w14:textId="77777777" w:rsidR="00607CCC" w:rsidRPr="00AF5638" w:rsidRDefault="00607CCC" w:rsidP="00607CCC">
      <w:pPr>
        <w:pStyle w:val="40"/>
        <w:rPr>
          <w:rFonts w:ascii="Times New Roman" w:hAnsi="Times New Roman"/>
          <w:sz w:val="24"/>
        </w:rPr>
      </w:pPr>
      <w:r w:rsidRPr="00AF5638">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F5638">
        <w:rPr>
          <w:rFonts w:ascii="Times New Roman" w:hAnsi="Times New Roman"/>
          <w:sz w:val="24"/>
        </w:rPr>
        <w:t xml:space="preserve"> о закупке</w:t>
      </w:r>
      <w:r w:rsidRPr="00AF5638">
        <w:rPr>
          <w:rFonts w:ascii="Times New Roman" w:hAnsi="Times New Roman"/>
          <w:sz w:val="24"/>
        </w:rPr>
        <w:t xml:space="preserve">, иными </w:t>
      </w:r>
      <w:r w:rsidR="000569E8" w:rsidRPr="00AF5638">
        <w:rPr>
          <w:rFonts w:ascii="Times New Roman" w:hAnsi="Times New Roman"/>
          <w:sz w:val="24"/>
        </w:rPr>
        <w:t>правовыми</w:t>
      </w:r>
      <w:r w:rsidRPr="00AF5638">
        <w:rPr>
          <w:rFonts w:ascii="Times New Roman" w:hAnsi="Times New Roman"/>
          <w:sz w:val="24"/>
        </w:rPr>
        <w:t xml:space="preserve"> актами заказчика.</w:t>
      </w:r>
    </w:p>
    <w:p w14:paraId="39D33F24" w14:textId="77777777" w:rsidR="00A12CA5" w:rsidRDefault="00A12CA5" w:rsidP="00A12CA5">
      <w:pPr>
        <w:pStyle w:val="40"/>
        <w:rPr>
          <w:rFonts w:ascii="Times New Roman" w:hAnsi="Times New Roman"/>
          <w:sz w:val="24"/>
        </w:rPr>
      </w:pPr>
      <w:bookmarkStart w:id="498" w:name="_Ref502067062"/>
      <w:bookmarkStart w:id="499" w:name="_Ref407722092"/>
      <w:r w:rsidRPr="00AF5638">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AF5638">
        <w:rPr>
          <w:rFonts w:ascii="Times New Roman" w:hAnsi="Times New Roman"/>
          <w:sz w:val="24"/>
        </w:rPr>
        <w:t xml:space="preserve">заказчика </w:t>
      </w:r>
      <w:r w:rsidRPr="00AF5638">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5B25C0">
        <w:rPr>
          <w:rFonts w:ascii="Times New Roman" w:hAnsi="Times New Roman"/>
          <w:sz w:val="24"/>
        </w:rPr>
        <w:t>,</w:t>
      </w:r>
      <w:r w:rsidR="00D10F6D">
        <w:rPr>
          <w:rFonts w:ascii="Times New Roman" w:hAnsi="Times New Roman"/>
          <w:sz w:val="24"/>
        </w:rPr>
        <w:t xml:space="preserve"> </w:t>
      </w:r>
      <w:r w:rsidR="00D10F6D" w:rsidRPr="00643E59">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Pr="00643E59">
        <w:rPr>
          <w:rFonts w:ascii="Times New Roman" w:hAnsi="Times New Roman"/>
          <w:sz w:val="24"/>
        </w:rPr>
        <w:t>,</w:t>
      </w:r>
      <w:r w:rsidRPr="003C6A93">
        <w:rPr>
          <w:rFonts w:ascii="Times New Roman" w:hAnsi="Times New Roman"/>
          <w:sz w:val="24"/>
        </w:rPr>
        <w:t xml:space="preserve"> договор заключается </w:t>
      </w:r>
      <w:r w:rsidR="00D23BC1" w:rsidRPr="003C6A93">
        <w:rPr>
          <w:rFonts w:ascii="Times New Roman" w:hAnsi="Times New Roman"/>
          <w:sz w:val="24"/>
        </w:rPr>
        <w:t xml:space="preserve">в срок не позднее </w:t>
      </w:r>
      <w:r w:rsidR="00D10F6D" w:rsidRPr="003C6A93">
        <w:rPr>
          <w:rFonts w:ascii="Times New Roman" w:hAnsi="Times New Roman"/>
          <w:sz w:val="24"/>
        </w:rPr>
        <w:t xml:space="preserve">чем через </w:t>
      </w:r>
      <w:r w:rsidR="00D23BC1" w:rsidRPr="003C6A93">
        <w:rPr>
          <w:rFonts w:ascii="Times New Roman" w:hAnsi="Times New Roman"/>
          <w:sz w:val="24"/>
        </w:rPr>
        <w:t>5</w:t>
      </w:r>
      <w:r w:rsidR="00643E59">
        <w:rPr>
          <w:rFonts w:ascii="Times New Roman" w:hAnsi="Times New Roman"/>
          <w:sz w:val="24"/>
        </w:rPr>
        <w:t> (пять)</w:t>
      </w:r>
      <w:r w:rsidR="00D23BC1" w:rsidRPr="003C6A93">
        <w:rPr>
          <w:rFonts w:ascii="Times New Roman" w:hAnsi="Times New Roman"/>
          <w:sz w:val="24"/>
        </w:rPr>
        <w:t xml:space="preserve"> дней с даты</w:t>
      </w:r>
      <w:r w:rsidR="009C7B93">
        <w:rPr>
          <w:rFonts w:ascii="Times New Roman" w:hAnsi="Times New Roman"/>
          <w:sz w:val="24"/>
        </w:rPr>
        <w:t xml:space="preserve"> получения</w:t>
      </w:r>
      <w:r w:rsidR="00D23BC1" w:rsidRPr="003C6A93">
        <w:rPr>
          <w:rFonts w:ascii="Times New Roman" w:hAnsi="Times New Roman"/>
          <w:sz w:val="24"/>
        </w:rPr>
        <w:t xml:space="preserve"> </w:t>
      </w:r>
      <w:r w:rsidR="009C7B93">
        <w:rPr>
          <w:rFonts w:ascii="Times New Roman" w:hAnsi="Times New Roman"/>
          <w:sz w:val="24"/>
        </w:rPr>
        <w:t xml:space="preserve">соответствующего </w:t>
      </w:r>
      <w:r w:rsidR="00D10F6D" w:rsidRPr="003C6A93">
        <w:rPr>
          <w:rFonts w:ascii="Times New Roman" w:hAnsi="Times New Roman"/>
          <w:sz w:val="24"/>
        </w:rPr>
        <w:t>одобрения (согласования) или с даты вынесения решения антимонопольного органа</w:t>
      </w:r>
      <w:r w:rsidRPr="003C6A93">
        <w:rPr>
          <w:rFonts w:ascii="Times New Roman" w:hAnsi="Times New Roman"/>
          <w:sz w:val="24"/>
        </w:rPr>
        <w:t>.</w:t>
      </w:r>
      <w:bookmarkEnd w:id="498"/>
      <w:bookmarkEnd w:id="499"/>
    </w:p>
    <w:p w14:paraId="782A0BBC" w14:textId="77777777" w:rsidR="00381BC4" w:rsidRPr="00A52321" w:rsidRDefault="00381BC4" w:rsidP="00DB30B4">
      <w:pPr>
        <w:pStyle w:val="40"/>
        <w:rPr>
          <w:rFonts w:ascii="Times New Roman" w:hAnsi="Times New Roman"/>
          <w:sz w:val="24"/>
        </w:rPr>
      </w:pPr>
      <w:r w:rsidRPr="00381BC4">
        <w:rPr>
          <w:rFonts w:ascii="Times New Roman" w:hAnsi="Times New Roman"/>
          <w:sz w:val="24"/>
        </w:rPr>
        <w:t>В случае если при проведении процедуры закупки на положения извещения</w:t>
      </w:r>
      <w:r w:rsidRPr="00A52321">
        <w:rPr>
          <w:rFonts w:ascii="Times New Roman" w:hAnsi="Times New Roman"/>
          <w:sz w:val="24"/>
        </w:rPr>
        <w:t>,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A52321">
        <w:rPr>
          <w:rFonts w:ascii="Times New Roman" w:hAnsi="Times New Roman"/>
          <w:sz w:val="24"/>
        </w:rPr>
        <w:fldChar w:fldCharType="begin"/>
      </w:r>
      <w:r w:rsidRPr="006A1E3F">
        <w:rPr>
          <w:rFonts w:ascii="Times New Roman" w:hAnsi="Times New Roman"/>
          <w:sz w:val="24"/>
        </w:rPr>
        <w:instrText xml:space="preserve"> REF _Ref415158235 \r \h  \* MERGEFORMAT </w:instrText>
      </w:r>
      <w:r w:rsidRPr="00A52321">
        <w:rPr>
          <w:rFonts w:ascii="Times New Roman" w:hAnsi="Times New Roman"/>
          <w:sz w:val="24"/>
        </w:rPr>
      </w:r>
      <w:r w:rsidRPr="00A52321">
        <w:rPr>
          <w:rFonts w:ascii="Times New Roman" w:hAnsi="Times New Roman"/>
          <w:sz w:val="24"/>
        </w:rPr>
        <w:fldChar w:fldCharType="separate"/>
      </w:r>
      <w:r w:rsidR="006D4013">
        <w:rPr>
          <w:rFonts w:ascii="Times New Roman" w:hAnsi="Times New Roman"/>
          <w:sz w:val="24"/>
        </w:rPr>
        <w:t>3.7</w:t>
      </w:r>
      <w:r w:rsidRPr="00A52321">
        <w:rPr>
          <w:rFonts w:ascii="Times New Roman" w:hAnsi="Times New Roman"/>
          <w:sz w:val="24"/>
        </w:rPr>
        <w:fldChar w:fldCharType="end"/>
      </w:r>
      <w:r w:rsidRPr="00A52321">
        <w:rPr>
          <w:rFonts w:ascii="Times New Roman" w:hAnsi="Times New Roman"/>
          <w:sz w:val="24"/>
        </w:rPr>
        <w:t xml:space="preserve">, </w:t>
      </w:r>
      <w:r w:rsidR="00ED0E75" w:rsidRPr="00830A39">
        <w:rPr>
          <w:rFonts w:ascii="Times New Roman" w:hAnsi="Times New Roman"/>
          <w:sz w:val="24"/>
        </w:rPr>
        <w:t>или в административном порядке, предусмотренном законодательством,</w:t>
      </w:r>
      <w:r w:rsidR="00ED0E75">
        <w:rPr>
          <w:rFonts w:ascii="Times New Roman" w:hAnsi="Times New Roman"/>
          <w:sz w:val="24"/>
        </w:rPr>
        <w:t xml:space="preserve"> </w:t>
      </w:r>
      <w:r w:rsidRPr="00A52321">
        <w:rPr>
          <w:rFonts w:ascii="Times New Roman" w:hAnsi="Times New Roman"/>
          <w:sz w:val="24"/>
        </w:rPr>
        <w:t>срок заключения договора продляется на срок рассмотрения жалобы.</w:t>
      </w:r>
    </w:p>
    <w:p w14:paraId="00112C54" w14:textId="77777777" w:rsidR="006B5F2B" w:rsidRPr="007103C3" w:rsidRDefault="006B5F2B" w:rsidP="006B5F2B">
      <w:pPr>
        <w:pStyle w:val="40"/>
        <w:rPr>
          <w:rFonts w:ascii="Times New Roman" w:hAnsi="Times New Roman"/>
          <w:sz w:val="24"/>
        </w:rPr>
      </w:pPr>
      <w:bookmarkStart w:id="500" w:name="_Ref25260291"/>
      <w:r w:rsidRPr="007103C3">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p>
    <w:p w14:paraId="2DDE3DE7" w14:textId="05A61439" w:rsidR="006B5F2B" w:rsidRPr="007103C3" w:rsidRDefault="006B5F2B" w:rsidP="006B5F2B">
      <w:pPr>
        <w:pStyle w:val="50"/>
        <w:rPr>
          <w:rFonts w:ascii="Times New Roman" w:hAnsi="Times New Roman"/>
          <w:sz w:val="24"/>
        </w:rPr>
      </w:pPr>
      <w:r w:rsidRPr="007103C3">
        <w:rPr>
          <w:rFonts w:ascii="Times New Roman" w:hAnsi="Times New Roman"/>
          <w:sz w:val="24"/>
        </w:rPr>
        <w:t xml:space="preserve">условий исполнения договора, предложенных лицом, с которым заключается договор, </w:t>
      </w:r>
      <w:r w:rsidR="00F1173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F11739">
        <w:rPr>
          <w:rFonts w:ascii="Times New Roman" w:hAnsi="Times New Roman"/>
          <w:sz w:val="24"/>
        </w:rPr>
        <w:t xml:space="preserve"> (</w:t>
      </w:r>
      <w:r w:rsidR="00F11739">
        <w:rPr>
          <w:rFonts w:ascii="Times New Roman" w:hAnsi="Times New Roman"/>
          <w:sz w:val="24"/>
        </w:rPr>
        <w:fldChar w:fldCharType="begin"/>
      </w:r>
      <w:r w:rsidR="00F11739">
        <w:rPr>
          <w:rFonts w:ascii="Times New Roman" w:hAnsi="Times New Roman"/>
          <w:sz w:val="24"/>
        </w:rPr>
        <w:instrText xml:space="preserve"> REF _Ref314250951 \h </w:instrText>
      </w:r>
      <w:r w:rsidR="00F11739">
        <w:rPr>
          <w:rFonts w:ascii="Times New Roman" w:hAnsi="Times New Roman"/>
          <w:sz w:val="24"/>
        </w:rPr>
      </w:r>
      <w:r w:rsidR="00F11739">
        <w:rPr>
          <w:rFonts w:ascii="Times New Roman" w:hAnsi="Times New Roman"/>
          <w:sz w:val="24"/>
        </w:rPr>
        <w:fldChar w:fldCharType="separate"/>
      </w:r>
      <w:r w:rsidR="006D4013" w:rsidRPr="00AF5638">
        <w:rPr>
          <w:rFonts w:ascii="Times New Roman" w:hAnsi="Times New Roman"/>
          <w:sz w:val="24"/>
        </w:rPr>
        <w:t>Техническое предложение (форма </w:t>
      </w:r>
      <w:r w:rsidR="006D4013">
        <w:rPr>
          <w:rFonts w:ascii="Times New Roman" w:hAnsi="Times New Roman"/>
          <w:noProof/>
          <w:sz w:val="24"/>
        </w:rPr>
        <w:t>2</w:t>
      </w:r>
      <w:r w:rsidR="006D4013" w:rsidRPr="00AF5638">
        <w:rPr>
          <w:rFonts w:ascii="Times New Roman" w:hAnsi="Times New Roman"/>
          <w:sz w:val="24"/>
        </w:rPr>
        <w:t>)</w:t>
      </w:r>
      <w:r w:rsidR="00F11739">
        <w:rPr>
          <w:rFonts w:ascii="Times New Roman" w:hAnsi="Times New Roman"/>
          <w:sz w:val="24"/>
        </w:rPr>
        <w:fldChar w:fldCharType="end"/>
      </w:r>
      <w:r w:rsidR="00F11739" w:rsidRPr="00A02BDC">
        <w:rPr>
          <w:rFonts w:ascii="Times New Roman" w:hAnsi="Times New Roman"/>
          <w:sz w:val="24"/>
        </w:rPr>
        <w:t>)</w:t>
      </w:r>
      <w:r w:rsidR="00F11739">
        <w:rPr>
          <w:rFonts w:ascii="Times New Roman" w:hAnsi="Times New Roman"/>
          <w:sz w:val="24"/>
        </w:rPr>
        <w:t xml:space="preserve">, </w:t>
      </w:r>
      <w:r w:rsidRPr="007103C3">
        <w:rPr>
          <w:rFonts w:ascii="Times New Roman" w:hAnsi="Times New Roman"/>
          <w:sz w:val="24"/>
        </w:rPr>
        <w:t xml:space="preserve">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w:t>
      </w:r>
      <w:r w:rsidRPr="007103C3">
        <w:rPr>
          <w:rFonts w:ascii="Times New Roman" w:hAnsi="Times New Roman"/>
          <w:sz w:val="24"/>
        </w:rPr>
        <w:lastRenderedPageBreak/>
        <w:t>в закупке, представленной участником закупки, с которым заключается договор;</w:t>
      </w:r>
    </w:p>
    <w:p w14:paraId="41F980EA" w14:textId="77777777" w:rsidR="006B5F2B" w:rsidRPr="007103C3" w:rsidRDefault="006B5F2B" w:rsidP="006B5F2B">
      <w:pPr>
        <w:pStyle w:val="50"/>
        <w:rPr>
          <w:rFonts w:ascii="Times New Roman" w:hAnsi="Times New Roman"/>
          <w:sz w:val="24"/>
        </w:rPr>
      </w:pPr>
      <w:r w:rsidRPr="007103C3">
        <w:rPr>
          <w:rFonts w:ascii="Times New Roman" w:hAnsi="Times New Roman"/>
          <w:sz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F11739">
        <w:rPr>
          <w:rFonts w:ascii="Times New Roman" w:hAnsi="Times New Roman"/>
          <w:sz w:val="24"/>
        </w:rPr>
        <w:t xml:space="preserve"> (п. </w:t>
      </w:r>
      <w:r w:rsidR="00F11739">
        <w:rPr>
          <w:rFonts w:ascii="Times New Roman" w:hAnsi="Times New Roman"/>
          <w:sz w:val="24"/>
        </w:rPr>
        <w:fldChar w:fldCharType="begin"/>
      </w:r>
      <w:r w:rsidR="00F11739">
        <w:rPr>
          <w:rFonts w:ascii="Times New Roman" w:hAnsi="Times New Roman"/>
          <w:sz w:val="24"/>
        </w:rPr>
        <w:instrText xml:space="preserve"> REF _Ref415484151 \w \h </w:instrText>
      </w:r>
      <w:r w:rsidR="00F11739">
        <w:rPr>
          <w:rFonts w:ascii="Times New Roman" w:hAnsi="Times New Roman"/>
          <w:sz w:val="24"/>
        </w:rPr>
      </w:r>
      <w:r w:rsidR="00F11739">
        <w:rPr>
          <w:rFonts w:ascii="Times New Roman" w:hAnsi="Times New Roman"/>
          <w:sz w:val="24"/>
        </w:rPr>
        <w:fldChar w:fldCharType="separate"/>
      </w:r>
      <w:r w:rsidR="006D4013">
        <w:rPr>
          <w:rFonts w:ascii="Times New Roman" w:hAnsi="Times New Roman"/>
          <w:sz w:val="24"/>
        </w:rPr>
        <w:t>21</w:t>
      </w:r>
      <w:r w:rsidR="00F11739">
        <w:rPr>
          <w:rFonts w:ascii="Times New Roman" w:hAnsi="Times New Roman"/>
          <w:sz w:val="24"/>
        </w:rPr>
        <w:fldChar w:fldCharType="end"/>
      </w:r>
      <w:r w:rsidR="00F11739">
        <w:rPr>
          <w:rFonts w:ascii="Times New Roman" w:hAnsi="Times New Roman"/>
          <w:sz w:val="24"/>
        </w:rPr>
        <w:t xml:space="preserve"> Информационной карты)</w:t>
      </w:r>
      <w:r w:rsidR="00F11739" w:rsidRPr="00A02BDC">
        <w:rPr>
          <w:rFonts w:ascii="Times New Roman" w:hAnsi="Times New Roman"/>
          <w:sz w:val="24"/>
        </w:rPr>
        <w:t xml:space="preserve"> и были приняты заказчиком</w:t>
      </w:r>
      <w:r w:rsidRPr="007103C3">
        <w:rPr>
          <w:rFonts w:ascii="Times New Roman" w:hAnsi="Times New Roman"/>
          <w:sz w:val="24"/>
        </w:rPr>
        <w:t>;</w:t>
      </w:r>
    </w:p>
    <w:p w14:paraId="1BD368C0" w14:textId="77777777" w:rsidR="006B5F2B" w:rsidRPr="007103C3" w:rsidRDefault="006B5F2B" w:rsidP="006B5F2B">
      <w:pPr>
        <w:pStyle w:val="50"/>
        <w:rPr>
          <w:rFonts w:ascii="Times New Roman" w:hAnsi="Times New Roman"/>
          <w:sz w:val="24"/>
        </w:rPr>
      </w:pPr>
      <w:r w:rsidRPr="007103C3">
        <w:rPr>
          <w:rFonts w:ascii="Times New Roman" w:hAnsi="Times New Roman"/>
          <w:sz w:val="24"/>
        </w:rPr>
        <w:t>реквизитов победителя закупки (лица, с которым заключается договор);</w:t>
      </w:r>
    </w:p>
    <w:p w14:paraId="18665C21" w14:textId="77777777" w:rsidR="00961FAE" w:rsidRDefault="006B5F2B" w:rsidP="006B5F2B">
      <w:pPr>
        <w:pStyle w:val="50"/>
        <w:rPr>
          <w:rFonts w:ascii="Times New Roman" w:hAnsi="Times New Roman"/>
          <w:sz w:val="24"/>
        </w:rPr>
      </w:pPr>
      <w:r w:rsidRPr="007103C3">
        <w:rPr>
          <w:rFonts w:ascii="Times New Roman" w:hAnsi="Times New Roman"/>
          <w:sz w:val="24"/>
        </w:rPr>
        <w:t>условий, по которым было достигнуто соглашение по итогам преддоговорных переговоров (при их проведении)</w:t>
      </w:r>
      <w:r w:rsidR="00961FAE">
        <w:rPr>
          <w:rFonts w:ascii="Times New Roman" w:hAnsi="Times New Roman"/>
          <w:sz w:val="24"/>
        </w:rPr>
        <w:t>;</w:t>
      </w:r>
    </w:p>
    <w:p w14:paraId="29E91151" w14:textId="77777777" w:rsidR="00F11739" w:rsidRPr="00C068FB" w:rsidRDefault="00961FAE" w:rsidP="006B5F2B">
      <w:pPr>
        <w:pStyle w:val="50"/>
        <w:rPr>
          <w:rFonts w:ascii="Times New Roman" w:hAnsi="Times New Roman"/>
          <w:sz w:val="24"/>
        </w:rPr>
      </w:pPr>
      <w:r w:rsidRPr="003C6A93">
        <w:rPr>
          <w:rFonts w:ascii="Times New Roman" w:hAnsi="Times New Roman"/>
          <w:sz w:val="24"/>
        </w:rPr>
        <w:t xml:space="preserve">цены каждой единицы продукции, </w:t>
      </w:r>
      <w:r w:rsidRPr="003C6A93">
        <w:rPr>
          <w:rFonts w:ascii="Times New Roman" w:eastAsiaTheme="majorEastAsia" w:hAnsi="Times New Roman"/>
          <w:bCs/>
          <w:sz w:val="24"/>
        </w:rPr>
        <w:t>которая определяется как произведение начальн</w:t>
      </w:r>
      <w:r>
        <w:rPr>
          <w:rFonts w:ascii="Times New Roman" w:eastAsiaTheme="majorEastAsia" w:hAnsi="Times New Roman"/>
          <w:bCs/>
          <w:sz w:val="24"/>
        </w:rPr>
        <w:t>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F11739">
        <w:rPr>
          <w:rFonts w:ascii="Times New Roman" w:eastAsiaTheme="majorEastAsia" w:hAnsi="Times New Roman"/>
          <w:bCs/>
          <w:sz w:val="24"/>
        </w:rPr>
        <w:t>;</w:t>
      </w:r>
    </w:p>
    <w:p w14:paraId="6D4A1429" w14:textId="77777777" w:rsidR="006B5F2B" w:rsidRPr="007103C3" w:rsidRDefault="00F11739" w:rsidP="006B5F2B">
      <w:pPr>
        <w:pStyle w:val="50"/>
        <w:rPr>
          <w:rFonts w:ascii="Times New Roman" w:hAnsi="Times New Roman"/>
          <w:sz w:val="24"/>
        </w:rPr>
      </w:pPr>
      <w:r w:rsidRPr="00A02BDC">
        <w:rPr>
          <w:rFonts w:ascii="Times New Roman" w:eastAsiaTheme="majorEastAsia" w:hAnsi="Times New Roman"/>
          <w:bCs/>
          <w:sz w:val="24"/>
        </w:rPr>
        <w:t xml:space="preserve">условий, по которым было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sidRPr="00A02BDC">
        <w:rPr>
          <w:rFonts w:ascii="Times New Roman" w:eastAsiaTheme="majorEastAsia" w:hAnsi="Times New Roman"/>
          <w:bCs/>
          <w:sz w:val="24"/>
        </w:rPr>
        <w:fldChar w:fldCharType="begin"/>
      </w:r>
      <w:r w:rsidRPr="00A02BDC">
        <w:rPr>
          <w:rFonts w:ascii="Times New Roman" w:eastAsiaTheme="majorEastAsia" w:hAnsi="Times New Roman"/>
          <w:bCs/>
          <w:sz w:val="24"/>
        </w:rPr>
        <w:instrText xml:space="preserve"> REF _Ref25261429 \r \h  \* MERGEFORMAT </w:instrText>
      </w:r>
      <w:r w:rsidRPr="00A02BDC">
        <w:rPr>
          <w:rFonts w:ascii="Times New Roman" w:eastAsiaTheme="majorEastAsia" w:hAnsi="Times New Roman"/>
          <w:bCs/>
          <w:sz w:val="24"/>
        </w:rPr>
      </w:r>
      <w:r w:rsidRPr="00A02BDC">
        <w:rPr>
          <w:rFonts w:ascii="Times New Roman" w:eastAsiaTheme="majorEastAsia" w:hAnsi="Times New Roman"/>
          <w:bCs/>
          <w:sz w:val="24"/>
        </w:rPr>
        <w:fldChar w:fldCharType="separate"/>
      </w:r>
      <w:r w:rsidR="006D4013">
        <w:rPr>
          <w:rFonts w:ascii="Times New Roman" w:eastAsiaTheme="majorEastAsia" w:hAnsi="Times New Roman"/>
          <w:bCs/>
          <w:sz w:val="24"/>
        </w:rPr>
        <w:t>4.22.13</w:t>
      </w:r>
      <w:r w:rsidRPr="00A02BDC">
        <w:rPr>
          <w:rFonts w:ascii="Times New Roman" w:eastAsiaTheme="majorEastAsia" w:hAnsi="Times New Roman"/>
          <w:bCs/>
          <w:sz w:val="24"/>
        </w:rPr>
        <w:fldChar w:fldCharType="end"/>
      </w:r>
      <w:r w:rsidR="006B5F2B" w:rsidRPr="007103C3">
        <w:rPr>
          <w:rFonts w:ascii="Times New Roman" w:hAnsi="Times New Roman"/>
          <w:sz w:val="24"/>
        </w:rPr>
        <w:t>.</w:t>
      </w:r>
      <w:r w:rsidR="006B5F2B">
        <w:rPr>
          <w:rFonts w:ascii="Times New Roman" w:hAnsi="Times New Roman"/>
          <w:sz w:val="24"/>
        </w:rPr>
        <w:t xml:space="preserve"> </w:t>
      </w:r>
    </w:p>
    <w:p w14:paraId="4DF44A87" w14:textId="77777777" w:rsidR="007103C3" w:rsidRPr="007103C3" w:rsidRDefault="007103C3" w:rsidP="007103C3">
      <w:pPr>
        <w:pStyle w:val="40"/>
        <w:rPr>
          <w:rFonts w:ascii="Times New Roman" w:hAnsi="Times New Roman"/>
          <w:sz w:val="24"/>
        </w:rPr>
      </w:pPr>
      <w:bookmarkStart w:id="501" w:name="_Ref26973339"/>
      <w:r w:rsidRPr="007103C3">
        <w:rPr>
          <w:rFonts w:ascii="Times New Roman" w:hAnsi="Times New Roman"/>
          <w:sz w:val="24"/>
        </w:rPr>
        <w:t>Проект договора, заключаемого по итогам закупки</w:t>
      </w:r>
      <w:r w:rsidR="006B5F2B">
        <w:rPr>
          <w:rFonts w:ascii="Times New Roman" w:hAnsi="Times New Roman"/>
          <w:sz w:val="24"/>
        </w:rPr>
        <w:t>,</w:t>
      </w:r>
      <w:r w:rsidRPr="007103C3">
        <w:rPr>
          <w:rFonts w:ascii="Times New Roman" w:hAnsi="Times New Roman"/>
          <w:sz w:val="24"/>
        </w:rPr>
        <w:t xml:space="preserve"> направляется заказчиком лицу, с которым заключается договор, в течение 5 (пяти) рабочих дней с даты:</w:t>
      </w:r>
      <w:bookmarkEnd w:id="500"/>
      <w:bookmarkEnd w:id="501"/>
    </w:p>
    <w:p w14:paraId="2FDBEA98" w14:textId="77777777" w:rsidR="007103C3" w:rsidRPr="007103C3" w:rsidRDefault="007103C3" w:rsidP="007103C3">
      <w:pPr>
        <w:pStyle w:val="50"/>
        <w:rPr>
          <w:rFonts w:ascii="Times New Roman" w:hAnsi="Times New Roman"/>
          <w:sz w:val="24"/>
        </w:rPr>
      </w:pPr>
      <w:r w:rsidRPr="007103C3">
        <w:rPr>
          <w:rFonts w:ascii="Times New Roman" w:hAnsi="Times New Roman"/>
          <w:sz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22C3A2FC" w14:textId="77777777" w:rsidR="007103C3" w:rsidRPr="007103C3" w:rsidRDefault="007103C3" w:rsidP="007103C3">
      <w:pPr>
        <w:pStyle w:val="50"/>
        <w:rPr>
          <w:rFonts w:ascii="Times New Roman" w:hAnsi="Times New Roman"/>
          <w:sz w:val="24"/>
        </w:rPr>
      </w:pPr>
      <w:bookmarkStart w:id="502" w:name="_Ref25255720"/>
      <w:r w:rsidRPr="007103C3">
        <w:rPr>
          <w:rFonts w:ascii="Times New Roman" w:hAnsi="Times New Roman"/>
          <w:sz w:val="24"/>
        </w:rPr>
        <w:t xml:space="preserve">поступления </w:t>
      </w:r>
      <w:r w:rsidRPr="007103C3">
        <w:rPr>
          <w:rFonts w:ascii="Times New Roman" w:hAnsi="Times New Roman" w:hint="eastAsia"/>
          <w:sz w:val="24"/>
        </w:rPr>
        <w:t>участнику</w:t>
      </w:r>
      <w:r w:rsidRPr="007103C3">
        <w:rPr>
          <w:rFonts w:ascii="Times New Roman" w:hAnsi="Times New Roman"/>
          <w:sz w:val="24"/>
        </w:rPr>
        <w:t xml:space="preserve"> </w:t>
      </w:r>
      <w:r w:rsidRPr="007103C3">
        <w:rPr>
          <w:rFonts w:ascii="Times New Roman" w:hAnsi="Times New Roman" w:hint="eastAsia"/>
          <w:sz w:val="24"/>
        </w:rPr>
        <w:t>закупки</w:t>
      </w:r>
      <w:r w:rsidRPr="007103C3">
        <w:rPr>
          <w:rFonts w:ascii="Times New Roman" w:hAnsi="Times New Roman"/>
          <w:sz w:val="24"/>
        </w:rPr>
        <w:t xml:space="preserve">, </w:t>
      </w:r>
      <w:r w:rsidRPr="007103C3">
        <w:rPr>
          <w:rFonts w:ascii="Times New Roman" w:hAnsi="Times New Roman" w:hint="eastAsia"/>
          <w:sz w:val="24"/>
        </w:rPr>
        <w:t>заявке</w:t>
      </w:r>
      <w:r w:rsidRPr="007103C3">
        <w:rPr>
          <w:rFonts w:ascii="Times New Roman" w:hAnsi="Times New Roman"/>
          <w:sz w:val="24"/>
        </w:rPr>
        <w:t xml:space="preserve"> которого присвоено второе место в итоговой ранжировке конкурентного способа </w:t>
      </w:r>
      <w:r w:rsidRPr="007103C3">
        <w:rPr>
          <w:rFonts w:ascii="Times New Roman" w:hAnsi="Times New Roman" w:hint="eastAsia"/>
          <w:sz w:val="24"/>
        </w:rPr>
        <w:t>закупки</w:t>
      </w:r>
      <w:r w:rsidRPr="007103C3">
        <w:rPr>
          <w:rFonts w:ascii="Times New Roman" w:hAnsi="Times New Roman"/>
          <w:sz w:val="24"/>
        </w:rPr>
        <w:t>, уведомления об официальном размещении протокола об отстранении победителя закупки или о его уклонении от заключения договора;</w:t>
      </w:r>
      <w:bookmarkEnd w:id="502"/>
    </w:p>
    <w:p w14:paraId="46506840" w14:textId="77777777" w:rsidR="007103C3" w:rsidRPr="007103C3" w:rsidRDefault="007103C3" w:rsidP="007103C3">
      <w:pPr>
        <w:pStyle w:val="50"/>
        <w:rPr>
          <w:rFonts w:ascii="Times New Roman" w:hAnsi="Times New Roman"/>
          <w:sz w:val="24"/>
        </w:rPr>
      </w:pPr>
      <w:bookmarkStart w:id="503" w:name="_Ref25255721"/>
      <w:r w:rsidRPr="007103C3">
        <w:rPr>
          <w:rFonts w:ascii="Times New Roman" w:hAnsi="Times New Roman"/>
          <w:sz w:val="24"/>
        </w:rPr>
        <w:t xml:space="preserve">поступления участнику закупки, заявке которого присвоено третье место в итоговой ранжировке конкурентного способа </w:t>
      </w:r>
      <w:r w:rsidRPr="007103C3">
        <w:rPr>
          <w:rFonts w:ascii="Times New Roman" w:hAnsi="Times New Roman" w:hint="eastAsia"/>
          <w:sz w:val="24"/>
        </w:rPr>
        <w:t>закупки</w:t>
      </w:r>
      <w:r w:rsidRPr="007103C3">
        <w:rPr>
          <w:rFonts w:ascii="Times New Roman" w:hAnsi="Times New Roman"/>
          <w:sz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503"/>
    </w:p>
    <w:p w14:paraId="15BC3CC3" w14:textId="77777777" w:rsidR="007103C3" w:rsidRPr="007103C3" w:rsidRDefault="007103C3" w:rsidP="00FA10FE">
      <w:pPr>
        <w:pStyle w:val="50"/>
        <w:rPr>
          <w:rFonts w:ascii="Times New Roman" w:hAnsi="Times New Roman"/>
          <w:sz w:val="24"/>
        </w:rPr>
      </w:pPr>
      <w:r w:rsidRPr="007103C3">
        <w:rPr>
          <w:rFonts w:ascii="Times New Roman" w:hAnsi="Times New Roman"/>
          <w:sz w:val="24"/>
        </w:rPr>
        <w:t>проведения преддоговорных переговоров в случае, если они проводились (п. </w:t>
      </w:r>
      <w:r w:rsidRPr="007103C3">
        <w:rPr>
          <w:rFonts w:ascii="Times New Roman" w:hAnsi="Times New Roman"/>
          <w:sz w:val="24"/>
        </w:rPr>
        <w:fldChar w:fldCharType="begin"/>
      </w:r>
      <w:r w:rsidRPr="0007673A">
        <w:rPr>
          <w:rFonts w:ascii="Times New Roman" w:hAnsi="Times New Roman"/>
          <w:sz w:val="24"/>
        </w:rPr>
        <w:instrText xml:space="preserve"> REF _Ref25675597 \w \h </w:instrText>
      </w:r>
      <w:r w:rsidRPr="007103C3">
        <w:rPr>
          <w:rFonts w:ascii="Times New Roman" w:hAnsi="Times New Roman"/>
          <w:sz w:val="24"/>
        </w:rPr>
      </w:r>
      <w:r w:rsidRPr="007103C3">
        <w:rPr>
          <w:rFonts w:ascii="Times New Roman" w:hAnsi="Times New Roman"/>
          <w:sz w:val="24"/>
        </w:rPr>
        <w:fldChar w:fldCharType="separate"/>
      </w:r>
      <w:r w:rsidR="006D4013">
        <w:rPr>
          <w:rFonts w:ascii="Times New Roman" w:hAnsi="Times New Roman"/>
          <w:sz w:val="24"/>
        </w:rPr>
        <w:t>4.21</w:t>
      </w:r>
      <w:r w:rsidRPr="007103C3">
        <w:rPr>
          <w:rFonts w:ascii="Times New Roman" w:hAnsi="Times New Roman"/>
          <w:sz w:val="24"/>
        </w:rPr>
        <w:fldChar w:fldCharType="end"/>
      </w:r>
      <w:bookmarkStart w:id="504" w:name="_Ref25255723"/>
      <w:r>
        <w:rPr>
          <w:rFonts w:ascii="Times New Roman" w:hAnsi="Times New Roman"/>
          <w:sz w:val="24"/>
        </w:rPr>
        <w:t>)</w:t>
      </w:r>
      <w:r w:rsidRPr="007103C3">
        <w:rPr>
          <w:rFonts w:ascii="Times New Roman" w:hAnsi="Times New Roman"/>
          <w:sz w:val="24"/>
        </w:rPr>
        <w:t>.</w:t>
      </w:r>
      <w:bookmarkEnd w:id="504"/>
    </w:p>
    <w:p w14:paraId="7173D2B0" w14:textId="77777777" w:rsidR="002531FE" w:rsidRPr="002531FE" w:rsidRDefault="002531FE" w:rsidP="002531FE">
      <w:pPr>
        <w:pStyle w:val="40"/>
        <w:rPr>
          <w:rFonts w:ascii="Times New Roman" w:hAnsi="Times New Roman"/>
          <w:sz w:val="24"/>
        </w:rPr>
      </w:pPr>
      <w:bookmarkStart w:id="505" w:name="_Ref430270425"/>
      <w:bookmarkStart w:id="506" w:name="_Ref502067012"/>
      <w:r w:rsidRPr="002531FE">
        <w:rPr>
          <w:rFonts w:ascii="Times New Roman" w:hAnsi="Times New Roman"/>
          <w:sz w:val="24"/>
        </w:rPr>
        <w:t xml:space="preserve">Уведомление, направляемое на адрес электронной почты в случаях, установленных </w:t>
      </w:r>
      <w:r>
        <w:rPr>
          <w:rFonts w:ascii="Times New Roman" w:hAnsi="Times New Roman"/>
          <w:sz w:val="24"/>
        </w:rPr>
        <w:t>п. </w:t>
      </w:r>
      <w:r>
        <w:rPr>
          <w:rFonts w:ascii="Times New Roman" w:hAnsi="Times New Roman"/>
          <w:sz w:val="24"/>
        </w:rPr>
        <w:fldChar w:fldCharType="begin"/>
      </w:r>
      <w:r>
        <w:rPr>
          <w:rFonts w:ascii="Times New Roman" w:hAnsi="Times New Roman"/>
          <w:sz w:val="24"/>
        </w:rPr>
        <w:instrText xml:space="preserve"> REF _Ref25255720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4.22.7(2)</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_Ref25255721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4.22.7(3)</w:t>
      </w:r>
      <w:r>
        <w:rPr>
          <w:rFonts w:ascii="Times New Roman" w:hAnsi="Times New Roman"/>
          <w:sz w:val="24"/>
        </w:rPr>
        <w:fldChar w:fldCharType="end"/>
      </w:r>
      <w:r w:rsidRPr="002531FE">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669F94" w14:textId="77777777" w:rsidR="00E72F38" w:rsidRDefault="004A1E8E" w:rsidP="00A12CA5">
      <w:pPr>
        <w:pStyle w:val="40"/>
        <w:rPr>
          <w:rFonts w:ascii="Times New Roman" w:hAnsi="Times New Roman"/>
          <w:sz w:val="24"/>
        </w:rPr>
      </w:pPr>
      <w:bookmarkStart w:id="507" w:name="_Ref26972831"/>
      <w:bookmarkEnd w:id="505"/>
      <w:r>
        <w:rPr>
          <w:rFonts w:ascii="Times New Roman" w:hAnsi="Times New Roman"/>
          <w:sz w:val="24"/>
        </w:rPr>
        <w:t>Лицо</w:t>
      </w:r>
      <w:r w:rsidR="007103C3">
        <w:rPr>
          <w:rFonts w:ascii="Times New Roman" w:hAnsi="Times New Roman"/>
          <w:sz w:val="24"/>
        </w:rPr>
        <w:t xml:space="preserve">, с которым заключается договор, </w:t>
      </w:r>
      <w:r>
        <w:rPr>
          <w:rFonts w:ascii="Times New Roman" w:hAnsi="Times New Roman"/>
          <w:sz w:val="24"/>
        </w:rPr>
        <w:t>в течение 5 (пяти) рабочих дней после получения проекта договора направляет заказчику</w:t>
      </w:r>
      <w:r w:rsidR="00840935">
        <w:rPr>
          <w:rFonts w:ascii="Times New Roman" w:hAnsi="Times New Roman"/>
          <w:sz w:val="24"/>
        </w:rPr>
        <w:t xml:space="preserve"> следующие документы:</w:t>
      </w:r>
      <w:bookmarkEnd w:id="506"/>
      <w:bookmarkEnd w:id="507"/>
    </w:p>
    <w:p w14:paraId="1304AB23" w14:textId="77777777" w:rsidR="004A1E8E" w:rsidRPr="004A1E8E" w:rsidRDefault="004A1E8E" w:rsidP="004A1E8E">
      <w:pPr>
        <w:pStyle w:val="50"/>
        <w:rPr>
          <w:rFonts w:ascii="Times New Roman" w:hAnsi="Times New Roman"/>
          <w:sz w:val="24"/>
        </w:rPr>
      </w:pPr>
      <w:r w:rsidRPr="004A1E8E">
        <w:rPr>
          <w:rFonts w:ascii="Times New Roman" w:hAnsi="Times New Roman"/>
          <w:sz w:val="24"/>
        </w:rPr>
        <w:t>подписанный со своей стороны проект договора;</w:t>
      </w:r>
    </w:p>
    <w:p w14:paraId="3526244C" w14:textId="77777777" w:rsidR="004A1E8E" w:rsidRDefault="004A1E8E" w:rsidP="004A1E8E">
      <w:pPr>
        <w:pStyle w:val="50"/>
        <w:rPr>
          <w:rFonts w:ascii="Times New Roman" w:hAnsi="Times New Roman"/>
          <w:sz w:val="24"/>
        </w:rPr>
      </w:pPr>
      <w:bookmarkStart w:id="508" w:name="_Ref25261965"/>
      <w:r w:rsidRPr="004A1E8E">
        <w:rPr>
          <w:rFonts w:ascii="Times New Roman" w:hAnsi="Times New Roman"/>
          <w:sz w:val="24"/>
        </w:rPr>
        <w:t xml:space="preserve">обеспечение исполнения договора (если такое требование было установлено </w:t>
      </w:r>
      <w:r>
        <w:rPr>
          <w:rFonts w:ascii="Times New Roman" w:hAnsi="Times New Roman"/>
          <w:sz w:val="24"/>
        </w:rPr>
        <w:t xml:space="preserve">в соответствии с </w:t>
      </w:r>
      <w:r w:rsidR="006B5F2B">
        <w:rPr>
          <w:rFonts w:ascii="Times New Roman" w:hAnsi="Times New Roman"/>
          <w:sz w:val="24"/>
        </w:rPr>
        <w:t>п. </w:t>
      </w:r>
      <w:r w:rsidRPr="004A1E8E">
        <w:rPr>
          <w:rFonts w:ascii="Times New Roman" w:hAnsi="Times New Roman"/>
          <w:sz w:val="24"/>
        </w:rPr>
        <w:fldChar w:fldCharType="begin"/>
      </w:r>
      <w:r w:rsidRPr="004A1E8E">
        <w:rPr>
          <w:rFonts w:ascii="Times New Roman" w:hAnsi="Times New Roman"/>
          <w:sz w:val="24"/>
        </w:rPr>
        <w:instrText xml:space="preserve"> REF _Ref314164788 \r \h  \* MERGEFORMAT </w:instrText>
      </w:r>
      <w:r w:rsidRPr="004A1E8E">
        <w:rPr>
          <w:rFonts w:ascii="Times New Roman" w:hAnsi="Times New Roman"/>
          <w:sz w:val="24"/>
        </w:rPr>
      </w:r>
      <w:r w:rsidRPr="004A1E8E">
        <w:rPr>
          <w:rFonts w:ascii="Times New Roman" w:hAnsi="Times New Roman"/>
          <w:sz w:val="24"/>
        </w:rPr>
        <w:fldChar w:fldCharType="separate"/>
      </w:r>
      <w:r w:rsidR="006D4013">
        <w:rPr>
          <w:rFonts w:ascii="Times New Roman" w:hAnsi="Times New Roman"/>
          <w:sz w:val="24"/>
        </w:rPr>
        <w:t>35</w:t>
      </w:r>
      <w:r w:rsidRPr="004A1E8E">
        <w:rPr>
          <w:rFonts w:ascii="Times New Roman" w:hAnsi="Times New Roman"/>
          <w:sz w:val="24"/>
        </w:rPr>
        <w:fldChar w:fldCharType="end"/>
      </w:r>
      <w:r w:rsidRPr="00AF5638">
        <w:rPr>
          <w:rFonts w:ascii="Times New Roman" w:hAnsi="Times New Roman"/>
          <w:sz w:val="24"/>
        </w:rPr>
        <w:t xml:space="preserve"> информационной карты</w:t>
      </w:r>
      <w:r>
        <w:rPr>
          <w:rFonts w:ascii="Times New Roman" w:hAnsi="Times New Roman"/>
          <w:sz w:val="24"/>
        </w:rPr>
        <w:t>)</w:t>
      </w:r>
      <w:r w:rsidRPr="004A1E8E">
        <w:rPr>
          <w:rFonts w:ascii="Times New Roman" w:hAnsi="Times New Roman"/>
          <w:sz w:val="24"/>
        </w:rPr>
        <w:t xml:space="preserve"> </w:t>
      </w:r>
      <w:r w:rsidRPr="00AF5638">
        <w:rPr>
          <w:rFonts w:ascii="Times New Roman" w:hAnsi="Times New Roman"/>
          <w:sz w:val="24"/>
        </w:rPr>
        <w:t>в размере, порядке и форме, предусмотренными подразделом </w:t>
      </w:r>
      <w:r w:rsidRPr="004A1E8E">
        <w:rPr>
          <w:rFonts w:ascii="Times New Roman" w:hAnsi="Times New Roman"/>
          <w:sz w:val="24"/>
        </w:rPr>
        <w:fldChar w:fldCharType="begin"/>
      </w:r>
      <w:r w:rsidRPr="004A1E8E">
        <w:rPr>
          <w:rFonts w:ascii="Times New Roman" w:hAnsi="Times New Roman"/>
          <w:sz w:val="24"/>
        </w:rPr>
        <w:instrText xml:space="preserve"> REF _Ref414043912 \w \h  \* MERGEFORMAT </w:instrText>
      </w:r>
      <w:r w:rsidRPr="004A1E8E">
        <w:rPr>
          <w:rFonts w:ascii="Times New Roman" w:hAnsi="Times New Roman"/>
          <w:sz w:val="24"/>
        </w:rPr>
      </w:r>
      <w:r w:rsidRPr="004A1E8E">
        <w:rPr>
          <w:rFonts w:ascii="Times New Roman" w:hAnsi="Times New Roman"/>
          <w:sz w:val="24"/>
        </w:rPr>
        <w:fldChar w:fldCharType="separate"/>
      </w:r>
      <w:r w:rsidR="006D4013">
        <w:rPr>
          <w:rFonts w:ascii="Times New Roman" w:hAnsi="Times New Roman"/>
          <w:sz w:val="24"/>
        </w:rPr>
        <w:t>4.23</w:t>
      </w:r>
      <w:r w:rsidRPr="004A1E8E">
        <w:rPr>
          <w:rFonts w:ascii="Times New Roman" w:hAnsi="Times New Roman"/>
          <w:sz w:val="24"/>
        </w:rPr>
        <w:fldChar w:fldCharType="end"/>
      </w:r>
      <w:r w:rsidRPr="00AF5638">
        <w:rPr>
          <w:rFonts w:ascii="Times New Roman" w:hAnsi="Times New Roman"/>
          <w:sz w:val="24"/>
        </w:rPr>
        <w:t xml:space="preserve"> </w:t>
      </w:r>
      <w:r w:rsidRPr="004A1E8E">
        <w:rPr>
          <w:rFonts w:ascii="Times New Roman" w:hAnsi="Times New Roman"/>
          <w:sz w:val="24"/>
        </w:rPr>
        <w:t>с учетом, при необходимости, требований к выполнению антидемпинговых мероприятий;</w:t>
      </w:r>
      <w:bookmarkEnd w:id="508"/>
    </w:p>
    <w:p w14:paraId="134B557F" w14:textId="77777777" w:rsidR="005F4EE7" w:rsidRDefault="00840935" w:rsidP="00840935">
      <w:pPr>
        <w:pStyle w:val="50"/>
        <w:rPr>
          <w:rFonts w:ascii="Times New Roman" w:hAnsi="Times New Roman"/>
          <w:sz w:val="24"/>
        </w:rPr>
      </w:pPr>
      <w:bookmarkStart w:id="509" w:name="_Ref25682276"/>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5F4EE7">
        <w:rPr>
          <w:rFonts w:ascii="Times New Roman" w:hAnsi="Times New Roman"/>
          <w:sz w:val="24"/>
        </w:rPr>
        <w:t>:</w:t>
      </w:r>
      <w:bookmarkEnd w:id="509"/>
    </w:p>
    <w:p w14:paraId="4C1BB377" w14:textId="77777777" w:rsidR="003635D2" w:rsidRPr="003635D2" w:rsidRDefault="003635D2" w:rsidP="003635D2">
      <w:pPr>
        <w:pStyle w:val="60"/>
        <w:rPr>
          <w:rFonts w:ascii="Times New Roman" w:hAnsi="Times New Roman"/>
          <w:sz w:val="24"/>
          <w:szCs w:val="24"/>
        </w:rPr>
      </w:pPr>
      <w:r w:rsidRPr="003635D2">
        <w:rPr>
          <w:rFonts w:ascii="Times New Roman" w:hAnsi="Times New Roman"/>
          <w:sz w:val="24"/>
          <w:szCs w:val="24"/>
        </w:rPr>
        <w:lastRenderedPageBreak/>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5DC0BD43" w14:textId="77777777" w:rsidR="003635D2" w:rsidRPr="003635D2" w:rsidRDefault="003635D2" w:rsidP="003635D2">
      <w:pPr>
        <w:pStyle w:val="60"/>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sidR="00D65C7F">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sidR="00D65C7F">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462995CC" w14:textId="77777777" w:rsidR="00840935" w:rsidRPr="003635D2" w:rsidRDefault="00840935" w:rsidP="00FA10FE">
      <w:pPr>
        <w:pStyle w:val="50"/>
        <w:rPr>
          <w:rFonts w:ascii="Times New Roman" w:hAnsi="Times New Roman"/>
          <w:sz w:val="24"/>
        </w:rPr>
      </w:pPr>
      <w:r w:rsidRPr="003635D2">
        <w:rPr>
          <w:rFonts w:ascii="Times New Roman" w:hAnsi="Times New Roman"/>
          <w:sz w:val="24"/>
        </w:rPr>
        <w:t>декларация о том, что лицу, с которым заключается договор,</w:t>
      </w:r>
      <w:r w:rsidRPr="007103C3">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w:t>
      </w:r>
      <w:r w:rsidR="00D2562E" w:rsidRPr="007103C3">
        <w:rPr>
          <w:rFonts w:ascii="Times New Roman" w:hAnsi="Times New Roman"/>
          <w:sz w:val="24"/>
        </w:rPr>
        <w:t xml:space="preserve">предоставление </w:t>
      </w:r>
      <w:r w:rsidRPr="007103C3">
        <w:rPr>
          <w:rFonts w:ascii="Times New Roman" w:hAnsi="Times New Roman"/>
          <w:sz w:val="24"/>
        </w:rPr>
        <w:t>обеспечени</w:t>
      </w:r>
      <w:r w:rsidR="00D2562E" w:rsidRPr="007103C3">
        <w:rPr>
          <w:rFonts w:ascii="Times New Roman" w:hAnsi="Times New Roman"/>
          <w:sz w:val="24"/>
        </w:rPr>
        <w:t>е</w:t>
      </w:r>
      <w:r w:rsidRPr="007103C3">
        <w:rPr>
          <w:rFonts w:ascii="Times New Roman" w:hAnsi="Times New Roman"/>
          <w:sz w:val="24"/>
        </w:rPr>
        <w:t xml:space="preserve"> договора являются крупной сделкой (для юридических лиц). В случае, если получение указанного решения до окончания срока, указанного в п. </w:t>
      </w:r>
      <w:r w:rsidR="001047FF">
        <w:rPr>
          <w:rFonts w:ascii="Times New Roman" w:hAnsi="Times New Roman"/>
          <w:sz w:val="24"/>
        </w:rPr>
        <w:fldChar w:fldCharType="begin"/>
      </w:r>
      <w:r w:rsidR="001047FF">
        <w:rPr>
          <w:rFonts w:ascii="Times New Roman" w:hAnsi="Times New Roman"/>
          <w:sz w:val="24"/>
        </w:rPr>
        <w:instrText xml:space="preserve"> REF _Ref26972831 \r \h </w:instrText>
      </w:r>
      <w:r w:rsidR="001047FF">
        <w:rPr>
          <w:rFonts w:ascii="Times New Roman" w:hAnsi="Times New Roman"/>
          <w:sz w:val="24"/>
        </w:rPr>
      </w:r>
      <w:r w:rsidR="001047FF">
        <w:rPr>
          <w:rFonts w:ascii="Times New Roman" w:hAnsi="Times New Roman"/>
          <w:sz w:val="24"/>
        </w:rPr>
        <w:fldChar w:fldCharType="separate"/>
      </w:r>
      <w:r w:rsidR="006D4013">
        <w:rPr>
          <w:rFonts w:ascii="Times New Roman" w:hAnsi="Times New Roman"/>
          <w:sz w:val="24"/>
        </w:rPr>
        <w:t>4.22.9</w:t>
      </w:r>
      <w:r w:rsidR="001047FF">
        <w:rPr>
          <w:rFonts w:ascii="Times New Roman" w:hAnsi="Times New Roman"/>
          <w:sz w:val="24"/>
        </w:rPr>
        <w:fldChar w:fldCharType="end"/>
      </w:r>
      <w:r w:rsidRPr="007103C3">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4648083" w14:textId="77777777" w:rsidR="007103C3" w:rsidRDefault="00840935" w:rsidP="00840935">
      <w:pPr>
        <w:pStyle w:val="50"/>
        <w:rPr>
          <w:rFonts w:ascii="Times New Roman" w:hAnsi="Times New Roman"/>
          <w:sz w:val="24"/>
        </w:rPr>
      </w:pPr>
      <w:r w:rsidRPr="00840935">
        <w:rPr>
          <w:rFonts w:ascii="Times New Roman" w:hAnsi="Times New Roman"/>
          <w:sz w:val="24"/>
        </w:rPr>
        <w:t xml:space="preserve">декларация о том, что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1047FF">
        <w:rPr>
          <w:rFonts w:ascii="Times New Roman" w:hAnsi="Times New Roman"/>
          <w:sz w:val="24"/>
        </w:rPr>
        <w:fldChar w:fldCharType="begin"/>
      </w:r>
      <w:r w:rsidR="001047FF">
        <w:rPr>
          <w:rFonts w:ascii="Times New Roman" w:hAnsi="Times New Roman"/>
          <w:sz w:val="24"/>
        </w:rPr>
        <w:instrText xml:space="preserve"> REF _Ref26972831 \r \h </w:instrText>
      </w:r>
      <w:r w:rsidR="001047FF">
        <w:rPr>
          <w:rFonts w:ascii="Times New Roman" w:hAnsi="Times New Roman"/>
          <w:sz w:val="24"/>
        </w:rPr>
      </w:r>
      <w:r w:rsidR="001047FF">
        <w:rPr>
          <w:rFonts w:ascii="Times New Roman" w:hAnsi="Times New Roman"/>
          <w:sz w:val="24"/>
        </w:rPr>
        <w:fldChar w:fldCharType="separate"/>
      </w:r>
      <w:r w:rsidR="006D4013">
        <w:rPr>
          <w:rFonts w:ascii="Times New Roman" w:hAnsi="Times New Roman"/>
          <w:sz w:val="24"/>
        </w:rPr>
        <w:t>4.22.9</w:t>
      </w:r>
      <w:r w:rsidR="001047FF">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7103C3">
        <w:rPr>
          <w:rFonts w:ascii="Times New Roman" w:hAnsi="Times New Roman"/>
          <w:sz w:val="24"/>
        </w:rPr>
        <w:t>;</w:t>
      </w:r>
    </w:p>
    <w:p w14:paraId="5EA2ED6A" w14:textId="77777777" w:rsidR="007103C3" w:rsidRPr="007103C3" w:rsidRDefault="007103C3" w:rsidP="007103C3">
      <w:pPr>
        <w:pStyle w:val="50"/>
        <w:rPr>
          <w:rFonts w:ascii="Times New Roman" w:hAnsi="Times New Roman"/>
          <w:sz w:val="24"/>
        </w:rPr>
      </w:pPr>
      <w:r w:rsidRPr="007103C3">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2B7AF4D1" w14:textId="77777777" w:rsidR="002531FE" w:rsidRDefault="007103C3" w:rsidP="007103C3">
      <w:pPr>
        <w:pStyle w:val="50"/>
        <w:rPr>
          <w:rFonts w:ascii="Times New Roman" w:hAnsi="Times New Roman"/>
          <w:sz w:val="24"/>
        </w:rPr>
      </w:pPr>
      <w:bookmarkStart w:id="510" w:name="_Ref25682278"/>
      <w:r w:rsidRPr="007103C3">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254DD6">
        <w:rPr>
          <w:rFonts w:ascii="Times New Roman" w:hAnsi="Times New Roman"/>
          <w:sz w:val="24"/>
        </w:rPr>
        <w:fldChar w:fldCharType="begin"/>
      </w:r>
      <w:r w:rsidR="00254DD6">
        <w:rPr>
          <w:rFonts w:ascii="Times New Roman" w:hAnsi="Times New Roman"/>
          <w:sz w:val="24"/>
        </w:rPr>
        <w:instrText xml:space="preserve"> REF _Ref29903593 \r \h </w:instrText>
      </w:r>
      <w:r w:rsidR="00254DD6">
        <w:rPr>
          <w:rFonts w:ascii="Times New Roman" w:hAnsi="Times New Roman"/>
          <w:sz w:val="24"/>
        </w:rPr>
      </w:r>
      <w:r w:rsidR="00254DD6">
        <w:rPr>
          <w:rFonts w:ascii="Times New Roman" w:hAnsi="Times New Roman"/>
          <w:sz w:val="24"/>
        </w:rPr>
        <w:fldChar w:fldCharType="separate"/>
      </w:r>
      <w:r w:rsidR="006D4013">
        <w:rPr>
          <w:rFonts w:ascii="Times New Roman" w:hAnsi="Times New Roman"/>
          <w:sz w:val="24"/>
        </w:rPr>
        <w:t>4.22.11</w:t>
      </w:r>
      <w:r w:rsidR="00254DD6">
        <w:rPr>
          <w:rFonts w:ascii="Times New Roman" w:hAnsi="Times New Roman"/>
          <w:sz w:val="24"/>
        </w:rPr>
        <w:fldChar w:fldCharType="end"/>
      </w:r>
      <w:r w:rsidR="002531FE">
        <w:rPr>
          <w:rFonts w:ascii="Times New Roman" w:hAnsi="Times New Roman"/>
          <w:sz w:val="24"/>
        </w:rPr>
        <w:t>;</w:t>
      </w:r>
      <w:bookmarkEnd w:id="510"/>
    </w:p>
    <w:p w14:paraId="270ED2B0" w14:textId="77777777" w:rsidR="00840935" w:rsidRPr="006A022C" w:rsidRDefault="002531FE" w:rsidP="007103C3">
      <w:pPr>
        <w:pStyle w:val="50"/>
        <w:rPr>
          <w:rFonts w:ascii="Times New Roman" w:hAnsi="Times New Roman"/>
          <w:sz w:val="24"/>
        </w:rPr>
      </w:pPr>
      <w:r>
        <w:rPr>
          <w:rFonts w:ascii="Times New Roman" w:hAnsi="Times New Roman"/>
          <w:sz w:val="24"/>
        </w:rPr>
        <w:t>протокол разногласий в случае, предусмотренном п. </w:t>
      </w:r>
      <w:r w:rsidR="00830A39">
        <w:rPr>
          <w:rFonts w:ascii="Times New Roman" w:hAnsi="Times New Roman"/>
          <w:sz w:val="24"/>
        </w:rPr>
        <w:fldChar w:fldCharType="begin"/>
      </w:r>
      <w:r w:rsidR="00830A39">
        <w:rPr>
          <w:rFonts w:ascii="Times New Roman" w:hAnsi="Times New Roman"/>
          <w:sz w:val="24"/>
        </w:rPr>
        <w:instrText xml:space="preserve"> REF _Ref25261429 \r \h </w:instrText>
      </w:r>
      <w:r w:rsidR="00830A39">
        <w:rPr>
          <w:rFonts w:ascii="Times New Roman" w:hAnsi="Times New Roman"/>
          <w:sz w:val="24"/>
        </w:rPr>
      </w:r>
      <w:r w:rsidR="00830A39">
        <w:rPr>
          <w:rFonts w:ascii="Times New Roman" w:hAnsi="Times New Roman"/>
          <w:sz w:val="24"/>
        </w:rPr>
        <w:fldChar w:fldCharType="separate"/>
      </w:r>
      <w:r w:rsidR="006D4013">
        <w:rPr>
          <w:rFonts w:ascii="Times New Roman" w:hAnsi="Times New Roman"/>
          <w:sz w:val="24"/>
        </w:rPr>
        <w:t>4.22.13</w:t>
      </w:r>
      <w:r w:rsidR="00830A39">
        <w:rPr>
          <w:rFonts w:ascii="Times New Roman" w:hAnsi="Times New Roman"/>
          <w:sz w:val="24"/>
        </w:rPr>
        <w:fldChar w:fldCharType="end"/>
      </w:r>
      <w:r w:rsidR="00840935" w:rsidRPr="006A022C">
        <w:rPr>
          <w:rFonts w:ascii="Times New Roman" w:hAnsi="Times New Roman"/>
          <w:sz w:val="24"/>
        </w:rPr>
        <w:t>.</w:t>
      </w:r>
    </w:p>
    <w:p w14:paraId="7EB57ED4" w14:textId="77777777" w:rsidR="002531FE" w:rsidRDefault="002531FE" w:rsidP="00A12CA5">
      <w:pPr>
        <w:pStyle w:val="40"/>
        <w:rPr>
          <w:rFonts w:ascii="Times New Roman" w:hAnsi="Times New Roman"/>
          <w:sz w:val="24"/>
        </w:rPr>
      </w:pPr>
      <w:bookmarkStart w:id="511" w:name="_Ref27054963"/>
      <w:bookmarkStart w:id="512" w:name="_Ref341089784"/>
      <w:bookmarkStart w:id="513" w:name="_Ref341861969"/>
      <w:bookmarkStart w:id="514" w:name="_Ref25674792"/>
      <w:r>
        <w:rPr>
          <w:rFonts w:ascii="Times New Roman" w:hAnsi="Times New Roman"/>
          <w:sz w:val="24"/>
        </w:rPr>
        <w:lastRenderedPageBreak/>
        <w:t>Предоставление документов, указанных в п. </w:t>
      </w:r>
      <w:r>
        <w:rPr>
          <w:rFonts w:ascii="Times New Roman" w:hAnsi="Times New Roman"/>
          <w:sz w:val="24"/>
        </w:rPr>
        <w:fldChar w:fldCharType="begin"/>
      </w:r>
      <w:r>
        <w:rPr>
          <w:rFonts w:ascii="Times New Roman" w:hAnsi="Times New Roman"/>
          <w:sz w:val="24"/>
        </w:rPr>
        <w:instrText xml:space="preserve"> REF _Ref25682276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4.22.9(3)</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_Ref25682278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4.22.9(7)</w:t>
      </w:r>
      <w:r>
        <w:rPr>
          <w:rFonts w:ascii="Times New Roman" w:hAnsi="Times New Roman"/>
          <w:sz w:val="24"/>
        </w:rPr>
        <w:fldChar w:fldCharType="end"/>
      </w:r>
      <w:r>
        <w:rPr>
          <w:rFonts w:ascii="Times New Roman" w:hAnsi="Times New Roman"/>
          <w:sz w:val="24"/>
        </w:rPr>
        <w:t xml:space="preserve"> не требуется, если они были предоставлены в составе заявки на участие в закупке.</w:t>
      </w:r>
      <w:bookmarkEnd w:id="511"/>
    </w:p>
    <w:p w14:paraId="13CF8381" w14:textId="77777777" w:rsidR="00A12CA5" w:rsidRPr="00AF5638" w:rsidRDefault="00A12CA5" w:rsidP="00A12CA5">
      <w:pPr>
        <w:pStyle w:val="40"/>
        <w:rPr>
          <w:rFonts w:ascii="Times New Roman" w:hAnsi="Times New Roman"/>
          <w:sz w:val="24"/>
        </w:rPr>
      </w:pPr>
      <w:bookmarkStart w:id="515" w:name="_Ref29903593"/>
      <w:r w:rsidRPr="00AF5638">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12"/>
      <w:r w:rsidRPr="00AF5638">
        <w:rPr>
          <w:rFonts w:ascii="Times New Roman" w:hAnsi="Times New Roman"/>
          <w:sz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2531FE">
        <w:rPr>
          <w:rFonts w:ascii="Times New Roman" w:hAnsi="Times New Roman"/>
          <w:sz w:val="24"/>
        </w:rPr>
        <w:t xml:space="preserve">для подписания договора </w:t>
      </w:r>
      <w:r w:rsidRPr="00AF5638">
        <w:rPr>
          <w:rFonts w:ascii="Times New Roman" w:hAnsi="Times New Roman"/>
          <w:sz w:val="24"/>
        </w:rPr>
        <w:t>срока</w:t>
      </w:r>
      <w:bookmarkStart w:id="516" w:name="_Hlt341879772"/>
      <w:bookmarkEnd w:id="513"/>
      <w:bookmarkEnd w:id="516"/>
      <w:r w:rsidRPr="00AF5638">
        <w:rPr>
          <w:rFonts w:ascii="Times New Roman" w:hAnsi="Times New Roman"/>
          <w:sz w:val="24"/>
        </w:rPr>
        <w:t>.</w:t>
      </w:r>
      <w:bookmarkEnd w:id="514"/>
      <w:bookmarkEnd w:id="515"/>
    </w:p>
    <w:p w14:paraId="1AF4A257" w14:textId="4F6276CB" w:rsidR="0007673A" w:rsidRPr="0007673A" w:rsidRDefault="0007673A" w:rsidP="0007673A">
      <w:pPr>
        <w:pStyle w:val="40"/>
        <w:rPr>
          <w:rFonts w:ascii="Times New Roman" w:hAnsi="Times New Roman"/>
          <w:sz w:val="24"/>
        </w:rPr>
      </w:pPr>
      <w:bookmarkStart w:id="517" w:name="_Ref25261764"/>
      <w:bookmarkStart w:id="518" w:name="_Ref26975237"/>
      <w:bookmarkStart w:id="519" w:name="_Ref410848926"/>
      <w:bookmarkStart w:id="520" w:name="_Ref412487031"/>
      <w:r w:rsidRPr="0007673A">
        <w:rPr>
          <w:rFonts w:ascii="Times New Roman" w:hAnsi="Times New Roman"/>
          <w:sz w:val="24"/>
        </w:rPr>
        <w:t xml:space="preserve">В случае, если </w:t>
      </w:r>
      <w:r>
        <w:rPr>
          <w:rFonts w:ascii="Times New Roman" w:hAnsi="Times New Roman"/>
          <w:sz w:val="24"/>
        </w:rPr>
        <w:t>в п. </w:t>
      </w:r>
      <w:r>
        <w:fldChar w:fldCharType="begin"/>
      </w:r>
      <w:r>
        <w:instrText xml:space="preserve"> REF _Ref314164788 \r \h  \* MERGEFORMAT </w:instrText>
      </w:r>
      <w:r>
        <w:fldChar w:fldCharType="separate"/>
      </w:r>
      <w:r w:rsidR="006D4013" w:rsidRPr="006D4013">
        <w:rPr>
          <w:rFonts w:ascii="Times New Roman" w:hAnsi="Times New Roman"/>
          <w:sz w:val="24"/>
        </w:rPr>
        <w:t>35</w:t>
      </w:r>
      <w:r>
        <w:fldChar w:fldCharType="end"/>
      </w:r>
      <w:r w:rsidRPr="00AF5638">
        <w:rPr>
          <w:rFonts w:ascii="Times New Roman" w:hAnsi="Times New Roman"/>
          <w:sz w:val="24"/>
        </w:rPr>
        <w:t xml:space="preserve"> информационной карты</w:t>
      </w:r>
      <w:r>
        <w:rPr>
          <w:rFonts w:ascii="Times New Roman" w:hAnsi="Times New Roman"/>
          <w:sz w:val="24"/>
        </w:rPr>
        <w:t xml:space="preserve"> </w:t>
      </w:r>
      <w:r w:rsidRPr="0007673A">
        <w:rPr>
          <w:rFonts w:ascii="Times New Roman" w:hAnsi="Times New Roman"/>
          <w:sz w:val="24"/>
        </w:rPr>
        <w:t xml:space="preserve">установлено требование о предоставлении обеспечения исполнения договора, и такое обеспечение не было предоставлено согласно </w:t>
      </w:r>
      <w:r>
        <w:rPr>
          <w:rFonts w:ascii="Times New Roman" w:hAnsi="Times New Roman"/>
          <w:sz w:val="24"/>
        </w:rPr>
        <w:t>п. </w:t>
      </w:r>
      <w:r>
        <w:rPr>
          <w:rFonts w:ascii="Times New Roman" w:hAnsi="Times New Roman"/>
          <w:sz w:val="24"/>
        </w:rPr>
        <w:fldChar w:fldCharType="begin"/>
      </w:r>
      <w:r>
        <w:rPr>
          <w:rFonts w:ascii="Times New Roman" w:hAnsi="Times New Roman"/>
          <w:sz w:val="24"/>
        </w:rPr>
        <w:instrText xml:space="preserve"> REF _Ref25261965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4.22.9(2)</w:t>
      </w:r>
      <w:r>
        <w:rPr>
          <w:rFonts w:ascii="Times New Roman" w:hAnsi="Times New Roman"/>
          <w:sz w:val="24"/>
        </w:rPr>
        <w:fldChar w:fldCharType="end"/>
      </w:r>
      <w:r w:rsidRPr="0007673A">
        <w:rPr>
          <w:rFonts w:ascii="Times New Roman" w:hAnsi="Times New Roman"/>
          <w:sz w:val="24"/>
        </w:rPr>
        <w:t xml:space="preserve">,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w:t>
      </w:r>
      <w:r>
        <w:rPr>
          <w:rFonts w:ascii="Times New Roman" w:hAnsi="Times New Roman"/>
          <w:sz w:val="24"/>
        </w:rPr>
        <w:t>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6D4013">
        <w:rPr>
          <w:rFonts w:ascii="Times New Roman" w:hAnsi="Times New Roman"/>
          <w:sz w:val="24"/>
        </w:rPr>
        <w:t>33</w:t>
      </w:r>
      <w:r>
        <w:rPr>
          <w:rFonts w:ascii="Times New Roman" w:hAnsi="Times New Roman"/>
          <w:sz w:val="24"/>
        </w:rPr>
        <w:fldChar w:fldCharType="end"/>
      </w:r>
      <w:r>
        <w:rPr>
          <w:rFonts w:ascii="Times New Roman" w:hAnsi="Times New Roman"/>
          <w:sz w:val="24"/>
        </w:rPr>
        <w:t xml:space="preserve"> информационной карты</w:t>
      </w:r>
      <w:r w:rsidRPr="0007673A">
        <w:rPr>
          <w:rFonts w:ascii="Times New Roman" w:hAnsi="Times New Roman"/>
          <w:sz w:val="24"/>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517"/>
      <w:r w:rsidRPr="0007673A">
        <w:rPr>
          <w:rFonts w:ascii="Times New Roman" w:hAnsi="Times New Roman"/>
          <w:sz w:val="24"/>
        </w:rPr>
        <w:t xml:space="preserve"> </w:t>
      </w:r>
      <w:bookmarkEnd w:id="518"/>
    </w:p>
    <w:p w14:paraId="3604991B" w14:textId="77777777" w:rsidR="00203807" w:rsidRPr="00AF5638" w:rsidRDefault="004A1E8E" w:rsidP="00830A39">
      <w:pPr>
        <w:pStyle w:val="40"/>
        <w:rPr>
          <w:rFonts w:ascii="Times New Roman" w:hAnsi="Times New Roman"/>
          <w:sz w:val="24"/>
        </w:rPr>
      </w:pPr>
      <w:bookmarkStart w:id="521" w:name="_Ref25261429"/>
      <w:r w:rsidRPr="004A1E8E">
        <w:rPr>
          <w:rFonts w:ascii="Times New Roman" w:hAnsi="Times New Roman"/>
          <w:sz w:val="24"/>
        </w:rPr>
        <w:t>В случае наличия разногласий по проекту договора, направленному заказчиком согласно п.</w:t>
      </w:r>
      <w:r w:rsidR="00CE2C13">
        <w:rPr>
          <w:rFonts w:ascii="Times New Roman" w:hAnsi="Times New Roman"/>
          <w:sz w:val="24"/>
        </w:rPr>
        <w:t> </w:t>
      </w:r>
      <w:r w:rsidR="001047FF">
        <w:rPr>
          <w:rFonts w:ascii="Times New Roman" w:hAnsi="Times New Roman"/>
          <w:sz w:val="24"/>
        </w:rPr>
        <w:fldChar w:fldCharType="begin"/>
      </w:r>
      <w:r w:rsidR="001047FF">
        <w:rPr>
          <w:rFonts w:ascii="Times New Roman" w:hAnsi="Times New Roman"/>
          <w:sz w:val="24"/>
        </w:rPr>
        <w:instrText xml:space="preserve"> REF _Ref26973339 \r \h </w:instrText>
      </w:r>
      <w:r w:rsidR="001047FF">
        <w:rPr>
          <w:rFonts w:ascii="Times New Roman" w:hAnsi="Times New Roman"/>
          <w:sz w:val="24"/>
        </w:rPr>
      </w:r>
      <w:r w:rsidR="001047FF">
        <w:rPr>
          <w:rFonts w:ascii="Times New Roman" w:hAnsi="Times New Roman"/>
          <w:sz w:val="24"/>
        </w:rPr>
        <w:fldChar w:fldCharType="separate"/>
      </w:r>
      <w:r w:rsidR="006D4013">
        <w:rPr>
          <w:rFonts w:ascii="Times New Roman" w:hAnsi="Times New Roman"/>
          <w:sz w:val="24"/>
        </w:rPr>
        <w:t>4.22.7</w:t>
      </w:r>
      <w:r w:rsidR="001047FF">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Start w:id="522" w:name="_Ref410848773"/>
      <w:bookmarkStart w:id="523" w:name="_Ref415167041"/>
      <w:bookmarkEnd w:id="519"/>
      <w:bookmarkEnd w:id="520"/>
      <w:bookmarkEnd w:id="521"/>
    </w:p>
    <w:p w14:paraId="69726ECF" w14:textId="77777777" w:rsidR="00203807" w:rsidRPr="00AF5638" w:rsidRDefault="002531FE" w:rsidP="00203807">
      <w:pPr>
        <w:pStyle w:val="40"/>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00203807" w:rsidRPr="00AF5638">
        <w:rPr>
          <w:rFonts w:ascii="Times New Roman" w:hAnsi="Times New Roman"/>
          <w:sz w:val="24"/>
        </w:rPr>
        <w:t xml:space="preserve"> несет полную ответственность за соответствие направляемого проекта договора условиям документации о закупке, а также условиям преддоговорных переговоров и прочим условиям в соответствии с п. </w:t>
      </w:r>
      <w:r w:rsidR="00140936">
        <w:fldChar w:fldCharType="begin"/>
      </w:r>
      <w:r w:rsidR="00140936">
        <w:rPr>
          <w:rFonts w:ascii="Times New Roman" w:hAnsi="Times New Roman"/>
          <w:sz w:val="24"/>
        </w:rPr>
        <w:instrText xml:space="preserve"> REF _Ref25260291 \w \h </w:instrText>
      </w:r>
      <w:r w:rsidR="00140936">
        <w:fldChar w:fldCharType="separate"/>
      </w:r>
      <w:r w:rsidR="006D4013">
        <w:rPr>
          <w:rFonts w:ascii="Times New Roman" w:hAnsi="Times New Roman"/>
          <w:sz w:val="24"/>
        </w:rPr>
        <w:t>4.22.6</w:t>
      </w:r>
      <w:r w:rsidR="00140936">
        <w:fldChar w:fldCharType="end"/>
      </w:r>
      <w:r w:rsidR="00203807" w:rsidRPr="00AF5638">
        <w:rPr>
          <w:rFonts w:ascii="Times New Roman" w:hAnsi="Times New Roman"/>
          <w:sz w:val="24"/>
        </w:rPr>
        <w:t>.</w:t>
      </w:r>
    </w:p>
    <w:p w14:paraId="62201D77" w14:textId="77777777" w:rsidR="00FF411C" w:rsidRPr="00AF5638" w:rsidRDefault="00FF411C" w:rsidP="00FF411C">
      <w:pPr>
        <w:pStyle w:val="40"/>
        <w:rPr>
          <w:rFonts w:ascii="Times New Roman" w:hAnsi="Times New Roman"/>
          <w:sz w:val="24"/>
        </w:rPr>
      </w:pPr>
      <w:bookmarkStart w:id="524" w:name="_Ref26974267"/>
      <w:bookmarkEnd w:id="522"/>
      <w:bookmarkEnd w:id="523"/>
      <w:r w:rsidRPr="00AF5638">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AF5638">
        <w:rPr>
          <w:rFonts w:ascii="Times New Roman" w:hAnsi="Times New Roman"/>
          <w:sz w:val="24"/>
        </w:rPr>
        <w:t>с использованием</w:t>
      </w:r>
      <w:r w:rsidRPr="00AF5638">
        <w:rPr>
          <w:rFonts w:ascii="Times New Roman" w:hAnsi="Times New Roman"/>
          <w:sz w:val="24"/>
        </w:rPr>
        <w:t xml:space="preserve"> которой проводилась закупка.</w:t>
      </w:r>
      <w:r w:rsidR="00643E59">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24"/>
      <w:r w:rsidR="00643E59">
        <w:rPr>
          <w:rFonts w:ascii="Times New Roman" w:hAnsi="Times New Roman"/>
          <w:sz w:val="24"/>
        </w:rPr>
        <w:t xml:space="preserve"> </w:t>
      </w:r>
    </w:p>
    <w:p w14:paraId="05174A0E" w14:textId="77777777" w:rsidR="00265313" w:rsidRPr="00AF5638" w:rsidRDefault="00265313" w:rsidP="003F6A25">
      <w:pPr>
        <w:pStyle w:val="40"/>
        <w:rPr>
          <w:rFonts w:ascii="Times New Roman" w:hAnsi="Times New Roman"/>
          <w:sz w:val="24"/>
        </w:rPr>
      </w:pPr>
      <w:bookmarkStart w:id="525" w:name="_Ref412217630"/>
      <w:r w:rsidRPr="00AF5638">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506C78">
        <w:rPr>
          <w:rFonts w:ascii="Times New Roman" w:hAnsi="Times New Roman"/>
          <w:sz w:val="24"/>
        </w:rPr>
        <w:t xml:space="preserve"> </w:t>
      </w:r>
      <w:r w:rsidRPr="00AF5638">
        <w:rPr>
          <w:rFonts w:ascii="Times New Roman" w:hAnsi="Times New Roman"/>
          <w:sz w:val="24"/>
        </w:rPr>
        <w:t>с использованием электронной почты и/или функционала ЭТП</w:t>
      </w:r>
      <w:r w:rsidR="00506C78">
        <w:rPr>
          <w:rFonts w:ascii="Times New Roman" w:hAnsi="Times New Roman"/>
          <w:sz w:val="24"/>
        </w:rPr>
        <w:t xml:space="preserve"> </w:t>
      </w:r>
      <w:r w:rsidRPr="00AF5638">
        <w:rPr>
          <w:rFonts w:ascii="Times New Roman" w:hAnsi="Times New Roman"/>
          <w:sz w:val="24"/>
        </w:rPr>
        <w:t>при соблюдении следующих ограничений:</w:t>
      </w:r>
      <w:bookmarkEnd w:id="525"/>
    </w:p>
    <w:p w14:paraId="6980BD2C" w14:textId="77777777" w:rsidR="00265313" w:rsidRPr="00AF5638" w:rsidRDefault="00265313" w:rsidP="00687AA5">
      <w:pPr>
        <w:pStyle w:val="50"/>
        <w:rPr>
          <w:rFonts w:ascii="Times New Roman" w:hAnsi="Times New Roman"/>
          <w:sz w:val="24"/>
        </w:rPr>
      </w:pPr>
      <w:r w:rsidRPr="00AF5638">
        <w:rPr>
          <w:rFonts w:ascii="Times New Roman" w:hAnsi="Times New Roman"/>
          <w:sz w:val="24"/>
        </w:rPr>
        <w:t>заказчик, организатор закупки, лицо, с которым заключается договор</w:t>
      </w:r>
      <w:r w:rsidR="00370C86" w:rsidRPr="00AF5638">
        <w:rPr>
          <w:rFonts w:ascii="Times New Roman" w:hAnsi="Times New Roman"/>
          <w:sz w:val="24"/>
        </w:rPr>
        <w:t>,</w:t>
      </w:r>
      <w:r w:rsidRPr="00AF5638">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AE622C5" w14:textId="77777777" w:rsidR="00265313" w:rsidRPr="00AF5638" w:rsidRDefault="00265313" w:rsidP="00687AA5">
      <w:pPr>
        <w:pStyle w:val="50"/>
        <w:rPr>
          <w:rFonts w:ascii="Times New Roman" w:hAnsi="Times New Roman"/>
          <w:sz w:val="24"/>
        </w:rPr>
      </w:pPr>
      <w:r w:rsidRPr="00AF5638">
        <w:rPr>
          <w:rFonts w:ascii="Times New Roman" w:hAnsi="Times New Roman"/>
          <w:sz w:val="24"/>
        </w:rPr>
        <w:t>электронное письмо направляется заказчику, организатору закупки по адресу, указанному в извещении</w:t>
      </w:r>
      <w:r w:rsidR="009D7B83">
        <w:rPr>
          <w:rFonts w:ascii="Times New Roman" w:hAnsi="Times New Roman"/>
          <w:sz w:val="24"/>
        </w:rPr>
        <w:t>,</w:t>
      </w:r>
      <w:r w:rsidRPr="00AF5638">
        <w:rPr>
          <w:rFonts w:ascii="Times New Roman" w:hAnsi="Times New Roman"/>
          <w:sz w:val="24"/>
        </w:rPr>
        <w:t xml:space="preserve"> документации о закупке, либо лицу, с которым заключается договор, по адресу, указанному в заявке;</w:t>
      </w:r>
    </w:p>
    <w:p w14:paraId="39D0949E" w14:textId="7A1E6614" w:rsidR="00265313" w:rsidRPr="00AF5638" w:rsidRDefault="00265313" w:rsidP="00687AA5">
      <w:pPr>
        <w:pStyle w:val="50"/>
        <w:rPr>
          <w:rFonts w:ascii="Times New Roman" w:hAnsi="Times New Roman"/>
          <w:sz w:val="24"/>
        </w:rPr>
      </w:pPr>
      <w:r w:rsidRPr="00AF5638">
        <w:rPr>
          <w:rFonts w:ascii="Times New Roman" w:hAnsi="Times New Roman"/>
          <w:sz w:val="24"/>
        </w:rPr>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9D7B83">
        <w:rPr>
          <w:rFonts w:ascii="Times New Roman" w:hAnsi="Times New Roman"/>
          <w:sz w:val="24"/>
        </w:rPr>
        <w:fldChar w:fldCharType="begin"/>
      </w:r>
      <w:r w:rsidR="009D7B83">
        <w:rPr>
          <w:rFonts w:ascii="Times New Roman" w:hAnsi="Times New Roman"/>
          <w:sz w:val="24"/>
        </w:rPr>
        <w:instrText xml:space="preserve"> REF _Ref26974267 \r \h </w:instrText>
      </w:r>
      <w:r w:rsidR="009D7B83">
        <w:rPr>
          <w:rFonts w:ascii="Times New Roman" w:hAnsi="Times New Roman"/>
          <w:sz w:val="24"/>
        </w:rPr>
      </w:r>
      <w:r w:rsidR="009D7B83">
        <w:rPr>
          <w:rFonts w:ascii="Times New Roman" w:hAnsi="Times New Roman"/>
          <w:sz w:val="24"/>
        </w:rPr>
        <w:fldChar w:fldCharType="separate"/>
      </w:r>
      <w:r w:rsidR="006D4013">
        <w:rPr>
          <w:rFonts w:ascii="Times New Roman" w:hAnsi="Times New Roman"/>
          <w:sz w:val="24"/>
        </w:rPr>
        <w:t>4.22.15</w:t>
      </w:r>
      <w:r w:rsidR="009D7B83">
        <w:rPr>
          <w:rFonts w:ascii="Times New Roman" w:hAnsi="Times New Roman"/>
          <w:sz w:val="24"/>
        </w:rPr>
        <w:fldChar w:fldCharType="end"/>
      </w:r>
      <w:r w:rsidRPr="00AF5638">
        <w:rPr>
          <w:rFonts w:ascii="Times New Roman" w:hAnsi="Times New Roman"/>
          <w:sz w:val="24"/>
        </w:rPr>
        <w:t>.</w:t>
      </w:r>
    </w:p>
    <w:p w14:paraId="11E23BF5" w14:textId="77777777" w:rsidR="00265313" w:rsidRPr="00AF5638" w:rsidRDefault="00996F1F" w:rsidP="003F6A25">
      <w:pPr>
        <w:pStyle w:val="40"/>
        <w:rPr>
          <w:rFonts w:ascii="Times New Roman" w:hAnsi="Times New Roman"/>
          <w:sz w:val="24"/>
        </w:rPr>
      </w:pPr>
      <w:r w:rsidRPr="00AF5638">
        <w:rPr>
          <w:rFonts w:ascii="Times New Roman" w:hAnsi="Times New Roman"/>
          <w:sz w:val="24"/>
        </w:rPr>
        <w:t xml:space="preserve">Внесение изменений в заключенный договор </w:t>
      </w:r>
      <w:r w:rsidR="00971473" w:rsidRPr="00AF5638">
        <w:rPr>
          <w:rFonts w:ascii="Times New Roman" w:hAnsi="Times New Roman"/>
          <w:sz w:val="24"/>
        </w:rPr>
        <w:t>осуществляется в соответствии с нормами Положении о закупке</w:t>
      </w:r>
      <w:r w:rsidRPr="00AF5638">
        <w:rPr>
          <w:rFonts w:ascii="Times New Roman" w:hAnsi="Times New Roman"/>
          <w:sz w:val="24"/>
        </w:rPr>
        <w:t xml:space="preserve">. </w:t>
      </w:r>
      <w:r w:rsidR="00031B35" w:rsidRPr="00AF5638">
        <w:rPr>
          <w:rFonts w:ascii="Times New Roman" w:hAnsi="Times New Roman"/>
          <w:sz w:val="24"/>
        </w:rPr>
        <w:t>В случаях, определенных законодательством Российской Федерации, з</w:t>
      </w:r>
      <w:r w:rsidR="00265313" w:rsidRPr="00AF5638">
        <w:rPr>
          <w:rFonts w:ascii="Times New Roman" w:hAnsi="Times New Roman"/>
          <w:sz w:val="24"/>
        </w:rPr>
        <w:t xml:space="preserve">аказчик официально размещает информацию о заключении </w:t>
      </w:r>
      <w:r w:rsidR="003D23C9" w:rsidRPr="00AF5638">
        <w:rPr>
          <w:rFonts w:ascii="Times New Roman" w:hAnsi="Times New Roman"/>
          <w:sz w:val="24"/>
        </w:rPr>
        <w:t xml:space="preserve">и/или изменении заключенного </w:t>
      </w:r>
      <w:r w:rsidR="00265313" w:rsidRPr="00AF5638">
        <w:rPr>
          <w:rFonts w:ascii="Times New Roman" w:hAnsi="Times New Roman"/>
          <w:sz w:val="24"/>
        </w:rPr>
        <w:t xml:space="preserve">договора в соответствии с </w:t>
      </w:r>
      <w:r w:rsidR="00031B35" w:rsidRPr="00AF5638">
        <w:rPr>
          <w:rFonts w:ascii="Times New Roman" w:hAnsi="Times New Roman"/>
          <w:sz w:val="24"/>
        </w:rPr>
        <w:t xml:space="preserve">установленным </w:t>
      </w:r>
      <w:r w:rsidR="00265313" w:rsidRPr="00AF5638">
        <w:rPr>
          <w:rFonts w:ascii="Times New Roman" w:hAnsi="Times New Roman"/>
          <w:sz w:val="24"/>
        </w:rPr>
        <w:t>порядком.</w:t>
      </w:r>
    </w:p>
    <w:p w14:paraId="2F22CF37" w14:textId="77777777" w:rsidR="00971473" w:rsidRPr="00AF5638" w:rsidRDefault="00140936" w:rsidP="00971473">
      <w:pPr>
        <w:pStyle w:val="40"/>
        <w:rPr>
          <w:rFonts w:ascii="Times New Roman" w:hAnsi="Times New Roman"/>
          <w:sz w:val="24"/>
        </w:rPr>
      </w:pPr>
      <w:r>
        <w:rPr>
          <w:rFonts w:ascii="Times New Roman" w:hAnsi="Times New Roman"/>
          <w:sz w:val="24"/>
        </w:rPr>
        <w:t>Н</w:t>
      </w:r>
      <w:r w:rsidR="003B233C" w:rsidRPr="00AF5638">
        <w:rPr>
          <w:rFonts w:ascii="Times New Roman" w:hAnsi="Times New Roman"/>
          <w:sz w:val="24"/>
        </w:rPr>
        <w:t xml:space="preserve">е допускается перемена стороны по договору, </w:t>
      </w:r>
      <w:bookmarkStart w:id="526" w:name="_Ref410649381"/>
      <w:r w:rsidR="00971473" w:rsidRPr="00AF5638">
        <w:rPr>
          <w:rFonts w:ascii="Times New Roman" w:hAnsi="Times New Roman"/>
          <w:sz w:val="24"/>
        </w:rPr>
        <w:t>за исключением следующих случаев</w:t>
      </w:r>
      <w:bookmarkEnd w:id="526"/>
      <w:r w:rsidR="00971473" w:rsidRPr="00AF5638">
        <w:rPr>
          <w:rFonts w:ascii="Times New Roman" w:hAnsi="Times New Roman"/>
          <w:sz w:val="24"/>
        </w:rPr>
        <w:t>:</w:t>
      </w:r>
    </w:p>
    <w:p w14:paraId="65744712" w14:textId="77777777" w:rsidR="00971473" w:rsidRPr="00AF5638" w:rsidRDefault="00971473" w:rsidP="00971473">
      <w:pPr>
        <w:pStyle w:val="50"/>
        <w:rPr>
          <w:rFonts w:ascii="Times New Roman" w:hAnsi="Times New Roman"/>
          <w:sz w:val="24"/>
        </w:rPr>
      </w:pPr>
      <w:r w:rsidRPr="00AF5638">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8D7726E" w14:textId="77777777" w:rsidR="00971473" w:rsidRPr="00AF5638" w:rsidRDefault="00971473" w:rsidP="00971473">
      <w:pPr>
        <w:pStyle w:val="50"/>
        <w:rPr>
          <w:rFonts w:ascii="Times New Roman" w:hAnsi="Times New Roman"/>
          <w:sz w:val="24"/>
        </w:rPr>
      </w:pPr>
      <w:r w:rsidRPr="00AF5638">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3C4DA739" w14:textId="77777777" w:rsidR="00140936" w:rsidRPr="00140936" w:rsidRDefault="00971473" w:rsidP="00FA10FE">
      <w:pPr>
        <w:pStyle w:val="50"/>
        <w:rPr>
          <w:rFonts w:ascii="Times New Roman" w:hAnsi="Times New Roman"/>
          <w:sz w:val="24"/>
        </w:rPr>
      </w:pPr>
      <w:bookmarkStart w:id="527" w:name="_Ref412145646"/>
      <w:r w:rsidRPr="00140936">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140936">
        <w:rPr>
          <w:rFonts w:ascii="Times New Roman" w:hAnsi="Times New Roman"/>
          <w:sz w:val="24"/>
        </w:rPr>
        <w:t>Корпорацией</w:t>
      </w:r>
      <w:r w:rsidR="00140936" w:rsidRPr="00140936">
        <w:rPr>
          <w:rFonts w:ascii="Times New Roman" w:hAnsi="Times New Roman"/>
          <w:sz w:val="24"/>
        </w:rPr>
        <w:t>;</w:t>
      </w:r>
      <w:bookmarkEnd w:id="527"/>
      <w:r w:rsidR="00140936" w:rsidRPr="00140936">
        <w:rPr>
          <w:rFonts w:ascii="Times New Roman" w:hAnsi="Times New Roman"/>
          <w:sz w:val="24"/>
        </w:rPr>
        <w:t xml:space="preserve"> </w:t>
      </w:r>
    </w:p>
    <w:p w14:paraId="0A151791" w14:textId="77777777" w:rsidR="00971473" w:rsidRPr="00140936" w:rsidRDefault="00140936" w:rsidP="00FA10FE">
      <w:pPr>
        <w:pStyle w:val="50"/>
        <w:rPr>
          <w:rFonts w:ascii="Times New Roman" w:hAnsi="Times New Roman"/>
          <w:sz w:val="24"/>
        </w:rPr>
      </w:pPr>
      <w:bookmarkStart w:id="528" w:name="_Ref5297908"/>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sidR="009D7B83">
        <w:rPr>
          <w:rFonts w:ascii="Times New Roman" w:hAnsi="Times New Roman"/>
          <w:sz w:val="24"/>
        </w:rPr>
        <w:t>ражданского кодекса</w:t>
      </w:r>
      <w:r w:rsidRPr="00140936">
        <w:rPr>
          <w:rFonts w:ascii="Times New Roman" w:hAnsi="Times New Roman"/>
          <w:sz w:val="24"/>
        </w:rPr>
        <w:t xml:space="preserve"> Р</w:t>
      </w:r>
      <w:r w:rsidR="009D7B83">
        <w:rPr>
          <w:rFonts w:ascii="Times New Roman" w:hAnsi="Times New Roman"/>
          <w:sz w:val="24"/>
        </w:rPr>
        <w:t xml:space="preserve">оссийской </w:t>
      </w:r>
      <w:r w:rsidRPr="00140936">
        <w:rPr>
          <w:rFonts w:ascii="Times New Roman" w:hAnsi="Times New Roman"/>
          <w:sz w:val="24"/>
        </w:rPr>
        <w:t>Ф</w:t>
      </w:r>
      <w:r w:rsidR="009D7B83">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bookmarkEnd w:id="528"/>
    </w:p>
    <w:p w14:paraId="6635D1B1" w14:textId="77777777" w:rsidR="00A97029" w:rsidRPr="00AF5638" w:rsidRDefault="00A97029" w:rsidP="00A97029">
      <w:pPr>
        <w:pStyle w:val="40"/>
        <w:keepNext/>
        <w:rPr>
          <w:rFonts w:ascii="Times New Roman" w:hAnsi="Times New Roman"/>
          <w:sz w:val="24"/>
        </w:rPr>
      </w:pPr>
      <w:bookmarkStart w:id="529" w:name="_Ref311027194"/>
      <w:bookmarkStart w:id="530" w:name="_Ref312068888"/>
      <w:bookmarkStart w:id="531" w:name="_Toc312338872"/>
      <w:bookmarkStart w:id="532" w:name="_Ref414031145"/>
      <w:r w:rsidRPr="00AF5638">
        <w:rPr>
          <w:rFonts w:ascii="Times New Roman" w:hAnsi="Times New Roman"/>
          <w:sz w:val="24"/>
        </w:rPr>
        <w:t>Участник закупки признается уклонившимся от заключения договора в случае:</w:t>
      </w:r>
      <w:bookmarkEnd w:id="529"/>
      <w:bookmarkEnd w:id="530"/>
    </w:p>
    <w:p w14:paraId="39BA6019" w14:textId="77777777" w:rsidR="00A97029" w:rsidRPr="00AF5638" w:rsidRDefault="00A97029" w:rsidP="00A97029">
      <w:pPr>
        <w:pStyle w:val="50"/>
        <w:rPr>
          <w:rFonts w:ascii="Times New Roman" w:hAnsi="Times New Roman"/>
          <w:sz w:val="24"/>
        </w:rPr>
      </w:pPr>
      <w:r w:rsidRPr="00AF5638">
        <w:rPr>
          <w:rFonts w:ascii="Times New Roman" w:hAnsi="Times New Roman"/>
          <w:sz w:val="24"/>
        </w:rPr>
        <w:t>непредставления подписанного им</w:t>
      </w:r>
      <w:r w:rsidR="00A52321">
        <w:rPr>
          <w:rFonts w:ascii="Times New Roman" w:hAnsi="Times New Roman"/>
          <w:sz w:val="24"/>
        </w:rPr>
        <w:t xml:space="preserve"> проекта</w:t>
      </w:r>
      <w:r w:rsidRPr="00AF5638">
        <w:rPr>
          <w:rFonts w:ascii="Times New Roman" w:hAnsi="Times New Roman"/>
          <w:sz w:val="24"/>
        </w:rPr>
        <w:t xml:space="preserve"> договора в предусмотренные документацией о закупке сроки;</w:t>
      </w:r>
    </w:p>
    <w:p w14:paraId="3E056F08" w14:textId="77777777" w:rsidR="00A97029" w:rsidRPr="00A52321" w:rsidRDefault="00A97029" w:rsidP="00DB30B4">
      <w:pPr>
        <w:pStyle w:val="50"/>
        <w:rPr>
          <w:rFonts w:ascii="Times New Roman" w:hAnsi="Times New Roman"/>
          <w:sz w:val="24"/>
        </w:rPr>
      </w:pPr>
      <w:bookmarkStart w:id="533" w:name="_Ref26976154"/>
      <w:r w:rsidRPr="00A52321">
        <w:rPr>
          <w:rFonts w:ascii="Times New Roman" w:hAnsi="Times New Roman"/>
          <w:sz w:val="24"/>
        </w:rPr>
        <w:t>непредставления им обеспечения исполнения договора</w:t>
      </w:r>
      <w:r w:rsidR="00A52321" w:rsidRPr="00A52321">
        <w:rPr>
          <w:rFonts w:ascii="Times New Roman" w:hAnsi="Times New Roman"/>
          <w:sz w:val="24"/>
        </w:rPr>
        <w:t xml:space="preserve"> в течение срока, указанного в п. </w:t>
      </w:r>
      <w:r w:rsidR="00A52321" w:rsidRPr="00A52321">
        <w:rPr>
          <w:rFonts w:ascii="Times New Roman" w:hAnsi="Times New Roman"/>
          <w:sz w:val="24"/>
        </w:rPr>
        <w:fldChar w:fldCharType="begin"/>
      </w:r>
      <w:r w:rsidR="00A52321" w:rsidRPr="006A1E3F">
        <w:rPr>
          <w:rFonts w:ascii="Times New Roman" w:hAnsi="Times New Roman"/>
          <w:sz w:val="24"/>
        </w:rPr>
        <w:instrText xml:space="preserve"> REF _Ref26975237 \r \h </w:instrText>
      </w:r>
      <w:r w:rsidR="00A52321" w:rsidRPr="00A52321">
        <w:rPr>
          <w:rFonts w:ascii="Times New Roman" w:hAnsi="Times New Roman"/>
          <w:sz w:val="24"/>
        </w:rPr>
      </w:r>
      <w:r w:rsidR="00A52321" w:rsidRPr="00A52321">
        <w:rPr>
          <w:rFonts w:ascii="Times New Roman" w:hAnsi="Times New Roman"/>
          <w:sz w:val="24"/>
        </w:rPr>
        <w:fldChar w:fldCharType="separate"/>
      </w:r>
      <w:r w:rsidR="006D4013">
        <w:rPr>
          <w:rFonts w:ascii="Times New Roman" w:hAnsi="Times New Roman"/>
          <w:sz w:val="24"/>
        </w:rPr>
        <w:t>4.22.12</w:t>
      </w:r>
      <w:r w:rsidR="00A52321" w:rsidRPr="00A52321">
        <w:rPr>
          <w:rFonts w:ascii="Times New Roman" w:hAnsi="Times New Roman"/>
          <w:sz w:val="24"/>
        </w:rPr>
        <w:fldChar w:fldCharType="end"/>
      </w:r>
      <w:r w:rsidRPr="00A52321">
        <w:rPr>
          <w:rFonts w:ascii="Times New Roman" w:hAnsi="Times New Roman"/>
          <w:sz w:val="24"/>
        </w:rPr>
        <w:t>, в том числе предоставление обеспечения исполнения договора в меньшем размере</w:t>
      </w:r>
      <w:r w:rsidR="00DF2F3F" w:rsidRPr="00A52321">
        <w:rPr>
          <w:rFonts w:ascii="Times New Roman" w:hAnsi="Times New Roman"/>
          <w:sz w:val="24"/>
        </w:rPr>
        <w:t xml:space="preserve"> (с учетом, при необходимости, антидемпинговых мер)</w:t>
      </w:r>
      <w:r w:rsidRPr="00A52321">
        <w:rPr>
          <w:rFonts w:ascii="Times New Roman" w:hAnsi="Times New Roman"/>
          <w:sz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33"/>
    </w:p>
    <w:p w14:paraId="71815879" w14:textId="77777777" w:rsidR="00A97029" w:rsidRPr="00AF5638" w:rsidRDefault="00A97029" w:rsidP="00A97029">
      <w:pPr>
        <w:pStyle w:val="50"/>
        <w:rPr>
          <w:rFonts w:ascii="Times New Roman" w:hAnsi="Times New Roman"/>
          <w:sz w:val="24"/>
        </w:rPr>
      </w:pPr>
      <w:r w:rsidRPr="00AF5638">
        <w:rPr>
          <w:rFonts w:ascii="Times New Roman" w:hAnsi="Times New Roman"/>
          <w:sz w:val="24"/>
        </w:rPr>
        <w:t>поступления заказчику в письменной форме заявления об отказе от подписания договора;</w:t>
      </w:r>
    </w:p>
    <w:p w14:paraId="0A2C209B" w14:textId="77777777" w:rsidR="009D6127" w:rsidRDefault="00A97029" w:rsidP="00A97029">
      <w:pPr>
        <w:pStyle w:val="50"/>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sidR="00A52321">
        <w:rPr>
          <w:rFonts w:ascii="Times New Roman" w:hAnsi="Times New Roman"/>
          <w:sz w:val="24"/>
        </w:rPr>
        <w:t>протокола разногласий, составленного с соблюдением требований документации о закупке</w:t>
      </w:r>
      <w:r w:rsidR="009D6127">
        <w:rPr>
          <w:rFonts w:ascii="Times New Roman" w:hAnsi="Times New Roman"/>
          <w:sz w:val="24"/>
        </w:rPr>
        <w:t>;</w:t>
      </w:r>
    </w:p>
    <w:p w14:paraId="59EB9D85" w14:textId="0F742A68" w:rsidR="00A97029" w:rsidRPr="00AF5638" w:rsidRDefault="009D6127" w:rsidP="00A97029">
      <w:pPr>
        <w:pStyle w:val="50"/>
        <w:rPr>
          <w:rFonts w:ascii="Times New Roman" w:hAnsi="Times New Roman"/>
          <w:sz w:val="24"/>
        </w:rPr>
      </w:pPr>
      <w:r>
        <w:rPr>
          <w:rFonts w:ascii="Times New Roman" w:hAnsi="Times New Roman"/>
          <w:sz w:val="24"/>
        </w:rPr>
        <w:t>непредоставления документов, предусмотренных в п.</w:t>
      </w:r>
      <w:r w:rsidR="007A4E24">
        <w:rPr>
          <w:rFonts w:ascii="Times New Roman" w:hAnsi="Times New Roman"/>
          <w:sz w:val="24"/>
          <w:lang w:val="en-US"/>
        </w:rPr>
        <w:t> </w:t>
      </w:r>
      <w:r w:rsidR="007A4E24">
        <w:rPr>
          <w:rFonts w:ascii="Times New Roman" w:hAnsi="Times New Roman"/>
          <w:sz w:val="24"/>
          <w:lang w:val="en-US"/>
        </w:rPr>
        <w:fldChar w:fldCharType="begin"/>
      </w:r>
      <w:r w:rsidR="007A4E24" w:rsidRPr="00830A39">
        <w:rPr>
          <w:rFonts w:ascii="Times New Roman" w:hAnsi="Times New Roman"/>
          <w:sz w:val="24"/>
        </w:rPr>
        <w:instrText xml:space="preserve"> </w:instrText>
      </w:r>
      <w:r w:rsidR="007A4E24">
        <w:rPr>
          <w:rFonts w:ascii="Times New Roman" w:hAnsi="Times New Roman"/>
          <w:sz w:val="24"/>
          <w:lang w:val="en-US"/>
        </w:rPr>
        <w:instrText>REF</w:instrText>
      </w:r>
      <w:r w:rsidR="007A4E24" w:rsidRPr="00830A39">
        <w:rPr>
          <w:rFonts w:ascii="Times New Roman" w:hAnsi="Times New Roman"/>
          <w:sz w:val="24"/>
        </w:rPr>
        <w:instrText xml:space="preserve"> _</w:instrText>
      </w:r>
      <w:r w:rsidR="007A4E24">
        <w:rPr>
          <w:rFonts w:ascii="Times New Roman" w:hAnsi="Times New Roman"/>
          <w:sz w:val="24"/>
          <w:lang w:val="en-US"/>
        </w:rPr>
        <w:instrText>Ref</w:instrText>
      </w:r>
      <w:r w:rsidR="007A4E24" w:rsidRPr="00830A39">
        <w:rPr>
          <w:rFonts w:ascii="Times New Roman" w:hAnsi="Times New Roman"/>
          <w:sz w:val="24"/>
        </w:rPr>
        <w:instrText>26972831 \</w:instrText>
      </w:r>
      <w:r w:rsidR="007A4E24">
        <w:rPr>
          <w:rFonts w:ascii="Times New Roman" w:hAnsi="Times New Roman"/>
          <w:sz w:val="24"/>
          <w:lang w:val="en-US"/>
        </w:rPr>
        <w:instrText>r</w:instrText>
      </w:r>
      <w:r w:rsidR="007A4E24" w:rsidRPr="00830A39">
        <w:rPr>
          <w:rFonts w:ascii="Times New Roman" w:hAnsi="Times New Roman"/>
          <w:sz w:val="24"/>
        </w:rPr>
        <w:instrText xml:space="preserve"> \</w:instrText>
      </w:r>
      <w:r w:rsidR="007A4E24">
        <w:rPr>
          <w:rFonts w:ascii="Times New Roman" w:hAnsi="Times New Roman"/>
          <w:sz w:val="24"/>
          <w:lang w:val="en-US"/>
        </w:rPr>
        <w:instrText>h</w:instrText>
      </w:r>
      <w:r w:rsidR="007A4E24" w:rsidRPr="00830A39">
        <w:rPr>
          <w:rFonts w:ascii="Times New Roman" w:hAnsi="Times New Roman"/>
          <w:sz w:val="24"/>
        </w:rPr>
        <w:instrText xml:space="preserve"> </w:instrText>
      </w:r>
      <w:r w:rsidR="007A4E24">
        <w:rPr>
          <w:rFonts w:ascii="Times New Roman" w:hAnsi="Times New Roman"/>
          <w:sz w:val="24"/>
          <w:lang w:val="en-US"/>
        </w:rPr>
      </w:r>
      <w:r w:rsidR="007A4E24">
        <w:rPr>
          <w:rFonts w:ascii="Times New Roman" w:hAnsi="Times New Roman"/>
          <w:sz w:val="24"/>
          <w:lang w:val="en-US"/>
        </w:rPr>
        <w:fldChar w:fldCharType="separate"/>
      </w:r>
      <w:r w:rsidR="006D4013" w:rsidRPr="009367F1">
        <w:rPr>
          <w:rFonts w:ascii="Times New Roman" w:hAnsi="Times New Roman"/>
          <w:sz w:val="24"/>
        </w:rPr>
        <w:t>4.22.9</w:t>
      </w:r>
      <w:r w:rsidR="007A4E24">
        <w:rPr>
          <w:rFonts w:ascii="Times New Roman" w:hAnsi="Times New Roman"/>
          <w:sz w:val="24"/>
          <w:lang w:val="en-US"/>
        </w:rPr>
        <w:fldChar w:fldCharType="end"/>
      </w:r>
      <w:r w:rsidR="007A4E24">
        <w:rPr>
          <w:rFonts w:ascii="Times New Roman" w:hAnsi="Times New Roman"/>
          <w:sz w:val="24"/>
        </w:rPr>
        <w:t>, и/или предоставление недостоверных сведений в составе таких документов</w:t>
      </w:r>
      <w:r w:rsidR="007A4E24" w:rsidRPr="00830A39">
        <w:rPr>
          <w:rFonts w:ascii="Times New Roman" w:hAnsi="Times New Roman"/>
          <w:sz w:val="24"/>
        </w:rPr>
        <w:t xml:space="preserve"> </w:t>
      </w:r>
      <w:r w:rsidR="007A4E24">
        <w:rPr>
          <w:rFonts w:ascii="Times New Roman" w:hAnsi="Times New Roman"/>
          <w:sz w:val="24"/>
        </w:rPr>
        <w:t>с учетом особенностей, предусмотренных в п. </w:t>
      </w:r>
      <w:r w:rsidR="007A4E24">
        <w:rPr>
          <w:rFonts w:ascii="Times New Roman" w:hAnsi="Times New Roman"/>
          <w:sz w:val="24"/>
        </w:rPr>
        <w:fldChar w:fldCharType="begin"/>
      </w:r>
      <w:r w:rsidR="007A4E24">
        <w:rPr>
          <w:rFonts w:ascii="Times New Roman" w:hAnsi="Times New Roman"/>
          <w:sz w:val="24"/>
        </w:rPr>
        <w:instrText xml:space="preserve"> REF _Ref26976154 \w \h </w:instrText>
      </w:r>
      <w:r w:rsidR="007A4E24">
        <w:rPr>
          <w:rFonts w:ascii="Times New Roman" w:hAnsi="Times New Roman"/>
          <w:sz w:val="24"/>
        </w:rPr>
      </w:r>
      <w:r w:rsidR="007A4E24">
        <w:rPr>
          <w:rFonts w:ascii="Times New Roman" w:hAnsi="Times New Roman"/>
          <w:sz w:val="24"/>
        </w:rPr>
        <w:fldChar w:fldCharType="separate"/>
      </w:r>
      <w:r w:rsidR="006D4013">
        <w:rPr>
          <w:rFonts w:ascii="Times New Roman" w:hAnsi="Times New Roman"/>
          <w:sz w:val="24"/>
        </w:rPr>
        <w:t>4.22.19(2)</w:t>
      </w:r>
      <w:r w:rsidR="007A4E24">
        <w:rPr>
          <w:rFonts w:ascii="Times New Roman" w:hAnsi="Times New Roman"/>
          <w:sz w:val="24"/>
        </w:rPr>
        <w:fldChar w:fldCharType="end"/>
      </w:r>
      <w:r w:rsidR="00A97029" w:rsidRPr="00AF5638">
        <w:rPr>
          <w:rFonts w:ascii="Times New Roman" w:hAnsi="Times New Roman"/>
          <w:sz w:val="24"/>
        </w:rPr>
        <w:t>.</w:t>
      </w:r>
    </w:p>
    <w:p w14:paraId="3F06CE89" w14:textId="77777777" w:rsidR="00CA7022" w:rsidRPr="00AF5638" w:rsidRDefault="00CA7022" w:rsidP="00CA7022">
      <w:pPr>
        <w:pStyle w:val="40"/>
        <w:keepNext/>
        <w:rPr>
          <w:rFonts w:ascii="Times New Roman" w:hAnsi="Times New Roman"/>
          <w:sz w:val="24"/>
        </w:rPr>
      </w:pPr>
      <w:bookmarkStart w:id="534" w:name="_Ref410859201"/>
      <w:r w:rsidRPr="00AF5638">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032E21BC" w14:textId="768B9764" w:rsidR="00CA7022" w:rsidRPr="00AF5638" w:rsidRDefault="00CA7022" w:rsidP="00CA7022">
      <w:pPr>
        <w:pStyle w:val="50"/>
        <w:rPr>
          <w:rFonts w:ascii="Times New Roman" w:hAnsi="Times New Roman"/>
          <w:sz w:val="24"/>
        </w:rPr>
      </w:pPr>
      <w:r w:rsidRPr="00AF5638">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AF5638">
        <w:rPr>
          <w:rFonts w:ascii="Times New Roman" w:hAnsi="Times New Roman"/>
          <w:sz w:val="24"/>
        </w:rPr>
        <w:t>. </w:t>
      </w:r>
      <w:r w:rsidR="00AE6DD7">
        <w:fldChar w:fldCharType="begin"/>
      </w:r>
      <w:r w:rsidR="00AE6DD7">
        <w:instrText xml:space="preserve"> REF _Ref414298333 \r \h  \* MERGEFORMAT </w:instrText>
      </w:r>
      <w:r w:rsidR="00AE6DD7">
        <w:fldChar w:fldCharType="separate"/>
      </w:r>
      <w:r w:rsidR="006D4013" w:rsidRPr="006D4013">
        <w:rPr>
          <w:rFonts w:ascii="Times New Roman" w:hAnsi="Times New Roman"/>
          <w:sz w:val="24"/>
        </w:rPr>
        <w:t>20</w:t>
      </w:r>
      <w:r w:rsidR="00AE6DD7">
        <w:fldChar w:fldCharType="end"/>
      </w:r>
      <w:r w:rsidRPr="00AF5638">
        <w:rPr>
          <w:rFonts w:ascii="Times New Roman" w:hAnsi="Times New Roman"/>
          <w:sz w:val="24"/>
        </w:rPr>
        <w:t xml:space="preserve"> информационной карты);</w:t>
      </w:r>
    </w:p>
    <w:p w14:paraId="1BD0D31C" w14:textId="77777777" w:rsidR="00D56273" w:rsidRDefault="00CA7022" w:rsidP="00D56273">
      <w:pPr>
        <w:pStyle w:val="50"/>
        <w:rPr>
          <w:rFonts w:ascii="Times New Roman" w:hAnsi="Times New Roman"/>
          <w:sz w:val="24"/>
        </w:rPr>
      </w:pPr>
      <w:r w:rsidRPr="00AF5638">
        <w:rPr>
          <w:rFonts w:ascii="Times New Roman" w:hAnsi="Times New Roman"/>
          <w:sz w:val="24"/>
        </w:rPr>
        <w:t xml:space="preserve">в случае, если деятельность заказчика регулируется </w:t>
      </w:r>
      <w:r w:rsidR="00E23A38" w:rsidRPr="00AF5638">
        <w:rPr>
          <w:rFonts w:ascii="Times New Roman" w:hAnsi="Times New Roman"/>
          <w:sz w:val="24"/>
        </w:rPr>
        <w:t>Законом </w:t>
      </w:r>
      <w:r w:rsidRPr="00AF5638">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r w:rsidR="00D56273">
        <w:rPr>
          <w:rFonts w:ascii="Times New Roman" w:hAnsi="Times New Roman"/>
          <w:sz w:val="24"/>
        </w:rPr>
        <w:t>;</w:t>
      </w:r>
    </w:p>
    <w:p w14:paraId="353F9A4A" w14:textId="77777777" w:rsidR="00CA7022" w:rsidRDefault="007A4E24" w:rsidP="00D56273">
      <w:pPr>
        <w:pStyle w:val="50"/>
        <w:rPr>
          <w:rFonts w:ascii="Times New Roman" w:hAnsi="Times New Roman"/>
          <w:sz w:val="24"/>
        </w:rPr>
      </w:pPr>
      <w:r>
        <w:rPr>
          <w:rFonts w:ascii="Times New Roman" w:hAnsi="Times New Roman"/>
          <w:sz w:val="24"/>
        </w:rPr>
        <w:lastRenderedPageBreak/>
        <w:t>вне зависимости от группы заказчика</w:t>
      </w:r>
      <w:r w:rsidRPr="00AF5638">
        <w:rPr>
          <w:rFonts w:ascii="Times New Roman" w:hAnsi="Times New Roman"/>
          <w:sz w:val="24"/>
        </w:rPr>
        <w:t xml:space="preserve"> – </w:t>
      </w:r>
      <w:r w:rsidR="00D56273">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CA7022" w:rsidRPr="00AF5638">
        <w:rPr>
          <w:rFonts w:ascii="Times New Roman" w:hAnsi="Times New Roman"/>
          <w:sz w:val="24"/>
        </w:rPr>
        <w:t>.</w:t>
      </w:r>
    </w:p>
    <w:p w14:paraId="640ECD71" w14:textId="77777777" w:rsidR="00E07BE2" w:rsidRPr="00AF5638" w:rsidRDefault="00E07BE2" w:rsidP="00E07BE2">
      <w:pPr>
        <w:pStyle w:val="40"/>
        <w:keepNext/>
        <w:rPr>
          <w:rFonts w:ascii="Times New Roman" w:hAnsi="Times New Roman"/>
          <w:sz w:val="24"/>
        </w:rPr>
      </w:pPr>
      <w:bookmarkStart w:id="535" w:name="_Ref410052710"/>
      <w:bookmarkEnd w:id="534"/>
      <w:r w:rsidRPr="00AF5638">
        <w:rPr>
          <w:rFonts w:ascii="Times New Roman" w:hAnsi="Times New Roman"/>
          <w:sz w:val="24"/>
        </w:rPr>
        <w:t>В случае уклонения победителя процедуры закупки от заключения договора заказчик вправе:</w:t>
      </w:r>
    </w:p>
    <w:p w14:paraId="26EC499C" w14:textId="77777777" w:rsidR="00E07BE2" w:rsidRPr="00AF5638" w:rsidRDefault="007A4E24" w:rsidP="00967FC4">
      <w:pPr>
        <w:pStyle w:val="50"/>
        <w:rPr>
          <w:rFonts w:ascii="Times New Roman" w:hAnsi="Times New Roman"/>
          <w:sz w:val="24"/>
        </w:rPr>
      </w:pPr>
      <w:r w:rsidRPr="00830A39">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r>
        <w:rPr>
          <w:rFonts w:ascii="Times New Roman" w:hAnsi="Times New Roman"/>
          <w:sz w:val="24"/>
        </w:rPr>
        <w:t>;</w:t>
      </w:r>
      <w:r w:rsidR="00E07BE2" w:rsidRPr="00AF5638">
        <w:rPr>
          <w:rFonts w:ascii="Times New Roman" w:hAnsi="Times New Roman"/>
          <w:sz w:val="24"/>
        </w:rPr>
        <w:t>;</w:t>
      </w:r>
    </w:p>
    <w:p w14:paraId="51D0AC2E" w14:textId="77777777" w:rsidR="00E07BE2" w:rsidRPr="00AF5638" w:rsidRDefault="00E07BE2" w:rsidP="00E07BE2">
      <w:pPr>
        <w:pStyle w:val="50"/>
        <w:rPr>
          <w:rFonts w:ascii="Times New Roman" w:hAnsi="Times New Roman"/>
          <w:sz w:val="24"/>
        </w:rPr>
      </w:pPr>
      <w:r w:rsidRPr="00AF5638">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4D6A37A1" w14:textId="77777777" w:rsidR="00E07BE2" w:rsidRDefault="00E07BE2" w:rsidP="009E0E2C">
      <w:pPr>
        <w:pStyle w:val="50"/>
        <w:rPr>
          <w:rFonts w:ascii="Times New Roman" w:hAnsi="Times New Roman"/>
          <w:sz w:val="24"/>
        </w:rPr>
      </w:pPr>
      <w:r w:rsidRPr="00AF5638">
        <w:rPr>
          <w:rFonts w:ascii="Times New Roman" w:hAnsi="Times New Roman"/>
          <w:sz w:val="24"/>
        </w:rPr>
        <w:t>прекратить процедуру закупки без заключения договора и объявить процедуру закупки повторно.</w:t>
      </w:r>
    </w:p>
    <w:p w14:paraId="7EE4E9EF" w14:textId="77777777" w:rsidR="00D23BC1" w:rsidRPr="00AF5638" w:rsidRDefault="00D23BC1" w:rsidP="00D23BC1">
      <w:pPr>
        <w:pStyle w:val="40"/>
        <w:keepNext/>
        <w:rPr>
          <w:rFonts w:ascii="Times New Roman" w:hAnsi="Times New Roman"/>
          <w:sz w:val="24"/>
        </w:rPr>
      </w:pPr>
      <w:r w:rsidRPr="00AF5638">
        <w:rPr>
          <w:rFonts w:ascii="Times New Roman" w:hAnsi="Times New Roman"/>
          <w:sz w:val="24"/>
        </w:rPr>
        <w:t>В случае уклонения</w:t>
      </w:r>
      <w:r w:rsidR="00F67D20">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2EEF7CD9" w14:textId="77777777" w:rsidR="00D23BC1" w:rsidRPr="00AF5638" w:rsidRDefault="00F67D20" w:rsidP="00D23BC1">
      <w:pPr>
        <w:pStyle w:val="50"/>
        <w:rPr>
          <w:rFonts w:ascii="Times New Roman" w:hAnsi="Times New Roman"/>
          <w:sz w:val="24"/>
        </w:rPr>
      </w:pPr>
      <w:r w:rsidRPr="00830A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D23BC1" w:rsidRPr="00AF5638">
        <w:rPr>
          <w:rFonts w:ascii="Times New Roman" w:hAnsi="Times New Roman"/>
          <w:sz w:val="24"/>
        </w:rPr>
        <w:t>;</w:t>
      </w:r>
    </w:p>
    <w:p w14:paraId="34955099" w14:textId="77777777" w:rsidR="00D23BC1" w:rsidRPr="00AF5638" w:rsidRDefault="00D23BC1" w:rsidP="00D23BC1">
      <w:pPr>
        <w:pStyle w:val="50"/>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F67D20">
        <w:rPr>
          <w:rFonts w:ascii="Times New Roman" w:hAnsi="Times New Roman"/>
          <w:sz w:val="24"/>
        </w:rPr>
        <w:t xml:space="preserve"> 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F41C729" w14:textId="77777777" w:rsidR="00D23BC1" w:rsidRPr="00D23BC1" w:rsidRDefault="00D23BC1" w:rsidP="00D23BC1">
      <w:pPr>
        <w:pStyle w:val="50"/>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798257F7" w14:textId="77777777" w:rsidR="00166D55" w:rsidRDefault="00166D55" w:rsidP="00AA2ABA">
      <w:pPr>
        <w:pStyle w:val="40"/>
        <w:rPr>
          <w:rFonts w:ascii="Times New Roman" w:hAnsi="Times New Roman"/>
          <w:sz w:val="24"/>
        </w:rPr>
      </w:pPr>
      <w:r>
        <w:rPr>
          <w:rFonts w:ascii="Times New Roman" w:hAnsi="Times New Roman"/>
          <w:sz w:val="24"/>
        </w:rPr>
        <w:t>П</w:t>
      </w:r>
      <w:r w:rsidRPr="00166D55">
        <w:rPr>
          <w:rFonts w:ascii="Times New Roman" w:hAnsi="Times New Roman"/>
          <w:sz w:val="24"/>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0505F3">
        <w:rPr>
          <w:rFonts w:ascii="Times New Roman" w:hAnsi="Times New Roman"/>
          <w:sz w:val="24"/>
        </w:rPr>
        <w:t>,</w:t>
      </w:r>
      <w:r w:rsidR="000505F3" w:rsidRPr="00A40F43">
        <w:rPr>
          <w:rFonts w:ascii="Times New Roman" w:hAnsi="Times New Roman"/>
          <w:bCs/>
          <w:sz w:val="24"/>
        </w:rPr>
        <w:t xml:space="preserve"> </w:t>
      </w:r>
      <w:r w:rsidR="000505F3" w:rsidRPr="00C811C1">
        <w:rPr>
          <w:rFonts w:ascii="Times New Roman" w:hAnsi="Times New Roman"/>
          <w:bCs/>
          <w:sz w:val="24"/>
        </w:rPr>
        <w:t>э</w:t>
      </w:r>
      <w:r w:rsidR="000505F3">
        <w:rPr>
          <w:rFonts w:ascii="Times New Roman" w:hAnsi="Times New Roman"/>
          <w:bCs/>
          <w:sz w:val="24"/>
        </w:rPr>
        <w:t>ксплуатационные характеристики</w:t>
      </w:r>
      <w:r w:rsidRPr="00166D55">
        <w:rPr>
          <w:rFonts w:ascii="Times New Roman" w:hAnsi="Times New Roman"/>
          <w:sz w:val="24"/>
        </w:rPr>
        <w:t xml:space="preserve"> таких товаров не должны уступать качеству и соответствующим техническим</w:t>
      </w:r>
      <w:r w:rsidR="000505F3">
        <w:rPr>
          <w:rFonts w:ascii="Times New Roman" w:hAnsi="Times New Roman"/>
          <w:sz w:val="24"/>
        </w:rPr>
        <w:t>,</w:t>
      </w:r>
      <w:r w:rsidRPr="00166D55">
        <w:rPr>
          <w:rFonts w:ascii="Times New Roman" w:hAnsi="Times New Roman"/>
          <w:sz w:val="24"/>
        </w:rPr>
        <w:t xml:space="preserve"> функциональным</w:t>
      </w:r>
      <w:r w:rsidR="002F157A">
        <w:rPr>
          <w:rFonts w:ascii="Times New Roman" w:hAnsi="Times New Roman"/>
          <w:sz w:val="24"/>
        </w:rPr>
        <w:t xml:space="preserve"> </w:t>
      </w:r>
      <w:r w:rsidR="00297E86" w:rsidRPr="00166D55">
        <w:rPr>
          <w:rFonts w:ascii="Times New Roman" w:hAnsi="Times New Roman"/>
          <w:sz w:val="24"/>
        </w:rPr>
        <w:t xml:space="preserve">характеристикам </w:t>
      </w:r>
      <w:r w:rsidR="002F157A" w:rsidRPr="00166D55">
        <w:rPr>
          <w:rFonts w:ascii="Times New Roman" w:hAnsi="Times New Roman"/>
          <w:sz w:val="24"/>
        </w:rPr>
        <w:t>(потребительски</w:t>
      </w:r>
      <w:r w:rsidR="002F157A">
        <w:rPr>
          <w:rFonts w:ascii="Times New Roman" w:hAnsi="Times New Roman"/>
          <w:sz w:val="24"/>
        </w:rPr>
        <w:t>м</w:t>
      </w:r>
      <w:r w:rsidR="002F157A" w:rsidRPr="00166D55">
        <w:rPr>
          <w:rFonts w:ascii="Times New Roman" w:hAnsi="Times New Roman"/>
          <w:sz w:val="24"/>
        </w:rPr>
        <w:t xml:space="preserve"> свойства</w:t>
      </w:r>
      <w:r w:rsidR="002F157A">
        <w:rPr>
          <w:rFonts w:ascii="Times New Roman" w:hAnsi="Times New Roman"/>
          <w:sz w:val="24"/>
        </w:rPr>
        <w:t>м</w:t>
      </w:r>
      <w:r w:rsidR="002F157A" w:rsidRPr="00166D55">
        <w:rPr>
          <w:rFonts w:ascii="Times New Roman" w:hAnsi="Times New Roman"/>
          <w:sz w:val="24"/>
        </w:rPr>
        <w:t>)</w:t>
      </w:r>
      <w:r w:rsidR="000505F3">
        <w:rPr>
          <w:rFonts w:ascii="Times New Roman" w:hAnsi="Times New Roman"/>
          <w:sz w:val="24"/>
        </w:rPr>
        <w:t>, эксплуатационным</w:t>
      </w:r>
      <w:r w:rsidRPr="00166D55">
        <w:rPr>
          <w:rFonts w:ascii="Times New Roman" w:hAnsi="Times New Roman"/>
          <w:sz w:val="24"/>
        </w:rPr>
        <w:t xml:space="preserve"> характеристикам товаров, указанных в договоре</w:t>
      </w:r>
      <w:r>
        <w:rPr>
          <w:rFonts w:ascii="Times New Roman" w:hAnsi="Times New Roman"/>
          <w:sz w:val="24"/>
        </w:rPr>
        <w:t>.</w:t>
      </w:r>
    </w:p>
    <w:p w14:paraId="1875AA66" w14:textId="77777777" w:rsidR="006B60EC" w:rsidRPr="006B60EC" w:rsidRDefault="006B60EC" w:rsidP="002A5581">
      <w:pPr>
        <w:pStyle w:val="40"/>
        <w:rPr>
          <w:rFonts w:ascii="Times New Roman" w:hAnsi="Times New Roman"/>
          <w:sz w:val="24"/>
        </w:rPr>
      </w:pPr>
      <w:r w:rsidRPr="006B60EC">
        <w:rPr>
          <w:rFonts w:ascii="Times New Roman" w:hAnsi="Times New Roman"/>
          <w:sz w:val="24"/>
        </w:rPr>
        <w:t>В случае, есл</w:t>
      </w:r>
      <w:r w:rsidRPr="00641DE1">
        <w:rPr>
          <w:rFonts w:ascii="Times New Roman" w:hAnsi="Times New Roman"/>
          <w:sz w:val="24"/>
        </w:rPr>
        <w:t xml:space="preserve">и лицо, с которым принято решение о заключении договора, является субъектом МСП, в </w:t>
      </w:r>
      <w:r w:rsidRPr="00FD568B">
        <w:rPr>
          <w:rFonts w:ascii="Times New Roman" w:hAnsi="Times New Roman"/>
          <w:sz w:val="24"/>
        </w:rPr>
        <w:t>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w:t>
      </w:r>
      <w:r w:rsidR="00FD568B">
        <w:rPr>
          <w:rFonts w:ascii="Times New Roman" w:hAnsi="Times New Roman"/>
          <w:sz w:val="24"/>
        </w:rPr>
        <w:t> (пятнадцати)</w:t>
      </w:r>
      <w:r w:rsidRPr="00FD568B">
        <w:rPr>
          <w:rFonts w:ascii="Times New Roman" w:hAnsi="Times New Roman"/>
          <w:sz w:val="24"/>
        </w:rPr>
        <w:t xml:space="preserve"> рабочих дней со дня подписания заказчиком документа о приемке</w:t>
      </w:r>
      <w:r w:rsidR="00F1766F">
        <w:rPr>
          <w:rFonts w:ascii="Times New Roman" w:hAnsi="Times New Roman"/>
          <w:sz w:val="24"/>
        </w:rPr>
        <w:t xml:space="preserve"> поставленного</w:t>
      </w:r>
      <w:r w:rsidRPr="00FD568B">
        <w:rPr>
          <w:rFonts w:ascii="Times New Roman" w:hAnsi="Times New Roman"/>
          <w:sz w:val="24"/>
        </w:rPr>
        <w:t xml:space="preserve"> товара (выполнен</w:t>
      </w:r>
      <w:r w:rsidR="00F1766F">
        <w:rPr>
          <w:rFonts w:ascii="Times New Roman" w:hAnsi="Times New Roman"/>
          <w:sz w:val="24"/>
        </w:rPr>
        <w:t>ной</w:t>
      </w:r>
      <w:r w:rsidRPr="00FD568B">
        <w:rPr>
          <w:rFonts w:ascii="Times New Roman" w:hAnsi="Times New Roman"/>
          <w:sz w:val="24"/>
        </w:rPr>
        <w:t xml:space="preserve"> работы, оказан</w:t>
      </w:r>
      <w:r w:rsidR="00F1766F">
        <w:rPr>
          <w:rFonts w:ascii="Times New Roman" w:hAnsi="Times New Roman"/>
          <w:sz w:val="24"/>
        </w:rPr>
        <w:t>ной</w:t>
      </w:r>
      <w:r w:rsidRPr="00FD568B">
        <w:rPr>
          <w:rFonts w:ascii="Times New Roman" w:hAnsi="Times New Roman"/>
          <w:sz w:val="24"/>
        </w:rPr>
        <w:t xml:space="preserve"> услуги) по договору (отдельному этапу договора).</w:t>
      </w:r>
    </w:p>
    <w:p w14:paraId="7516D4B5" w14:textId="77777777" w:rsidR="000C5C5B" w:rsidRPr="00AF5638" w:rsidRDefault="000C5C5B" w:rsidP="003F6A25">
      <w:pPr>
        <w:pStyle w:val="30"/>
        <w:rPr>
          <w:rFonts w:ascii="Times New Roman" w:eastAsiaTheme="majorEastAsia" w:hAnsi="Times New Roman"/>
          <w:sz w:val="24"/>
        </w:rPr>
      </w:pPr>
      <w:bookmarkStart w:id="536" w:name="_Ref414043912"/>
      <w:bookmarkStart w:id="537" w:name="_Toc415874683"/>
      <w:bookmarkStart w:id="538" w:name="_Toc67936541"/>
      <w:bookmarkEnd w:id="535"/>
      <w:r w:rsidRPr="00AF5638">
        <w:rPr>
          <w:rFonts w:ascii="Times New Roman" w:eastAsiaTheme="majorEastAsia" w:hAnsi="Times New Roman"/>
          <w:sz w:val="24"/>
        </w:rPr>
        <w:t>Обеспечение исполнения договора</w:t>
      </w:r>
      <w:bookmarkEnd w:id="480"/>
      <w:bookmarkEnd w:id="481"/>
      <w:bookmarkEnd w:id="482"/>
      <w:bookmarkEnd w:id="531"/>
      <w:bookmarkEnd w:id="532"/>
      <w:bookmarkEnd w:id="536"/>
      <w:bookmarkEnd w:id="537"/>
      <w:bookmarkEnd w:id="538"/>
    </w:p>
    <w:p w14:paraId="07EB12CD" w14:textId="643BDFB2" w:rsidR="000C5C5B" w:rsidRPr="00AF5638" w:rsidRDefault="000C5C5B" w:rsidP="003F6A25">
      <w:pPr>
        <w:pStyle w:val="40"/>
        <w:rPr>
          <w:rFonts w:ascii="Times New Roman" w:hAnsi="Times New Roman"/>
          <w:sz w:val="24"/>
        </w:rPr>
      </w:pPr>
      <w:bookmarkStart w:id="539" w:name="_Ref166350669"/>
      <w:r w:rsidRPr="00AF5638">
        <w:rPr>
          <w:rFonts w:ascii="Times New Roman" w:hAnsi="Times New Roman"/>
          <w:sz w:val="24"/>
        </w:rPr>
        <w:t xml:space="preserve">В случае, если </w:t>
      </w:r>
      <w:r w:rsidR="00DD5BFE" w:rsidRPr="00AF5638">
        <w:rPr>
          <w:rFonts w:ascii="Times New Roman" w:hAnsi="Times New Roman"/>
          <w:sz w:val="24"/>
        </w:rPr>
        <w:t xml:space="preserve">это </w:t>
      </w:r>
      <w:r w:rsidRPr="00AF5638">
        <w:rPr>
          <w:rFonts w:ascii="Times New Roman" w:hAnsi="Times New Roman"/>
          <w:sz w:val="24"/>
        </w:rPr>
        <w:t>указано в п</w:t>
      </w:r>
      <w:r w:rsidR="00E23A38" w:rsidRPr="00AF5638">
        <w:rPr>
          <w:rFonts w:ascii="Times New Roman" w:hAnsi="Times New Roman"/>
          <w:sz w:val="24"/>
        </w:rPr>
        <w:t>. </w:t>
      </w:r>
      <w:r w:rsidR="00AE6DD7">
        <w:fldChar w:fldCharType="begin"/>
      </w:r>
      <w:r w:rsidR="00AE6DD7">
        <w:instrText xml:space="preserve"> REF _Ref314164788 \r \h  \* MERGEFORMAT </w:instrText>
      </w:r>
      <w:r w:rsidR="00AE6DD7">
        <w:fldChar w:fldCharType="separate"/>
      </w:r>
      <w:r w:rsidR="006D4013" w:rsidRPr="006D4013">
        <w:rPr>
          <w:rFonts w:ascii="Times New Roman" w:hAnsi="Times New Roman"/>
          <w:sz w:val="24"/>
        </w:rPr>
        <w:t>35</w:t>
      </w:r>
      <w:r w:rsidR="00AE6DD7">
        <w:fldChar w:fldCharType="end"/>
      </w:r>
      <w:r w:rsidR="006B5F2B">
        <w:t xml:space="preserve"> </w:t>
      </w:r>
      <w:r w:rsidR="00D74123" w:rsidRPr="00AF5638">
        <w:rPr>
          <w:rFonts w:ascii="Times New Roman" w:hAnsi="Times New Roman"/>
          <w:sz w:val="24"/>
        </w:rPr>
        <w:t>и</w:t>
      </w:r>
      <w:r w:rsidR="00D33423" w:rsidRPr="00AF5638">
        <w:rPr>
          <w:rFonts w:ascii="Times New Roman" w:hAnsi="Times New Roman"/>
          <w:sz w:val="24"/>
        </w:rPr>
        <w:t>нформационной карты</w:t>
      </w:r>
      <w:r w:rsidRPr="00AF5638">
        <w:rPr>
          <w:rFonts w:ascii="Times New Roman" w:hAnsi="Times New Roman"/>
          <w:sz w:val="24"/>
        </w:rPr>
        <w:t>, участник</w:t>
      </w:r>
      <w:r w:rsidR="00C801B2" w:rsidRPr="00AF5638">
        <w:rPr>
          <w:rFonts w:ascii="Times New Roman" w:hAnsi="Times New Roman"/>
          <w:sz w:val="24"/>
        </w:rPr>
        <w:t xml:space="preserve"> закупк</w:t>
      </w:r>
      <w:r w:rsidR="00362CFC" w:rsidRPr="00AF5638">
        <w:rPr>
          <w:rFonts w:ascii="Times New Roman" w:hAnsi="Times New Roman"/>
          <w:sz w:val="24"/>
        </w:rPr>
        <w:t>и</w:t>
      </w:r>
      <w:r w:rsidRPr="00AF5638">
        <w:rPr>
          <w:rFonts w:ascii="Times New Roman" w:hAnsi="Times New Roman"/>
          <w:sz w:val="24"/>
        </w:rPr>
        <w:t>, с которым заключается договор, должен предоставить обеспечение исполнения договора.</w:t>
      </w:r>
      <w:bookmarkEnd w:id="539"/>
    </w:p>
    <w:p w14:paraId="603CFD71" w14:textId="68019FFB" w:rsidR="000C5C5B" w:rsidRPr="00AF5638" w:rsidRDefault="000C5C5B" w:rsidP="003F6A25">
      <w:pPr>
        <w:pStyle w:val="40"/>
        <w:rPr>
          <w:rFonts w:ascii="Times New Roman" w:hAnsi="Times New Roman"/>
          <w:sz w:val="24"/>
        </w:rPr>
      </w:pPr>
      <w:r w:rsidRPr="00AF5638">
        <w:rPr>
          <w:rFonts w:ascii="Times New Roman" w:hAnsi="Times New Roman"/>
          <w:sz w:val="24"/>
        </w:rPr>
        <w:t xml:space="preserve">Размер обеспечения исполнения договора </w:t>
      </w:r>
      <w:r w:rsidR="00DD5BFE" w:rsidRPr="00AF5638">
        <w:rPr>
          <w:rFonts w:ascii="Times New Roman" w:hAnsi="Times New Roman"/>
          <w:sz w:val="24"/>
        </w:rPr>
        <w:t>устан</w:t>
      </w:r>
      <w:r w:rsidR="00E27E63" w:rsidRPr="00AF5638">
        <w:rPr>
          <w:rFonts w:ascii="Times New Roman" w:hAnsi="Times New Roman"/>
          <w:sz w:val="24"/>
        </w:rPr>
        <w:t>о</w:t>
      </w:r>
      <w:r w:rsidR="00DD5BFE" w:rsidRPr="00AF5638">
        <w:rPr>
          <w:rFonts w:ascii="Times New Roman" w:hAnsi="Times New Roman"/>
          <w:sz w:val="24"/>
        </w:rPr>
        <w:t xml:space="preserve">влен </w:t>
      </w:r>
      <w:r w:rsidR="00F81A91" w:rsidRPr="00AF5638">
        <w:rPr>
          <w:rFonts w:ascii="Times New Roman" w:hAnsi="Times New Roman"/>
          <w:sz w:val="24"/>
        </w:rPr>
        <w:t xml:space="preserve">в </w:t>
      </w:r>
      <w:r w:rsidRPr="00AF5638">
        <w:rPr>
          <w:rFonts w:ascii="Times New Roman" w:hAnsi="Times New Roman"/>
          <w:sz w:val="24"/>
        </w:rPr>
        <w:t>п</w:t>
      </w:r>
      <w:r w:rsidR="00F81A91" w:rsidRPr="00AF5638">
        <w:rPr>
          <w:rFonts w:ascii="Times New Roman" w:hAnsi="Times New Roman"/>
          <w:sz w:val="24"/>
        </w:rPr>
        <w:t>. </w:t>
      </w:r>
      <w:r w:rsidR="00AE6DD7">
        <w:fldChar w:fldCharType="begin"/>
      </w:r>
      <w:r w:rsidR="00AE6DD7">
        <w:instrText xml:space="preserve"> REF _Ref314164788 \r \h  \* MERGEFORMAT </w:instrText>
      </w:r>
      <w:r w:rsidR="00AE6DD7">
        <w:fldChar w:fldCharType="separate"/>
      </w:r>
      <w:r w:rsidR="006D4013" w:rsidRPr="006D4013">
        <w:rPr>
          <w:rFonts w:ascii="Times New Roman" w:hAnsi="Times New Roman"/>
          <w:sz w:val="24"/>
        </w:rPr>
        <w:t>35</w:t>
      </w:r>
      <w:r w:rsidR="00AE6DD7">
        <w:fldChar w:fldCharType="end"/>
      </w:r>
      <w:r w:rsidR="006B5F2B">
        <w:t xml:space="preserve"> </w:t>
      </w:r>
      <w:r w:rsidR="00D74123" w:rsidRPr="00AF5638">
        <w:rPr>
          <w:rFonts w:ascii="Times New Roman" w:hAnsi="Times New Roman"/>
          <w:sz w:val="24"/>
        </w:rPr>
        <w:t>и</w:t>
      </w:r>
      <w:r w:rsidR="00D33423" w:rsidRPr="00AF5638">
        <w:rPr>
          <w:rFonts w:ascii="Times New Roman" w:hAnsi="Times New Roman"/>
          <w:sz w:val="24"/>
        </w:rPr>
        <w:t>нформационной карты</w:t>
      </w:r>
      <w:r w:rsidRPr="00AF5638">
        <w:rPr>
          <w:rFonts w:ascii="Times New Roman" w:hAnsi="Times New Roman"/>
          <w:sz w:val="24"/>
        </w:rPr>
        <w:t>.</w:t>
      </w:r>
    </w:p>
    <w:bookmarkEnd w:id="106"/>
    <w:p w14:paraId="1ED3B005" w14:textId="216344BD" w:rsidR="00480B33" w:rsidRPr="00AF5638" w:rsidRDefault="00480B33" w:rsidP="00480B33">
      <w:pPr>
        <w:pStyle w:val="40"/>
        <w:rPr>
          <w:rFonts w:ascii="Times New Roman" w:hAnsi="Times New Roman"/>
          <w:sz w:val="24"/>
        </w:rPr>
      </w:pPr>
      <w:r w:rsidRPr="00AF5638">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AF5638">
        <w:rPr>
          <w:rFonts w:ascii="Times New Roman" w:hAnsi="Times New Roman"/>
          <w:sz w:val="24"/>
        </w:rPr>
        <w:t xml:space="preserve">момента </w:t>
      </w:r>
      <w:r w:rsidRPr="00AF5638">
        <w:rPr>
          <w:rFonts w:ascii="Times New Roman" w:hAnsi="Times New Roman"/>
          <w:sz w:val="24"/>
        </w:rPr>
        <w:t>заключения договора</w:t>
      </w:r>
      <w:r w:rsidR="00D47E8A" w:rsidRPr="00AF5638">
        <w:rPr>
          <w:rFonts w:ascii="Times New Roman" w:hAnsi="Times New Roman"/>
          <w:sz w:val="24"/>
        </w:rPr>
        <w:t xml:space="preserve"> в сроки, предусмотренные </w:t>
      </w:r>
      <w:r w:rsidR="006E79FD" w:rsidRPr="00AF5638">
        <w:rPr>
          <w:rFonts w:ascii="Times New Roman" w:hAnsi="Times New Roman"/>
          <w:sz w:val="24"/>
        </w:rPr>
        <w:t>п.</w:t>
      </w:r>
      <w:r w:rsidR="006A75B7" w:rsidRPr="00AF5638">
        <w:rPr>
          <w:rFonts w:ascii="Times New Roman" w:hAnsi="Times New Roman"/>
          <w:sz w:val="24"/>
        </w:rPr>
        <w:t> </w:t>
      </w:r>
      <w:r w:rsidR="00DB30B4" w:rsidRPr="00DB30B4">
        <w:rPr>
          <w:rFonts w:ascii="Times New Roman" w:hAnsi="Times New Roman"/>
          <w:sz w:val="24"/>
        </w:rPr>
        <w:fldChar w:fldCharType="begin"/>
      </w:r>
      <w:r w:rsidR="00DB30B4" w:rsidRPr="00DB30B4">
        <w:rPr>
          <w:rFonts w:ascii="Times New Roman" w:hAnsi="Times New Roman"/>
          <w:sz w:val="24"/>
        </w:rPr>
        <w:instrText xml:space="preserve"> REF _Ref26972831 \r \h </w:instrText>
      </w:r>
      <w:r w:rsidR="00DB30B4">
        <w:rPr>
          <w:rFonts w:ascii="Times New Roman" w:hAnsi="Times New Roman"/>
          <w:sz w:val="24"/>
        </w:rPr>
        <w:instrText xml:space="preserve"> \* MERGEFORMAT </w:instrText>
      </w:r>
      <w:r w:rsidR="00DB30B4" w:rsidRPr="00DB30B4">
        <w:rPr>
          <w:rFonts w:ascii="Times New Roman" w:hAnsi="Times New Roman"/>
          <w:sz w:val="24"/>
        </w:rPr>
      </w:r>
      <w:r w:rsidR="00DB30B4" w:rsidRPr="00DB30B4">
        <w:rPr>
          <w:rFonts w:ascii="Times New Roman" w:hAnsi="Times New Roman"/>
          <w:sz w:val="24"/>
        </w:rPr>
        <w:fldChar w:fldCharType="separate"/>
      </w:r>
      <w:r w:rsidR="006D4013">
        <w:rPr>
          <w:rFonts w:ascii="Times New Roman" w:hAnsi="Times New Roman"/>
          <w:sz w:val="24"/>
        </w:rPr>
        <w:t>4.22.9</w:t>
      </w:r>
      <w:r w:rsidR="00DB30B4" w:rsidRPr="00DB30B4">
        <w:rPr>
          <w:rFonts w:ascii="Times New Roman" w:hAnsi="Times New Roman"/>
          <w:sz w:val="24"/>
        </w:rPr>
        <w:fldChar w:fldCharType="end"/>
      </w:r>
      <w:r w:rsidR="00D47E8A" w:rsidRPr="00AF5638">
        <w:rPr>
          <w:rFonts w:ascii="Times New Roman" w:hAnsi="Times New Roman"/>
          <w:sz w:val="24"/>
        </w:rPr>
        <w:t>.</w:t>
      </w:r>
      <w:r w:rsidR="00EB04A6" w:rsidRPr="00EB04A6">
        <w:rPr>
          <w:rFonts w:ascii="Times New Roman" w:hAnsi="Times New Roman"/>
          <w:sz w:val="24"/>
        </w:rPr>
        <w:t xml:space="preserve"> В случае непредоставления </w:t>
      </w:r>
      <w:r w:rsidR="00EB04A6">
        <w:rPr>
          <w:rFonts w:ascii="Times New Roman" w:hAnsi="Times New Roman"/>
          <w:sz w:val="24"/>
        </w:rPr>
        <w:t xml:space="preserve">обеспечения исполнения договора в указанный срок, такое обеспечение должно быть предоставлено не </w:t>
      </w:r>
      <w:r w:rsidR="00EB04A6">
        <w:rPr>
          <w:rFonts w:ascii="Times New Roman" w:hAnsi="Times New Roman"/>
          <w:sz w:val="24"/>
        </w:rPr>
        <w:lastRenderedPageBreak/>
        <w:t>позднее, чем за 2 </w:t>
      </w:r>
      <w:r w:rsidR="00EB04A6" w:rsidRPr="00EB04A6">
        <w:rPr>
          <w:rFonts w:ascii="Times New Roman" w:hAnsi="Times New Roman"/>
          <w:sz w:val="24"/>
        </w:rPr>
        <w:t xml:space="preserve">(два) рабочих дня до истечения предельного срока, </w:t>
      </w:r>
      <w:r w:rsidR="00EB04A6">
        <w:rPr>
          <w:rFonts w:ascii="Times New Roman" w:hAnsi="Times New Roman"/>
          <w:sz w:val="24"/>
        </w:rPr>
        <w:t>указанного в п. </w:t>
      </w:r>
      <w:r w:rsidR="00EB04A6">
        <w:fldChar w:fldCharType="begin"/>
      </w:r>
      <w:r w:rsidR="00EB04A6">
        <w:instrText xml:space="preserve"> REF _Ref314164684 \r \h  \* MERGEFORMAT </w:instrText>
      </w:r>
      <w:r w:rsidR="00EB04A6">
        <w:fldChar w:fldCharType="separate"/>
      </w:r>
      <w:r w:rsidR="006D4013" w:rsidRPr="006D4013">
        <w:rPr>
          <w:rFonts w:ascii="Times New Roman" w:hAnsi="Times New Roman"/>
          <w:sz w:val="24"/>
        </w:rPr>
        <w:t>33</w:t>
      </w:r>
      <w:r w:rsidR="00EB04A6">
        <w:fldChar w:fldCharType="end"/>
      </w:r>
      <w:r w:rsidR="00EB04A6">
        <w:t xml:space="preserve"> </w:t>
      </w:r>
      <w:r w:rsidR="00EB04A6" w:rsidRPr="00AF5638">
        <w:rPr>
          <w:rFonts w:ascii="Times New Roman" w:hAnsi="Times New Roman"/>
          <w:sz w:val="24"/>
        </w:rPr>
        <w:t>информационной карты</w:t>
      </w:r>
      <w:r w:rsidR="00EB04A6" w:rsidRPr="00EB04A6">
        <w:rPr>
          <w:rFonts w:ascii="Times New Roman" w:hAnsi="Times New Roman"/>
          <w:sz w:val="24"/>
        </w:rPr>
        <w:t>.</w:t>
      </w:r>
    </w:p>
    <w:p w14:paraId="3A146CBC" w14:textId="77777777" w:rsidR="00E81419" w:rsidRPr="00AF5638" w:rsidRDefault="00E81419" w:rsidP="00E81419">
      <w:pPr>
        <w:pStyle w:val="40"/>
        <w:keepNext/>
        <w:rPr>
          <w:rFonts w:ascii="Times New Roman" w:hAnsi="Times New Roman"/>
          <w:sz w:val="24"/>
        </w:rPr>
      </w:pPr>
      <w:r w:rsidRPr="00AF5638">
        <w:rPr>
          <w:rFonts w:ascii="Times New Roman" w:hAnsi="Times New Roman"/>
          <w:sz w:val="24"/>
        </w:rPr>
        <w:t>Обеспечение исполнения договора может быть предоставлено:</w:t>
      </w:r>
    </w:p>
    <w:p w14:paraId="3C9C35A0" w14:textId="7850D75B" w:rsidR="00E81419" w:rsidRPr="00AF5638" w:rsidRDefault="00E81419" w:rsidP="00E81419">
      <w:pPr>
        <w:pStyle w:val="50"/>
        <w:rPr>
          <w:rFonts w:ascii="Times New Roman" w:hAnsi="Times New Roman"/>
          <w:sz w:val="24"/>
        </w:rPr>
      </w:pPr>
      <w:r w:rsidRPr="00AF5638">
        <w:rPr>
          <w:rFonts w:ascii="Times New Roman" w:hAnsi="Times New Roman"/>
          <w:sz w:val="24"/>
        </w:rPr>
        <w:t xml:space="preserve">в виде безотзывной </w:t>
      </w:r>
      <w:r w:rsidR="009E2549" w:rsidRPr="00AF5638">
        <w:rPr>
          <w:rFonts w:ascii="Times New Roman" w:hAnsi="Times New Roman"/>
          <w:sz w:val="24"/>
        </w:rPr>
        <w:t>независимой (</w:t>
      </w:r>
      <w:r w:rsidRPr="00AF5638">
        <w:rPr>
          <w:rFonts w:ascii="Times New Roman" w:hAnsi="Times New Roman"/>
          <w:sz w:val="24"/>
        </w:rPr>
        <w:t>банковской</w:t>
      </w:r>
      <w:r w:rsidR="009E2549" w:rsidRPr="00AF5638">
        <w:rPr>
          <w:rFonts w:ascii="Times New Roman" w:hAnsi="Times New Roman"/>
          <w:sz w:val="24"/>
        </w:rPr>
        <w:t>)</w:t>
      </w:r>
      <w:r w:rsidRPr="00AF5638">
        <w:rPr>
          <w:rFonts w:ascii="Times New Roman" w:hAnsi="Times New Roman"/>
          <w:sz w:val="24"/>
        </w:rPr>
        <w:t xml:space="preserve"> гарантии, выданной </w:t>
      </w:r>
      <w:r w:rsidR="006D4CD1" w:rsidRPr="00AF5638">
        <w:rPr>
          <w:rFonts w:ascii="Times New Roman" w:hAnsi="Times New Roman"/>
          <w:sz w:val="24"/>
        </w:rPr>
        <w:t>банком</w:t>
      </w:r>
      <w:r w:rsidR="00506C78">
        <w:rPr>
          <w:rFonts w:ascii="Times New Roman" w:hAnsi="Times New Roman"/>
          <w:sz w:val="24"/>
        </w:rPr>
        <w:t xml:space="preserve"> </w:t>
      </w:r>
      <w:r w:rsidRPr="00AF5638">
        <w:rPr>
          <w:rFonts w:ascii="Times New Roman" w:hAnsi="Times New Roman"/>
          <w:sz w:val="24"/>
        </w:rPr>
        <w:t xml:space="preserve">и соответствующей требованиям, установленным в </w:t>
      </w:r>
      <w:r w:rsidR="006A75B7" w:rsidRPr="00AF5638">
        <w:rPr>
          <w:rFonts w:ascii="Times New Roman" w:hAnsi="Times New Roman"/>
          <w:sz w:val="24"/>
        </w:rPr>
        <w:t>п. </w:t>
      </w:r>
      <w:r w:rsidR="00AE6DD7">
        <w:fldChar w:fldCharType="begin"/>
      </w:r>
      <w:r w:rsidR="00AE6DD7">
        <w:instrText xml:space="preserve"> REF _Ref415163106 \r \h  \* MERGEFORMAT </w:instrText>
      </w:r>
      <w:r w:rsidR="00AE6DD7">
        <w:fldChar w:fldCharType="separate"/>
      </w:r>
      <w:r w:rsidR="006D4013" w:rsidRPr="006D4013">
        <w:rPr>
          <w:rFonts w:ascii="Times New Roman" w:hAnsi="Times New Roman"/>
          <w:sz w:val="24"/>
        </w:rPr>
        <w:t>4.23.6</w:t>
      </w:r>
      <w:r w:rsidR="00AE6DD7">
        <w:fldChar w:fldCharType="end"/>
      </w:r>
      <w:r w:rsidRPr="00AF5638">
        <w:rPr>
          <w:rFonts w:ascii="Times New Roman" w:hAnsi="Times New Roman"/>
          <w:sz w:val="24"/>
        </w:rPr>
        <w:t>;</w:t>
      </w:r>
    </w:p>
    <w:p w14:paraId="4FC1FFFC" w14:textId="77777777" w:rsidR="00E81419" w:rsidRPr="00AF5638" w:rsidRDefault="00E81419" w:rsidP="00E81419">
      <w:pPr>
        <w:pStyle w:val="50"/>
        <w:rPr>
          <w:rFonts w:ascii="Times New Roman" w:hAnsi="Times New Roman"/>
          <w:sz w:val="24"/>
        </w:rPr>
      </w:pPr>
      <w:r w:rsidRPr="00AF5638">
        <w:rPr>
          <w:rFonts w:ascii="Times New Roman" w:hAnsi="Times New Roman"/>
          <w:sz w:val="24"/>
        </w:rPr>
        <w:t xml:space="preserve">путем перечисления денежных средств </w:t>
      </w:r>
      <w:r w:rsidR="006A75B7" w:rsidRPr="00AF5638">
        <w:rPr>
          <w:rFonts w:ascii="Times New Roman" w:hAnsi="Times New Roman"/>
          <w:sz w:val="24"/>
        </w:rPr>
        <w:t xml:space="preserve">на расчетный счет </w:t>
      </w:r>
      <w:r w:rsidRPr="00AF5638">
        <w:rPr>
          <w:rFonts w:ascii="Times New Roman" w:hAnsi="Times New Roman"/>
          <w:sz w:val="24"/>
        </w:rPr>
        <w:t>заказчик</w:t>
      </w:r>
      <w:r w:rsidR="006A75B7" w:rsidRPr="00AF5638">
        <w:rPr>
          <w:rFonts w:ascii="Times New Roman" w:hAnsi="Times New Roman"/>
          <w:sz w:val="24"/>
        </w:rPr>
        <w:t>а</w:t>
      </w:r>
      <w:r w:rsidRPr="00AF5638">
        <w:rPr>
          <w:rFonts w:ascii="Times New Roman" w:hAnsi="Times New Roman"/>
          <w:sz w:val="24"/>
        </w:rPr>
        <w:t xml:space="preserve"> в соответствии с требованиями </w:t>
      </w:r>
      <w:r w:rsidR="000D610B" w:rsidRPr="00AF5638">
        <w:rPr>
          <w:rFonts w:ascii="Times New Roman" w:hAnsi="Times New Roman"/>
          <w:sz w:val="24"/>
        </w:rPr>
        <w:t>проекта договора (разд</w:t>
      </w:r>
      <w:r w:rsidR="00E23A38" w:rsidRPr="00AF5638">
        <w:rPr>
          <w:rFonts w:ascii="Times New Roman" w:hAnsi="Times New Roman"/>
          <w:sz w:val="24"/>
        </w:rPr>
        <w:t>. </w:t>
      </w:r>
      <w:r w:rsidR="00AE6DD7" w:rsidRPr="00A31507">
        <w:rPr>
          <w:rFonts w:ascii="Times New Roman" w:hAnsi="Times New Roman"/>
          <w:sz w:val="24"/>
        </w:rPr>
        <w:fldChar w:fldCharType="begin"/>
      </w:r>
      <w:r w:rsidR="00AE6DD7" w:rsidRPr="00A31507">
        <w:rPr>
          <w:rFonts w:ascii="Times New Roman" w:hAnsi="Times New Roman"/>
          <w:sz w:val="24"/>
        </w:rPr>
        <w:instrText xml:space="preserve"> REF _Ref314100122 \r \h  \* MERGEFORMAT </w:instrText>
      </w:r>
      <w:r w:rsidR="00AE6DD7" w:rsidRPr="00A31507">
        <w:rPr>
          <w:rFonts w:ascii="Times New Roman" w:hAnsi="Times New Roman"/>
          <w:sz w:val="24"/>
        </w:rPr>
      </w:r>
      <w:r w:rsidR="00AE6DD7" w:rsidRPr="00A31507">
        <w:rPr>
          <w:rFonts w:ascii="Times New Roman" w:hAnsi="Times New Roman"/>
          <w:sz w:val="24"/>
        </w:rPr>
        <w:fldChar w:fldCharType="separate"/>
      </w:r>
      <w:r w:rsidR="006D4013">
        <w:rPr>
          <w:rFonts w:ascii="Times New Roman" w:hAnsi="Times New Roman"/>
          <w:sz w:val="24"/>
        </w:rPr>
        <w:t>8</w:t>
      </w:r>
      <w:r w:rsidR="00AE6DD7" w:rsidRPr="00A31507">
        <w:rPr>
          <w:rFonts w:ascii="Times New Roman" w:hAnsi="Times New Roman"/>
          <w:sz w:val="24"/>
        </w:rPr>
        <w:fldChar w:fldCharType="end"/>
      </w:r>
      <w:r w:rsidR="000D610B" w:rsidRPr="00AF5638">
        <w:rPr>
          <w:rFonts w:ascii="Times New Roman" w:hAnsi="Times New Roman"/>
          <w:sz w:val="24"/>
        </w:rPr>
        <w:t>)</w:t>
      </w:r>
      <w:r w:rsidRPr="00AF5638">
        <w:rPr>
          <w:rFonts w:ascii="Times New Roman" w:hAnsi="Times New Roman"/>
          <w:sz w:val="24"/>
        </w:rPr>
        <w:t>.</w:t>
      </w:r>
    </w:p>
    <w:p w14:paraId="60863D9D" w14:textId="77777777" w:rsidR="00480B33" w:rsidRPr="00AF5638" w:rsidRDefault="00E81419" w:rsidP="00773C33">
      <w:pPr>
        <w:pStyle w:val="a4"/>
        <w:rPr>
          <w:rFonts w:ascii="Times New Roman" w:hAnsi="Times New Roman"/>
          <w:sz w:val="24"/>
        </w:rPr>
      </w:pPr>
      <w:r w:rsidRPr="00AF5638">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AF5638">
        <w:rPr>
          <w:rFonts w:ascii="Times New Roman" w:hAnsi="Times New Roman"/>
          <w:sz w:val="24"/>
        </w:rPr>
        <w:t>.</w:t>
      </w:r>
    </w:p>
    <w:p w14:paraId="18F68C6D" w14:textId="77777777" w:rsidR="00EF2CA0" w:rsidRPr="00AF5638" w:rsidRDefault="00EF2CA0" w:rsidP="00773C33">
      <w:pPr>
        <w:pStyle w:val="40"/>
        <w:rPr>
          <w:rFonts w:ascii="Times New Roman" w:hAnsi="Times New Roman"/>
          <w:sz w:val="24"/>
        </w:rPr>
      </w:pPr>
      <w:r w:rsidRPr="00AF5638">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4575E3A6" w14:textId="77777777" w:rsidR="00E81419" w:rsidRPr="00AF5638" w:rsidRDefault="00384AC4" w:rsidP="00773C33">
      <w:pPr>
        <w:pStyle w:val="40"/>
        <w:keepNext/>
        <w:rPr>
          <w:rFonts w:ascii="Times New Roman" w:hAnsi="Times New Roman"/>
          <w:sz w:val="24"/>
        </w:rPr>
      </w:pPr>
      <w:bookmarkStart w:id="540" w:name="_Ref415163106"/>
      <w:r w:rsidRPr="00AF5638">
        <w:rPr>
          <w:rFonts w:ascii="Times New Roman" w:hAnsi="Times New Roman"/>
          <w:sz w:val="24"/>
        </w:rPr>
        <w:t xml:space="preserve">В случае предоставления </w:t>
      </w:r>
      <w:r w:rsidR="00E81419" w:rsidRPr="00AF5638">
        <w:rPr>
          <w:rFonts w:ascii="Times New Roman" w:hAnsi="Times New Roman"/>
          <w:sz w:val="24"/>
        </w:rPr>
        <w:t xml:space="preserve">обеспечения исполнения договора в форме </w:t>
      </w:r>
      <w:r w:rsidR="00644A91" w:rsidRPr="00AF5638">
        <w:rPr>
          <w:rFonts w:ascii="Times New Roman" w:hAnsi="Times New Roman"/>
          <w:sz w:val="24"/>
        </w:rPr>
        <w:t>независимой (</w:t>
      </w:r>
      <w:r w:rsidR="00E81419" w:rsidRPr="00AF5638">
        <w:rPr>
          <w:rFonts w:ascii="Times New Roman" w:hAnsi="Times New Roman"/>
          <w:sz w:val="24"/>
        </w:rPr>
        <w:t>банковской</w:t>
      </w:r>
      <w:r w:rsidR="00644A91" w:rsidRPr="00AF5638">
        <w:rPr>
          <w:rFonts w:ascii="Times New Roman" w:hAnsi="Times New Roman"/>
          <w:sz w:val="24"/>
        </w:rPr>
        <w:t>)</w:t>
      </w:r>
      <w:r w:rsidR="00E81419" w:rsidRPr="00AF5638">
        <w:rPr>
          <w:rFonts w:ascii="Times New Roman" w:hAnsi="Times New Roman"/>
          <w:sz w:val="24"/>
        </w:rPr>
        <w:t xml:space="preserve"> гарантии </w:t>
      </w:r>
      <w:r w:rsidR="00ED25CF" w:rsidRPr="00AF5638">
        <w:rPr>
          <w:rFonts w:ascii="Times New Roman" w:hAnsi="Times New Roman"/>
          <w:sz w:val="24"/>
        </w:rPr>
        <w:t xml:space="preserve">такая </w:t>
      </w:r>
      <w:r w:rsidR="00E81419" w:rsidRPr="00AF5638">
        <w:rPr>
          <w:rFonts w:ascii="Times New Roman" w:hAnsi="Times New Roman"/>
          <w:sz w:val="24"/>
        </w:rPr>
        <w:t>гарантия должна отвечать</w:t>
      </w:r>
      <w:r w:rsidRPr="00AF5638">
        <w:rPr>
          <w:rFonts w:ascii="Times New Roman" w:hAnsi="Times New Roman"/>
          <w:sz w:val="24"/>
        </w:rPr>
        <w:t>,</w:t>
      </w:r>
      <w:r w:rsidR="00E81419" w:rsidRPr="00AF5638">
        <w:rPr>
          <w:rFonts w:ascii="Times New Roman" w:hAnsi="Times New Roman"/>
          <w:sz w:val="24"/>
        </w:rPr>
        <w:t xml:space="preserve"> как минимум</w:t>
      </w:r>
      <w:r w:rsidRPr="00AF5638">
        <w:rPr>
          <w:rFonts w:ascii="Times New Roman" w:hAnsi="Times New Roman"/>
          <w:sz w:val="24"/>
        </w:rPr>
        <w:t>,</w:t>
      </w:r>
      <w:r w:rsidR="00E81419" w:rsidRPr="00AF5638">
        <w:rPr>
          <w:rFonts w:ascii="Times New Roman" w:hAnsi="Times New Roman"/>
          <w:sz w:val="24"/>
        </w:rPr>
        <w:t xml:space="preserve"> следующим требованиям:</w:t>
      </w:r>
      <w:bookmarkEnd w:id="540"/>
    </w:p>
    <w:p w14:paraId="56AB3E08" w14:textId="77777777" w:rsidR="00E81419" w:rsidRPr="00AF5638" w:rsidRDefault="00E81419" w:rsidP="00384AC4">
      <w:pPr>
        <w:pStyle w:val="50"/>
        <w:rPr>
          <w:rFonts w:ascii="Times New Roman" w:hAnsi="Times New Roman"/>
          <w:sz w:val="24"/>
        </w:rPr>
      </w:pPr>
      <w:r w:rsidRPr="00AF5638">
        <w:rPr>
          <w:rFonts w:ascii="Times New Roman" w:hAnsi="Times New Roman"/>
          <w:sz w:val="24"/>
        </w:rPr>
        <w:t>должна быть безотзывной;</w:t>
      </w:r>
    </w:p>
    <w:p w14:paraId="027793E0" w14:textId="77777777" w:rsidR="00E81419" w:rsidRPr="00AF5638" w:rsidRDefault="00A52DA8" w:rsidP="00384AC4">
      <w:pPr>
        <w:pStyle w:val="50"/>
        <w:rPr>
          <w:rFonts w:ascii="Times New Roman" w:hAnsi="Times New Roman"/>
          <w:sz w:val="24"/>
        </w:rPr>
      </w:pPr>
      <w:r w:rsidRPr="00AF5638">
        <w:rPr>
          <w:rFonts w:ascii="Times New Roman" w:hAnsi="Times New Roman"/>
          <w:sz w:val="24"/>
        </w:rPr>
        <w:t>б</w:t>
      </w:r>
      <w:r w:rsidR="00EF2CA0" w:rsidRPr="00AF5638">
        <w:rPr>
          <w:rFonts w:ascii="Times New Roman" w:hAnsi="Times New Roman"/>
          <w:sz w:val="24"/>
        </w:rPr>
        <w:t xml:space="preserve">енефициаром в гарантии должен быть указан заказчик, принципалом – победитель </w:t>
      </w:r>
      <w:r w:rsidRPr="00AF5638">
        <w:rPr>
          <w:rFonts w:ascii="Times New Roman" w:hAnsi="Times New Roman"/>
          <w:sz w:val="24"/>
        </w:rPr>
        <w:t>закупки</w:t>
      </w:r>
      <w:r w:rsidR="00EF2CA0" w:rsidRPr="00AF5638">
        <w:rPr>
          <w:rFonts w:ascii="Times New Roman" w:hAnsi="Times New Roman"/>
          <w:sz w:val="24"/>
        </w:rPr>
        <w:t xml:space="preserve"> или участник </w:t>
      </w:r>
      <w:r w:rsidRPr="00AF5638">
        <w:rPr>
          <w:rFonts w:ascii="Times New Roman" w:hAnsi="Times New Roman"/>
          <w:sz w:val="24"/>
        </w:rPr>
        <w:t>закупки</w:t>
      </w:r>
      <w:r w:rsidR="00EF2CA0" w:rsidRPr="00AF5638">
        <w:rPr>
          <w:rFonts w:ascii="Times New Roman" w:hAnsi="Times New Roman"/>
          <w:sz w:val="24"/>
        </w:rPr>
        <w:t xml:space="preserve">, с которым заключается договор, гарантом – </w:t>
      </w:r>
      <w:r w:rsidR="006D4CD1" w:rsidRPr="00AF5638">
        <w:rPr>
          <w:rFonts w:ascii="Times New Roman" w:hAnsi="Times New Roman"/>
          <w:sz w:val="24"/>
        </w:rPr>
        <w:t>банк</w:t>
      </w:r>
      <w:r w:rsidR="00EF2CA0" w:rsidRPr="00AF5638">
        <w:rPr>
          <w:rFonts w:ascii="Times New Roman" w:hAnsi="Times New Roman"/>
          <w:sz w:val="24"/>
        </w:rPr>
        <w:t>, выдавш</w:t>
      </w:r>
      <w:r w:rsidR="006D4CD1" w:rsidRPr="00AF5638">
        <w:rPr>
          <w:rFonts w:ascii="Times New Roman" w:hAnsi="Times New Roman"/>
          <w:sz w:val="24"/>
        </w:rPr>
        <w:t>ий</w:t>
      </w:r>
      <w:r w:rsidR="00EF2CA0" w:rsidRPr="00AF5638">
        <w:rPr>
          <w:rFonts w:ascii="Times New Roman" w:hAnsi="Times New Roman"/>
          <w:sz w:val="24"/>
        </w:rPr>
        <w:t xml:space="preserve"> гарантию</w:t>
      </w:r>
      <w:r w:rsidR="00E81419" w:rsidRPr="00AF5638">
        <w:rPr>
          <w:rFonts w:ascii="Times New Roman" w:hAnsi="Times New Roman"/>
          <w:sz w:val="24"/>
        </w:rPr>
        <w:t>;</w:t>
      </w:r>
    </w:p>
    <w:p w14:paraId="4070991E" w14:textId="77777777" w:rsidR="00EF2CA0" w:rsidRPr="00AF5638" w:rsidRDefault="00EF2CA0" w:rsidP="00384AC4">
      <w:pPr>
        <w:pStyle w:val="50"/>
        <w:rPr>
          <w:rFonts w:ascii="Times New Roman" w:hAnsi="Times New Roman"/>
          <w:sz w:val="24"/>
        </w:rPr>
      </w:pPr>
      <w:r w:rsidRPr="00AF5638">
        <w:rPr>
          <w:rFonts w:ascii="Times New Roman" w:hAnsi="Times New Roman"/>
          <w:sz w:val="24"/>
        </w:rPr>
        <w:t>гарантия должна быть составлена с учетом требований законодательства Российской Федерации;</w:t>
      </w:r>
    </w:p>
    <w:p w14:paraId="3AAEFC34" w14:textId="77777777" w:rsidR="00E81419" w:rsidRPr="00AF5638" w:rsidRDefault="00E81419" w:rsidP="00384AC4">
      <w:pPr>
        <w:pStyle w:val="50"/>
        <w:rPr>
          <w:rFonts w:ascii="Times New Roman" w:hAnsi="Times New Roman"/>
          <w:sz w:val="24"/>
        </w:rPr>
      </w:pPr>
      <w:r w:rsidRPr="00AF5638">
        <w:rPr>
          <w:rFonts w:ascii="Times New Roman" w:hAnsi="Times New Roman"/>
          <w:sz w:val="24"/>
        </w:rPr>
        <w:t xml:space="preserve">гарантия должна быть выдана банком, </w:t>
      </w:r>
      <w:r w:rsidR="005C5F14" w:rsidRPr="00AF5638">
        <w:rPr>
          <w:rFonts w:ascii="Times New Roman" w:hAnsi="Times New Roman"/>
          <w:sz w:val="24"/>
        </w:rPr>
        <w:t xml:space="preserve">соответствующим требованиям, установленным Приложением 10 к </w:t>
      </w:r>
      <w:r w:rsidR="00DE4399" w:rsidRPr="00AF5638">
        <w:rPr>
          <w:rFonts w:ascii="Times New Roman" w:hAnsi="Times New Roman"/>
          <w:sz w:val="24"/>
        </w:rPr>
        <w:t>Положению</w:t>
      </w:r>
      <w:r w:rsidR="00123FCD" w:rsidRPr="00AF5638">
        <w:rPr>
          <w:rFonts w:ascii="Times New Roman" w:hAnsi="Times New Roman"/>
          <w:sz w:val="24"/>
        </w:rPr>
        <w:t xml:space="preserve"> о закупке</w:t>
      </w:r>
      <w:r w:rsidRPr="00AF5638">
        <w:rPr>
          <w:rFonts w:ascii="Times New Roman" w:hAnsi="Times New Roman"/>
          <w:sz w:val="24"/>
        </w:rPr>
        <w:t>;</w:t>
      </w:r>
    </w:p>
    <w:p w14:paraId="660E1B60" w14:textId="5062AFF3" w:rsidR="00EB4A26" w:rsidRPr="00AF5638" w:rsidRDefault="00E81419" w:rsidP="00384AC4">
      <w:pPr>
        <w:pStyle w:val="50"/>
        <w:rPr>
          <w:rFonts w:ascii="Times New Roman" w:hAnsi="Times New Roman"/>
          <w:sz w:val="24"/>
        </w:rPr>
      </w:pPr>
      <w:r w:rsidRPr="00AF5638">
        <w:rPr>
          <w:rFonts w:ascii="Times New Roman" w:hAnsi="Times New Roman"/>
          <w:sz w:val="24"/>
        </w:rPr>
        <w:t>сумма гарантии должна быть не менее суммы обеспечения исполнения договора</w:t>
      </w:r>
      <w:r w:rsidR="007543A6" w:rsidRPr="00AF5638">
        <w:rPr>
          <w:rFonts w:ascii="Times New Roman" w:hAnsi="Times New Roman"/>
          <w:sz w:val="24"/>
        </w:rPr>
        <w:t>, установленной в п. </w:t>
      </w:r>
      <w:r w:rsidR="00AE6DD7">
        <w:fldChar w:fldCharType="begin"/>
      </w:r>
      <w:r w:rsidR="00AE6DD7">
        <w:instrText xml:space="preserve"> REF _Ref314164788 \r \h  \* MERGEFORMAT </w:instrText>
      </w:r>
      <w:r w:rsidR="00AE6DD7">
        <w:fldChar w:fldCharType="separate"/>
      </w:r>
      <w:r w:rsidR="006D4013" w:rsidRPr="006D4013">
        <w:rPr>
          <w:rFonts w:ascii="Times New Roman" w:hAnsi="Times New Roman"/>
          <w:sz w:val="24"/>
        </w:rPr>
        <w:t>35</w:t>
      </w:r>
      <w:r w:rsidR="00AE6DD7">
        <w:fldChar w:fldCharType="end"/>
      </w:r>
      <w:r w:rsidR="007543A6" w:rsidRPr="00AF5638">
        <w:rPr>
          <w:rFonts w:ascii="Times New Roman" w:hAnsi="Times New Roman"/>
          <w:sz w:val="24"/>
        </w:rPr>
        <w:t xml:space="preserve"> информационной карты</w:t>
      </w:r>
      <w:r w:rsidRPr="00AF5638">
        <w:rPr>
          <w:rFonts w:ascii="Times New Roman" w:hAnsi="Times New Roman"/>
          <w:sz w:val="24"/>
        </w:rPr>
        <w:t>;</w:t>
      </w:r>
    </w:p>
    <w:p w14:paraId="463D0C77" w14:textId="77777777" w:rsidR="00E81419" w:rsidRPr="00AF5638" w:rsidRDefault="00EB4A26" w:rsidP="00384AC4">
      <w:pPr>
        <w:pStyle w:val="50"/>
        <w:rPr>
          <w:rFonts w:ascii="Times New Roman" w:hAnsi="Times New Roman"/>
          <w:sz w:val="24"/>
        </w:rPr>
      </w:pPr>
      <w:r w:rsidRPr="00AF5638">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2F13FBDC" w14:textId="77777777" w:rsidR="00EF2CA0" w:rsidRPr="00AF5638" w:rsidRDefault="00E81419" w:rsidP="00384AC4">
      <w:pPr>
        <w:pStyle w:val="50"/>
        <w:rPr>
          <w:rFonts w:ascii="Times New Roman" w:hAnsi="Times New Roman"/>
          <w:sz w:val="24"/>
        </w:rPr>
      </w:pPr>
      <w:r w:rsidRPr="00AF5638">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AF5638">
        <w:rPr>
          <w:rFonts w:ascii="Times New Roman" w:hAnsi="Times New Roman"/>
          <w:sz w:val="24"/>
        </w:rPr>
        <w:t>, в соответствии с проектом договора</w:t>
      </w:r>
      <w:r w:rsidR="00D23BC1">
        <w:rPr>
          <w:rFonts w:ascii="Times New Roman" w:hAnsi="Times New Roman"/>
          <w:sz w:val="24"/>
        </w:rPr>
        <w:t xml:space="preserve"> </w:t>
      </w:r>
      <w:r w:rsidR="007543A6" w:rsidRPr="00AF5638">
        <w:rPr>
          <w:rFonts w:ascii="Times New Roman" w:hAnsi="Times New Roman"/>
          <w:sz w:val="24"/>
        </w:rPr>
        <w:t>(разд</w:t>
      </w:r>
      <w:r w:rsidR="00E23A38" w:rsidRPr="00AF5638">
        <w:rPr>
          <w:rFonts w:ascii="Times New Roman" w:hAnsi="Times New Roman"/>
          <w:sz w:val="24"/>
        </w:rPr>
        <w:t>. </w:t>
      </w:r>
      <w:r w:rsidR="00AE6DD7" w:rsidRPr="00D23BC1">
        <w:rPr>
          <w:rFonts w:ascii="Times New Roman" w:hAnsi="Times New Roman"/>
          <w:sz w:val="24"/>
        </w:rPr>
        <w:fldChar w:fldCharType="begin"/>
      </w:r>
      <w:r w:rsidR="00AE6DD7" w:rsidRPr="00D23BC1">
        <w:rPr>
          <w:rFonts w:ascii="Times New Roman" w:hAnsi="Times New Roman"/>
          <w:sz w:val="24"/>
        </w:rPr>
        <w:instrText xml:space="preserve"> REF _Ref314100122 \r \h  \* MERGEFORMAT </w:instrText>
      </w:r>
      <w:r w:rsidR="00AE6DD7" w:rsidRPr="00D23BC1">
        <w:rPr>
          <w:rFonts w:ascii="Times New Roman" w:hAnsi="Times New Roman"/>
          <w:sz w:val="24"/>
        </w:rPr>
      </w:r>
      <w:r w:rsidR="00AE6DD7" w:rsidRPr="00D23BC1">
        <w:rPr>
          <w:rFonts w:ascii="Times New Roman" w:hAnsi="Times New Roman"/>
          <w:sz w:val="24"/>
        </w:rPr>
        <w:fldChar w:fldCharType="separate"/>
      </w:r>
      <w:r w:rsidR="006D4013">
        <w:rPr>
          <w:rFonts w:ascii="Times New Roman" w:hAnsi="Times New Roman"/>
          <w:sz w:val="24"/>
        </w:rPr>
        <w:t>8</w:t>
      </w:r>
      <w:r w:rsidR="00AE6DD7" w:rsidRPr="00D23BC1">
        <w:rPr>
          <w:rFonts w:ascii="Times New Roman" w:hAnsi="Times New Roman"/>
          <w:sz w:val="24"/>
        </w:rPr>
        <w:fldChar w:fldCharType="end"/>
      </w:r>
      <w:r w:rsidR="007543A6" w:rsidRPr="00AF5638">
        <w:rPr>
          <w:rFonts w:ascii="Times New Roman" w:hAnsi="Times New Roman"/>
          <w:sz w:val="24"/>
        </w:rPr>
        <w:t>)</w:t>
      </w:r>
      <w:r w:rsidRPr="00AF5638">
        <w:rPr>
          <w:rFonts w:ascii="Times New Roman" w:hAnsi="Times New Roman"/>
          <w:sz w:val="24"/>
        </w:rPr>
        <w:t>, включая ссылку на конкретную процедуру закупки, по итогам которой заключ</w:t>
      </w:r>
      <w:r w:rsidR="007543A6" w:rsidRPr="00AF5638">
        <w:rPr>
          <w:rFonts w:ascii="Times New Roman" w:hAnsi="Times New Roman"/>
          <w:sz w:val="24"/>
        </w:rPr>
        <w:t>ается</w:t>
      </w:r>
      <w:r w:rsidRPr="00AF5638">
        <w:rPr>
          <w:rFonts w:ascii="Times New Roman" w:hAnsi="Times New Roman"/>
          <w:sz w:val="24"/>
        </w:rPr>
        <w:t xml:space="preserve"> такой договор</w:t>
      </w:r>
      <w:r w:rsidR="00EF2CA0" w:rsidRPr="00AF5638">
        <w:rPr>
          <w:rFonts w:ascii="Times New Roman" w:hAnsi="Times New Roman"/>
          <w:sz w:val="24"/>
        </w:rPr>
        <w:t>;</w:t>
      </w:r>
    </w:p>
    <w:p w14:paraId="2CB1FD77" w14:textId="77777777" w:rsidR="00EF2CA0" w:rsidRPr="00AF5638" w:rsidRDefault="00EF2CA0" w:rsidP="00384AC4">
      <w:pPr>
        <w:pStyle w:val="50"/>
        <w:rPr>
          <w:rFonts w:ascii="Times New Roman" w:hAnsi="Times New Roman"/>
          <w:sz w:val="24"/>
        </w:rPr>
      </w:pPr>
      <w:r w:rsidRPr="00AF5638">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559034" w14:textId="77777777" w:rsidR="00E81419" w:rsidRPr="00AF5638" w:rsidRDefault="00EF2CA0" w:rsidP="00384AC4">
      <w:pPr>
        <w:pStyle w:val="50"/>
        <w:rPr>
          <w:rFonts w:ascii="Times New Roman" w:hAnsi="Times New Roman"/>
          <w:sz w:val="24"/>
        </w:rPr>
      </w:pPr>
      <w:r w:rsidRPr="00AF5638">
        <w:rPr>
          <w:rFonts w:ascii="Times New Roman" w:hAnsi="Times New Roman"/>
          <w:sz w:val="24"/>
        </w:rPr>
        <w:t>в гарантии прямо должно быть предусмотрено безусловное право бенефициара на</w:t>
      </w:r>
      <w:r w:rsidR="00284B2B">
        <w:rPr>
          <w:rFonts w:ascii="Times New Roman" w:hAnsi="Times New Roman"/>
          <w:sz w:val="24"/>
        </w:rPr>
        <w:t xml:space="preserve"> </w:t>
      </w:r>
      <w:r w:rsidRPr="00AF5638">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F5638">
        <w:rPr>
          <w:rFonts w:ascii="Times New Roman" w:hAnsi="Times New Roman"/>
          <w:sz w:val="24"/>
        </w:rPr>
        <w:t>.</w:t>
      </w:r>
    </w:p>
    <w:p w14:paraId="4489E9CA" w14:textId="77777777" w:rsidR="00ED25CF" w:rsidRPr="00AF5638" w:rsidRDefault="0011794C" w:rsidP="00E8015E">
      <w:pPr>
        <w:pStyle w:val="40"/>
        <w:keepNext/>
        <w:rPr>
          <w:rFonts w:ascii="Times New Roman" w:hAnsi="Times New Roman"/>
          <w:sz w:val="24"/>
        </w:rPr>
      </w:pPr>
      <w:r w:rsidRPr="00AF5638">
        <w:rPr>
          <w:rFonts w:ascii="Times New Roman" w:hAnsi="Times New Roman"/>
          <w:sz w:val="24"/>
        </w:rPr>
        <w:t>Заказчик вправе требовать обеспечение надлежащего исполнения обязательств</w:t>
      </w:r>
      <w:r w:rsidR="00ED25CF" w:rsidRPr="00AF5638">
        <w:rPr>
          <w:rFonts w:ascii="Times New Roman" w:hAnsi="Times New Roman"/>
          <w:sz w:val="24"/>
        </w:rPr>
        <w:t xml:space="preserve"> из числа следующих</w:t>
      </w:r>
      <w:r w:rsidR="00DD61B4" w:rsidRPr="00AF5638">
        <w:rPr>
          <w:rFonts w:ascii="Times New Roman" w:hAnsi="Times New Roman"/>
          <w:sz w:val="24"/>
        </w:rPr>
        <w:t xml:space="preserve"> обязательств по договору</w:t>
      </w:r>
      <w:r w:rsidR="00ED25CF" w:rsidRPr="00AF5638">
        <w:rPr>
          <w:rFonts w:ascii="Times New Roman" w:hAnsi="Times New Roman"/>
          <w:sz w:val="24"/>
        </w:rPr>
        <w:t>:</w:t>
      </w:r>
    </w:p>
    <w:p w14:paraId="79DACE7C" w14:textId="77777777" w:rsidR="00ED25CF" w:rsidRPr="00AF5638" w:rsidRDefault="00ED25CF" w:rsidP="00ED25CF">
      <w:pPr>
        <w:pStyle w:val="50"/>
        <w:rPr>
          <w:rFonts w:ascii="Times New Roman" w:hAnsi="Times New Roman"/>
          <w:sz w:val="24"/>
        </w:rPr>
      </w:pPr>
      <w:r w:rsidRPr="00AF5638">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A305EA9" w14:textId="77777777" w:rsidR="00ED25CF" w:rsidRPr="00AF5638" w:rsidRDefault="00ED25CF" w:rsidP="00ED25CF">
      <w:pPr>
        <w:pStyle w:val="50"/>
        <w:rPr>
          <w:rFonts w:ascii="Times New Roman" w:hAnsi="Times New Roman"/>
          <w:sz w:val="24"/>
        </w:rPr>
      </w:pPr>
      <w:r w:rsidRPr="00AF5638">
        <w:rPr>
          <w:rFonts w:ascii="Times New Roman" w:hAnsi="Times New Roman"/>
          <w:sz w:val="24"/>
        </w:rPr>
        <w:t>обеспечение исполнения основных обязательств по договору;</w:t>
      </w:r>
    </w:p>
    <w:p w14:paraId="0CAC5DBA" w14:textId="77777777" w:rsidR="00ED25CF" w:rsidRPr="00AF5638" w:rsidRDefault="00ED25CF" w:rsidP="00ED25CF">
      <w:pPr>
        <w:pStyle w:val="50"/>
        <w:rPr>
          <w:rFonts w:ascii="Times New Roman" w:hAnsi="Times New Roman"/>
          <w:sz w:val="24"/>
        </w:rPr>
      </w:pPr>
      <w:r w:rsidRPr="00AF5638">
        <w:rPr>
          <w:rFonts w:ascii="Times New Roman" w:hAnsi="Times New Roman"/>
          <w:sz w:val="24"/>
        </w:rPr>
        <w:t>обеспечение исполнения гарантийных обязательств;</w:t>
      </w:r>
    </w:p>
    <w:p w14:paraId="4B94645D" w14:textId="77777777" w:rsidR="00ED25CF" w:rsidRPr="00AF5638" w:rsidRDefault="00ED25CF" w:rsidP="00ED25CF">
      <w:pPr>
        <w:pStyle w:val="50"/>
        <w:rPr>
          <w:rFonts w:ascii="Times New Roman" w:hAnsi="Times New Roman"/>
          <w:sz w:val="24"/>
        </w:rPr>
      </w:pPr>
      <w:r w:rsidRPr="00AF5638">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6DB1BAE" w14:textId="77777777" w:rsidR="00243191" w:rsidRPr="00AF5638" w:rsidRDefault="00243191" w:rsidP="00773C33">
      <w:pPr>
        <w:pStyle w:val="a4"/>
        <w:rPr>
          <w:rFonts w:ascii="Times New Roman" w:hAnsi="Times New Roman"/>
          <w:sz w:val="24"/>
        </w:rPr>
      </w:pPr>
      <w:r w:rsidRPr="00AF5638">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F5638">
        <w:rPr>
          <w:rFonts w:ascii="Times New Roman" w:hAnsi="Times New Roman"/>
          <w:sz w:val="24"/>
        </w:rPr>
        <w:t>. </w:t>
      </w:r>
      <w:r w:rsidR="00AE6DD7" w:rsidRPr="00A31507">
        <w:rPr>
          <w:rFonts w:ascii="Times New Roman" w:hAnsi="Times New Roman"/>
          <w:sz w:val="24"/>
        </w:rPr>
        <w:fldChar w:fldCharType="begin"/>
      </w:r>
      <w:r w:rsidR="00AE6DD7" w:rsidRPr="00A31507">
        <w:rPr>
          <w:rFonts w:ascii="Times New Roman" w:hAnsi="Times New Roman"/>
          <w:sz w:val="24"/>
        </w:rPr>
        <w:instrText xml:space="preserve"> REF _Ref314100122 \r \h  \* MERGEFORMAT </w:instrText>
      </w:r>
      <w:r w:rsidR="00AE6DD7" w:rsidRPr="00A31507">
        <w:rPr>
          <w:rFonts w:ascii="Times New Roman" w:hAnsi="Times New Roman"/>
          <w:sz w:val="24"/>
        </w:rPr>
      </w:r>
      <w:r w:rsidR="00AE6DD7" w:rsidRPr="00A31507">
        <w:rPr>
          <w:rFonts w:ascii="Times New Roman" w:hAnsi="Times New Roman"/>
          <w:sz w:val="24"/>
        </w:rPr>
        <w:fldChar w:fldCharType="separate"/>
      </w:r>
      <w:r w:rsidR="006D4013">
        <w:rPr>
          <w:rFonts w:ascii="Times New Roman" w:hAnsi="Times New Roman"/>
          <w:sz w:val="24"/>
        </w:rPr>
        <w:t>8</w:t>
      </w:r>
      <w:r w:rsidR="00AE6DD7" w:rsidRPr="00A31507">
        <w:rPr>
          <w:rFonts w:ascii="Times New Roman" w:hAnsi="Times New Roman"/>
          <w:sz w:val="24"/>
        </w:rPr>
        <w:fldChar w:fldCharType="end"/>
      </w:r>
      <w:r w:rsidRPr="00AF5638">
        <w:rPr>
          <w:rFonts w:ascii="Times New Roman" w:hAnsi="Times New Roman"/>
          <w:sz w:val="24"/>
        </w:rPr>
        <w:t>).</w:t>
      </w:r>
    </w:p>
    <w:p w14:paraId="6EC19828" w14:textId="77777777" w:rsidR="00E8015E" w:rsidRPr="00AF5638" w:rsidRDefault="00E8015E" w:rsidP="00773C33">
      <w:pPr>
        <w:pStyle w:val="40"/>
        <w:rPr>
          <w:rFonts w:ascii="Times New Roman" w:hAnsi="Times New Roman"/>
          <w:sz w:val="24"/>
        </w:rPr>
      </w:pPr>
      <w:r w:rsidRPr="00AF5638">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F5638">
        <w:rPr>
          <w:rFonts w:ascii="Times New Roman" w:hAnsi="Times New Roman"/>
          <w:sz w:val="24"/>
        </w:rPr>
        <w:t>п</w:t>
      </w:r>
      <w:r w:rsidRPr="00AF5638">
        <w:rPr>
          <w:rFonts w:ascii="Times New Roman" w:hAnsi="Times New Roman"/>
          <w:sz w:val="24"/>
        </w:rPr>
        <w:t>роект</w:t>
      </w:r>
      <w:r w:rsidR="00480B33" w:rsidRPr="00AF5638">
        <w:rPr>
          <w:rFonts w:ascii="Times New Roman" w:hAnsi="Times New Roman"/>
          <w:sz w:val="24"/>
        </w:rPr>
        <w:t>е</w:t>
      </w:r>
      <w:r w:rsidRPr="00AF5638">
        <w:rPr>
          <w:rFonts w:ascii="Times New Roman" w:hAnsi="Times New Roman"/>
          <w:sz w:val="24"/>
        </w:rPr>
        <w:t xml:space="preserve"> договора</w:t>
      </w:r>
      <w:r w:rsidR="00480B33" w:rsidRPr="00AF5638">
        <w:rPr>
          <w:rFonts w:ascii="Times New Roman" w:hAnsi="Times New Roman"/>
          <w:sz w:val="24"/>
        </w:rPr>
        <w:t xml:space="preserve"> (разд</w:t>
      </w:r>
      <w:r w:rsidR="00E23A38" w:rsidRPr="00AF5638">
        <w:rPr>
          <w:rFonts w:ascii="Times New Roman" w:hAnsi="Times New Roman"/>
          <w:sz w:val="24"/>
        </w:rPr>
        <w:t>. </w:t>
      </w:r>
      <w:r w:rsidR="00AE6DD7" w:rsidRPr="00A31507">
        <w:rPr>
          <w:rFonts w:ascii="Times New Roman" w:hAnsi="Times New Roman"/>
          <w:sz w:val="24"/>
        </w:rPr>
        <w:fldChar w:fldCharType="begin"/>
      </w:r>
      <w:r w:rsidR="00AE6DD7" w:rsidRPr="00A31507">
        <w:rPr>
          <w:rFonts w:ascii="Times New Roman" w:hAnsi="Times New Roman"/>
          <w:sz w:val="24"/>
        </w:rPr>
        <w:instrText xml:space="preserve"> REF _Ref314100122 \r \h  \* MERGEFORMAT </w:instrText>
      </w:r>
      <w:r w:rsidR="00AE6DD7" w:rsidRPr="00A31507">
        <w:rPr>
          <w:rFonts w:ascii="Times New Roman" w:hAnsi="Times New Roman"/>
          <w:sz w:val="24"/>
        </w:rPr>
      </w:r>
      <w:r w:rsidR="00AE6DD7" w:rsidRPr="00A31507">
        <w:rPr>
          <w:rFonts w:ascii="Times New Roman" w:hAnsi="Times New Roman"/>
          <w:sz w:val="24"/>
        </w:rPr>
        <w:fldChar w:fldCharType="separate"/>
      </w:r>
      <w:r w:rsidR="006D4013">
        <w:rPr>
          <w:rFonts w:ascii="Times New Roman" w:hAnsi="Times New Roman"/>
          <w:sz w:val="24"/>
        </w:rPr>
        <w:t>8</w:t>
      </w:r>
      <w:r w:rsidR="00AE6DD7" w:rsidRPr="00A31507">
        <w:rPr>
          <w:rFonts w:ascii="Times New Roman" w:hAnsi="Times New Roman"/>
          <w:sz w:val="24"/>
        </w:rPr>
        <w:fldChar w:fldCharType="end"/>
      </w:r>
      <w:r w:rsidR="00480B33" w:rsidRPr="00AF5638">
        <w:rPr>
          <w:rFonts w:ascii="Times New Roman" w:hAnsi="Times New Roman"/>
          <w:sz w:val="24"/>
        </w:rPr>
        <w:t>)</w:t>
      </w:r>
      <w:r w:rsidRPr="00AF5638">
        <w:rPr>
          <w:rFonts w:ascii="Times New Roman" w:hAnsi="Times New Roman"/>
          <w:sz w:val="24"/>
        </w:rPr>
        <w:t>.</w:t>
      </w:r>
    </w:p>
    <w:p w14:paraId="13F72E58" w14:textId="77777777" w:rsidR="00ED25CF" w:rsidRPr="00AF5638" w:rsidRDefault="004C1A53" w:rsidP="00773C33">
      <w:pPr>
        <w:pStyle w:val="40"/>
        <w:rPr>
          <w:rFonts w:ascii="Times New Roman" w:hAnsi="Times New Roman"/>
          <w:sz w:val="24"/>
        </w:rPr>
      </w:pPr>
      <w:r w:rsidRPr="00AF5638">
        <w:rPr>
          <w:rFonts w:ascii="Times New Roman" w:hAnsi="Times New Roman"/>
          <w:sz w:val="24"/>
        </w:rPr>
        <w:t>П</w:t>
      </w:r>
      <w:r w:rsidR="00E8015E" w:rsidRPr="00AF5638">
        <w:rPr>
          <w:rFonts w:ascii="Times New Roman" w:hAnsi="Times New Roman"/>
          <w:sz w:val="24"/>
        </w:rPr>
        <w:t>орядок и сроки возврата обеспечения исполнения договора</w:t>
      </w:r>
      <w:r w:rsidR="00284B2B">
        <w:rPr>
          <w:rFonts w:ascii="Times New Roman" w:hAnsi="Times New Roman"/>
          <w:sz w:val="24"/>
        </w:rPr>
        <w:t xml:space="preserve"> </w:t>
      </w:r>
      <w:r w:rsidR="0085780F" w:rsidRPr="00AF5638">
        <w:rPr>
          <w:rFonts w:ascii="Times New Roman" w:hAnsi="Times New Roman"/>
          <w:sz w:val="24"/>
        </w:rPr>
        <w:t xml:space="preserve">в случае надлежащего исполнения поставщиком своих обязательств </w:t>
      </w:r>
      <w:r w:rsidRPr="00AF5638">
        <w:rPr>
          <w:rFonts w:ascii="Times New Roman" w:hAnsi="Times New Roman"/>
          <w:sz w:val="24"/>
        </w:rPr>
        <w:t xml:space="preserve">установлены </w:t>
      </w:r>
      <w:r w:rsidR="00480B33" w:rsidRPr="00AF5638">
        <w:rPr>
          <w:rFonts w:ascii="Times New Roman" w:hAnsi="Times New Roman"/>
          <w:sz w:val="24"/>
        </w:rPr>
        <w:t>в проекте договора (разд</w:t>
      </w:r>
      <w:r w:rsidR="00E23A38" w:rsidRPr="00AF5638">
        <w:rPr>
          <w:rFonts w:ascii="Times New Roman" w:hAnsi="Times New Roman"/>
          <w:sz w:val="24"/>
        </w:rPr>
        <w:t>. </w:t>
      </w:r>
      <w:r w:rsidR="00AE6DD7" w:rsidRPr="00A31507">
        <w:rPr>
          <w:rFonts w:ascii="Times New Roman" w:hAnsi="Times New Roman"/>
          <w:sz w:val="24"/>
        </w:rPr>
        <w:fldChar w:fldCharType="begin"/>
      </w:r>
      <w:r w:rsidR="00AE6DD7" w:rsidRPr="00A31507">
        <w:rPr>
          <w:rFonts w:ascii="Times New Roman" w:hAnsi="Times New Roman"/>
          <w:sz w:val="24"/>
        </w:rPr>
        <w:instrText xml:space="preserve"> REF _Ref314100122 \r \h  \* MERGEFORMAT </w:instrText>
      </w:r>
      <w:r w:rsidR="00AE6DD7" w:rsidRPr="00A31507">
        <w:rPr>
          <w:rFonts w:ascii="Times New Roman" w:hAnsi="Times New Roman"/>
          <w:sz w:val="24"/>
        </w:rPr>
      </w:r>
      <w:r w:rsidR="00AE6DD7" w:rsidRPr="00A31507">
        <w:rPr>
          <w:rFonts w:ascii="Times New Roman" w:hAnsi="Times New Roman"/>
          <w:sz w:val="24"/>
        </w:rPr>
        <w:fldChar w:fldCharType="separate"/>
      </w:r>
      <w:r w:rsidR="006D4013">
        <w:rPr>
          <w:rFonts w:ascii="Times New Roman" w:hAnsi="Times New Roman"/>
          <w:sz w:val="24"/>
        </w:rPr>
        <w:t>8</w:t>
      </w:r>
      <w:r w:rsidR="00AE6DD7" w:rsidRPr="00A31507">
        <w:rPr>
          <w:rFonts w:ascii="Times New Roman" w:hAnsi="Times New Roman"/>
          <w:sz w:val="24"/>
        </w:rPr>
        <w:fldChar w:fldCharType="end"/>
      </w:r>
      <w:r w:rsidR="00480B33" w:rsidRPr="00AF5638">
        <w:rPr>
          <w:rFonts w:ascii="Times New Roman" w:hAnsi="Times New Roman"/>
          <w:sz w:val="24"/>
        </w:rPr>
        <w:t>).</w:t>
      </w:r>
    </w:p>
    <w:p w14:paraId="0CB9AA88" w14:textId="77777777" w:rsidR="00C66B80" w:rsidRDefault="0019614F" w:rsidP="00773C33">
      <w:pPr>
        <w:pStyle w:val="40"/>
        <w:rPr>
          <w:rFonts w:ascii="Times New Roman" w:hAnsi="Times New Roman"/>
          <w:sz w:val="24"/>
        </w:rPr>
      </w:pPr>
      <w:r w:rsidRPr="00AF5638">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00C66B80" w:rsidRPr="00AF5638">
        <w:rPr>
          <w:rFonts w:ascii="Times New Roman" w:hAnsi="Times New Roman"/>
          <w:sz w:val="24"/>
        </w:rPr>
        <w:t xml:space="preserve">В случае утраты имеющимся обеспечением своей обеспечительной функции поставщик обязан произвести </w:t>
      </w:r>
      <w:r w:rsidR="00716C44" w:rsidRPr="00AF5638">
        <w:rPr>
          <w:rFonts w:ascii="Times New Roman" w:hAnsi="Times New Roman"/>
          <w:sz w:val="24"/>
        </w:rPr>
        <w:t xml:space="preserve">равноценную </w:t>
      </w:r>
      <w:r w:rsidR="00C66B80" w:rsidRPr="00AF5638">
        <w:rPr>
          <w:rFonts w:ascii="Times New Roman" w:hAnsi="Times New Roman"/>
          <w:sz w:val="24"/>
        </w:rPr>
        <w:t>замену обеспечения исполнения договора.</w:t>
      </w:r>
    </w:p>
    <w:p w14:paraId="49CFDE99" w14:textId="77777777" w:rsidR="00DB30B4" w:rsidRPr="00AF5638" w:rsidRDefault="00DB30B4" w:rsidP="00773C33">
      <w:pPr>
        <w:pStyle w:val="40"/>
        <w:rPr>
          <w:rFonts w:ascii="Times New Roman" w:hAnsi="Times New Roman"/>
          <w:sz w:val="24"/>
        </w:rPr>
      </w:pPr>
      <w:r w:rsidRPr="00DB30B4">
        <w:rPr>
          <w:rFonts w:ascii="Times New Roman" w:hAnsi="Times New Roman"/>
          <w:sz w:val="24"/>
        </w:rPr>
        <w:t xml:space="preserve">В случае, если </w:t>
      </w:r>
      <w:r w:rsidR="008F57A1">
        <w:rPr>
          <w:rFonts w:ascii="Times New Roman" w:hAnsi="Times New Roman"/>
          <w:sz w:val="24"/>
        </w:rPr>
        <w:t xml:space="preserve">в </w:t>
      </w:r>
      <w:r w:rsidRPr="00AF5638">
        <w:rPr>
          <w:rFonts w:ascii="Times New Roman" w:hAnsi="Times New Roman"/>
          <w:sz w:val="24"/>
        </w:rPr>
        <w:t>проекте договора (разд. </w:t>
      </w:r>
      <w:r w:rsidRPr="00A31507">
        <w:rPr>
          <w:rFonts w:ascii="Times New Roman" w:hAnsi="Times New Roman"/>
          <w:sz w:val="24"/>
        </w:rPr>
        <w:fldChar w:fldCharType="begin"/>
      </w:r>
      <w:r w:rsidRPr="00A31507">
        <w:rPr>
          <w:rFonts w:ascii="Times New Roman" w:hAnsi="Times New Roman"/>
          <w:sz w:val="24"/>
        </w:rPr>
        <w:instrText xml:space="preserve"> REF _Ref314100122 \r \h  \* MERGEFORMAT </w:instrText>
      </w:r>
      <w:r w:rsidRPr="00A31507">
        <w:rPr>
          <w:rFonts w:ascii="Times New Roman" w:hAnsi="Times New Roman"/>
          <w:sz w:val="24"/>
        </w:rPr>
      </w:r>
      <w:r w:rsidRPr="00A31507">
        <w:rPr>
          <w:rFonts w:ascii="Times New Roman" w:hAnsi="Times New Roman"/>
          <w:sz w:val="24"/>
        </w:rPr>
        <w:fldChar w:fldCharType="separate"/>
      </w:r>
      <w:r w:rsidR="006D4013">
        <w:rPr>
          <w:rFonts w:ascii="Times New Roman" w:hAnsi="Times New Roman"/>
          <w:sz w:val="24"/>
        </w:rPr>
        <w:t>8</w:t>
      </w:r>
      <w:r w:rsidRPr="00A31507">
        <w:rPr>
          <w:rFonts w:ascii="Times New Roman" w:hAnsi="Times New Roman"/>
          <w:sz w:val="24"/>
        </w:rPr>
        <w:fldChar w:fldCharType="end"/>
      </w:r>
      <w:r w:rsidRPr="00AF5638">
        <w:rPr>
          <w:rFonts w:ascii="Times New Roman" w:hAnsi="Times New Roman"/>
          <w:sz w:val="24"/>
        </w:rPr>
        <w:t>)</w:t>
      </w:r>
      <w:r w:rsidRPr="00DB30B4">
        <w:rPr>
          <w:rFonts w:ascii="Times New Roman" w:hAnsi="Times New Roman"/>
          <w:sz w:val="24"/>
        </w:rPr>
        <w:t xml:space="preserve">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69B8074" w14:textId="77777777" w:rsidR="005A461D" w:rsidRPr="00AF5638" w:rsidRDefault="00EB33FD" w:rsidP="00D47E8A">
      <w:pPr>
        <w:pStyle w:val="20"/>
        <w:pageBreakBefore/>
        <w:rPr>
          <w:rFonts w:ascii="Times New Roman" w:hAnsi="Times New Roman"/>
          <w:sz w:val="24"/>
        </w:rPr>
      </w:pPr>
      <w:bookmarkStart w:id="541" w:name="_Ref314254860"/>
      <w:bookmarkStart w:id="542" w:name="_Ref414296622"/>
      <w:bookmarkStart w:id="543" w:name="_Toc415874684"/>
      <w:bookmarkStart w:id="544" w:name="_Toc67936542"/>
      <w:r w:rsidRPr="00AF5638">
        <w:rPr>
          <w:rFonts w:ascii="Times New Roman" w:hAnsi="Times New Roman"/>
          <w:sz w:val="24"/>
        </w:rPr>
        <w:lastRenderedPageBreak/>
        <w:t xml:space="preserve">ТРЕБОВАНИЯ К УЧАСТНИКАМ </w:t>
      </w:r>
      <w:r w:rsidR="00C801B2" w:rsidRPr="00AF5638">
        <w:rPr>
          <w:rFonts w:ascii="Times New Roman" w:hAnsi="Times New Roman"/>
          <w:sz w:val="24"/>
        </w:rPr>
        <w:t>ЗАКУП</w:t>
      </w:r>
      <w:r w:rsidR="00C54080" w:rsidRPr="00AF5638">
        <w:rPr>
          <w:rFonts w:ascii="Times New Roman" w:hAnsi="Times New Roman"/>
          <w:sz w:val="24"/>
        </w:rPr>
        <w:t>КИ</w:t>
      </w:r>
      <w:bookmarkEnd w:id="71"/>
      <w:bookmarkEnd w:id="72"/>
      <w:bookmarkEnd w:id="541"/>
      <w:bookmarkEnd w:id="542"/>
      <w:bookmarkEnd w:id="543"/>
      <w:bookmarkEnd w:id="544"/>
    </w:p>
    <w:p w14:paraId="569BB90E" w14:textId="77777777" w:rsidR="001B03C8" w:rsidRPr="00AF5638" w:rsidRDefault="001B03C8" w:rsidP="003F6A25">
      <w:pPr>
        <w:pStyle w:val="30"/>
        <w:rPr>
          <w:rFonts w:ascii="Times New Roman" w:hAnsi="Times New Roman"/>
          <w:sz w:val="24"/>
        </w:rPr>
      </w:pPr>
      <w:bookmarkStart w:id="545" w:name="_Ref414298028"/>
      <w:bookmarkStart w:id="546" w:name="_Toc415874685"/>
      <w:bookmarkStart w:id="547" w:name="_Toc67936543"/>
      <w:r w:rsidRPr="00AF5638">
        <w:rPr>
          <w:rFonts w:ascii="Times New Roman" w:hAnsi="Times New Roman"/>
          <w:sz w:val="24"/>
        </w:rPr>
        <w:t xml:space="preserve">Общие требования к участникам </w:t>
      </w:r>
      <w:bookmarkEnd w:id="545"/>
      <w:r w:rsidR="00781706" w:rsidRPr="00AF5638">
        <w:rPr>
          <w:rFonts w:ascii="Times New Roman" w:hAnsi="Times New Roman"/>
          <w:sz w:val="24"/>
        </w:rPr>
        <w:t>закупки</w:t>
      </w:r>
      <w:bookmarkEnd w:id="546"/>
      <w:bookmarkEnd w:id="547"/>
    </w:p>
    <w:p w14:paraId="2F1742E7" w14:textId="77777777" w:rsidR="00502F73" w:rsidRPr="00AF5638" w:rsidRDefault="00502F73" w:rsidP="003F6A25">
      <w:pPr>
        <w:pStyle w:val="40"/>
        <w:rPr>
          <w:rFonts w:ascii="Times New Roman" w:hAnsi="Times New Roman"/>
          <w:sz w:val="24"/>
        </w:rPr>
      </w:pPr>
      <w:r w:rsidRPr="00AF5638">
        <w:rPr>
          <w:rFonts w:ascii="Times New Roman" w:hAnsi="Times New Roman"/>
          <w:sz w:val="24"/>
        </w:rPr>
        <w:t>Участником закуп</w:t>
      </w:r>
      <w:r w:rsidR="00EB1709" w:rsidRPr="00AF5638">
        <w:rPr>
          <w:rFonts w:ascii="Times New Roman" w:hAnsi="Times New Roman"/>
          <w:sz w:val="24"/>
        </w:rPr>
        <w:t xml:space="preserve">ки </w:t>
      </w:r>
      <w:r w:rsidRPr="00AF5638">
        <w:rPr>
          <w:rFonts w:ascii="Times New Roman" w:hAnsi="Times New Roman"/>
          <w:sz w:val="24"/>
        </w:rPr>
        <w:t xml:space="preserve">может быть любое юридическое лицо </w:t>
      </w:r>
      <w:r w:rsidR="005A47AD" w:rsidRPr="00AF5638">
        <w:rPr>
          <w:rFonts w:ascii="Times New Roman" w:hAnsi="Times New Roman"/>
          <w:sz w:val="24"/>
        </w:rPr>
        <w:t>(</w:t>
      </w:r>
      <w:r w:rsidRPr="00AF5638">
        <w:rPr>
          <w:rFonts w:ascii="Times New Roman" w:hAnsi="Times New Roman"/>
          <w:sz w:val="24"/>
        </w:rPr>
        <w:t>или несколько юридических лиц, выступающих на стороне одного участника закупки</w:t>
      </w:r>
      <w:r w:rsidR="005A47AD" w:rsidRPr="00AF5638">
        <w:rPr>
          <w:rFonts w:ascii="Times New Roman" w:hAnsi="Times New Roman"/>
          <w:sz w:val="24"/>
        </w:rPr>
        <w:t>)</w:t>
      </w:r>
      <w:r w:rsidRPr="00AF5638">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AF5638">
        <w:rPr>
          <w:rFonts w:ascii="Times New Roman" w:hAnsi="Times New Roman"/>
          <w:sz w:val="24"/>
        </w:rPr>
        <w:t>,</w:t>
      </w:r>
      <w:r w:rsidRPr="00AF5638">
        <w:rPr>
          <w:rFonts w:ascii="Times New Roman" w:hAnsi="Times New Roman"/>
          <w:sz w:val="24"/>
        </w:rPr>
        <w:t xml:space="preserve"> либо любое физическое лицо </w:t>
      </w:r>
      <w:r w:rsidR="005A47AD" w:rsidRPr="00AF5638">
        <w:rPr>
          <w:rFonts w:ascii="Times New Roman" w:hAnsi="Times New Roman"/>
          <w:sz w:val="24"/>
        </w:rPr>
        <w:t>(</w:t>
      </w:r>
      <w:r w:rsidRPr="00AF5638">
        <w:rPr>
          <w:rFonts w:ascii="Times New Roman" w:hAnsi="Times New Roman"/>
          <w:sz w:val="24"/>
        </w:rPr>
        <w:t>или несколько физических лиц, выступающих на стороне одного участника закуп</w:t>
      </w:r>
      <w:r w:rsidR="00EB1709" w:rsidRPr="00AF5638">
        <w:rPr>
          <w:rFonts w:ascii="Times New Roman" w:hAnsi="Times New Roman"/>
          <w:sz w:val="24"/>
        </w:rPr>
        <w:t>ки</w:t>
      </w:r>
      <w:r w:rsidR="005A47AD" w:rsidRPr="00AF5638">
        <w:rPr>
          <w:rFonts w:ascii="Times New Roman" w:hAnsi="Times New Roman"/>
          <w:sz w:val="24"/>
        </w:rPr>
        <w:t>)</w:t>
      </w:r>
      <w:r w:rsidRPr="00AF5638">
        <w:rPr>
          <w:rFonts w:ascii="Times New Roman" w:hAnsi="Times New Roman"/>
          <w:sz w:val="24"/>
        </w:rPr>
        <w:t xml:space="preserve">, в том числе индивидуальный предприниматель </w:t>
      </w:r>
      <w:r w:rsidR="005A47AD" w:rsidRPr="00AF5638">
        <w:rPr>
          <w:rFonts w:ascii="Times New Roman" w:hAnsi="Times New Roman"/>
          <w:sz w:val="24"/>
        </w:rPr>
        <w:t>(</w:t>
      </w:r>
      <w:r w:rsidRPr="00AF5638">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AF5638">
        <w:rPr>
          <w:rFonts w:ascii="Times New Roman" w:hAnsi="Times New Roman"/>
          <w:sz w:val="24"/>
        </w:rPr>
        <w:t>ки</w:t>
      </w:r>
      <w:r w:rsidR="005A47AD" w:rsidRPr="00AF5638">
        <w:rPr>
          <w:rFonts w:ascii="Times New Roman" w:hAnsi="Times New Roman"/>
          <w:sz w:val="24"/>
        </w:rPr>
        <w:t>)</w:t>
      </w:r>
      <w:r w:rsidRPr="00AF5638">
        <w:rPr>
          <w:rFonts w:ascii="Times New Roman" w:hAnsi="Times New Roman"/>
          <w:sz w:val="24"/>
        </w:rPr>
        <w:t>, которые соответствуют требованиям, установленным в документации о закупке.</w:t>
      </w:r>
    </w:p>
    <w:p w14:paraId="2A6E5237" w14:textId="77777777" w:rsidR="003B43D4" w:rsidRPr="00AF5638" w:rsidRDefault="00502F73" w:rsidP="00773C33">
      <w:pPr>
        <w:pStyle w:val="40"/>
        <w:rPr>
          <w:rFonts w:ascii="Times New Roman" w:hAnsi="Times New Roman"/>
          <w:sz w:val="24"/>
        </w:rPr>
      </w:pPr>
      <w:bookmarkStart w:id="548" w:name="_Ref410727001"/>
      <w:r w:rsidRPr="00AF5638">
        <w:rPr>
          <w:rFonts w:ascii="Times New Roman" w:hAnsi="Times New Roman"/>
          <w:sz w:val="24"/>
        </w:rPr>
        <w:t xml:space="preserve">Участники закупки должны </w:t>
      </w:r>
      <w:r w:rsidR="00B50026" w:rsidRPr="00AF5638">
        <w:rPr>
          <w:rFonts w:ascii="Times New Roman" w:hAnsi="Times New Roman"/>
          <w:sz w:val="24"/>
        </w:rPr>
        <w:t>обладать общей и специальной гражданской правоспособностью в</w:t>
      </w:r>
      <w:r w:rsidR="001017E3">
        <w:rPr>
          <w:rFonts w:ascii="Times New Roman" w:hAnsi="Times New Roman"/>
          <w:sz w:val="24"/>
        </w:rPr>
        <w:t xml:space="preserve"> </w:t>
      </w:r>
      <w:r w:rsidR="00B50026" w:rsidRPr="00AF5638">
        <w:rPr>
          <w:rFonts w:ascii="Times New Roman" w:hAnsi="Times New Roman"/>
          <w:sz w:val="24"/>
        </w:rPr>
        <w:t>полном объеме для заключения и исполнения договора по результатам закупки.</w:t>
      </w:r>
      <w:bookmarkStart w:id="549" w:name="_Ref357679270"/>
      <w:bookmarkStart w:id="550" w:name="_Ref358050951"/>
    </w:p>
    <w:p w14:paraId="6554C798" w14:textId="16AE5525" w:rsidR="006F1ACF" w:rsidRPr="00AF5638" w:rsidRDefault="00B50026" w:rsidP="00773C33">
      <w:pPr>
        <w:pStyle w:val="40"/>
        <w:rPr>
          <w:rFonts w:ascii="Times New Roman" w:hAnsi="Times New Roman"/>
          <w:sz w:val="24"/>
        </w:rPr>
      </w:pPr>
      <w:r w:rsidRPr="00AF5638">
        <w:rPr>
          <w:rFonts w:ascii="Times New Roman" w:hAnsi="Times New Roman"/>
          <w:sz w:val="24"/>
        </w:rPr>
        <w:t xml:space="preserve">Полный перечень обязательных требований к </w:t>
      </w:r>
      <w:bookmarkEnd w:id="549"/>
      <w:bookmarkEnd w:id="550"/>
      <w:r w:rsidRPr="00AF5638">
        <w:rPr>
          <w:rFonts w:ascii="Times New Roman" w:hAnsi="Times New Roman"/>
          <w:sz w:val="24"/>
        </w:rPr>
        <w:t xml:space="preserve">участникам закупки указан </w:t>
      </w:r>
      <w:r w:rsidR="00196666" w:rsidRPr="00AF5638">
        <w:rPr>
          <w:rFonts w:ascii="Times New Roman" w:hAnsi="Times New Roman"/>
          <w:sz w:val="24"/>
        </w:rPr>
        <w:t xml:space="preserve">в </w:t>
      </w:r>
      <w:bookmarkStart w:id="551" w:name="_Hlt311053359"/>
      <w:bookmarkEnd w:id="548"/>
      <w:bookmarkEnd w:id="551"/>
      <w:r w:rsidR="006F1ACF" w:rsidRPr="00AF5638">
        <w:rPr>
          <w:rFonts w:ascii="Times New Roman" w:hAnsi="Times New Roman"/>
          <w:sz w:val="24"/>
        </w:rPr>
        <w:t>п</w:t>
      </w:r>
      <w:r w:rsidR="00E23A38" w:rsidRPr="00AF5638">
        <w:rPr>
          <w:rFonts w:ascii="Times New Roman" w:hAnsi="Times New Roman"/>
          <w:sz w:val="24"/>
        </w:rPr>
        <w:t>. </w:t>
      </w:r>
      <w:r w:rsidR="00AE6DD7">
        <w:fldChar w:fldCharType="begin"/>
      </w:r>
      <w:r w:rsidR="00AE6DD7">
        <w:instrText xml:space="preserve"> REF _Ref414293795 \w \h  \* MERGEFORMAT </w:instrText>
      </w:r>
      <w:r w:rsidR="00AE6DD7">
        <w:fldChar w:fldCharType="separate"/>
      </w:r>
      <w:r w:rsidR="006D4013" w:rsidRPr="006D4013">
        <w:rPr>
          <w:rFonts w:ascii="Times New Roman" w:hAnsi="Times New Roman"/>
          <w:sz w:val="24"/>
        </w:rPr>
        <w:t>15</w:t>
      </w:r>
      <w:r w:rsidR="00AE6DD7">
        <w:fldChar w:fldCharType="end"/>
      </w:r>
      <w:r w:rsidR="00B66ADC">
        <w:t xml:space="preserve"> </w:t>
      </w:r>
      <w:r w:rsidR="006F1ACF" w:rsidRPr="00AF5638">
        <w:rPr>
          <w:rFonts w:ascii="Times New Roman" w:hAnsi="Times New Roman"/>
          <w:sz w:val="24"/>
        </w:rPr>
        <w:t>информационной карты.</w:t>
      </w:r>
    </w:p>
    <w:p w14:paraId="0079F43B" w14:textId="390522EA" w:rsidR="00502F73" w:rsidRPr="00AF5638" w:rsidRDefault="00502F73" w:rsidP="00773C33">
      <w:pPr>
        <w:pStyle w:val="40"/>
        <w:rPr>
          <w:rFonts w:ascii="Times New Roman" w:hAnsi="Times New Roman"/>
          <w:sz w:val="24"/>
        </w:rPr>
      </w:pPr>
      <w:bookmarkStart w:id="552" w:name="_Ref410727010"/>
      <w:r w:rsidRPr="00AF5638">
        <w:rPr>
          <w:rFonts w:ascii="Times New Roman" w:hAnsi="Times New Roman"/>
          <w:sz w:val="24"/>
        </w:rPr>
        <w:t>В п</w:t>
      </w:r>
      <w:r w:rsidR="00E23A38" w:rsidRPr="00AF5638">
        <w:rPr>
          <w:rFonts w:ascii="Times New Roman" w:hAnsi="Times New Roman"/>
          <w:sz w:val="24"/>
        </w:rPr>
        <w:t>. </w:t>
      </w:r>
      <w:r w:rsidR="00AE6DD7">
        <w:fldChar w:fldCharType="begin"/>
      </w:r>
      <w:r w:rsidR="00AE6DD7">
        <w:instrText xml:space="preserve"> REF _Ref414298492 \r \h  \* MERGEFORMAT </w:instrText>
      </w:r>
      <w:r w:rsidR="00AE6DD7">
        <w:fldChar w:fldCharType="separate"/>
      </w:r>
      <w:r w:rsidR="006D4013" w:rsidRPr="006D4013">
        <w:rPr>
          <w:rFonts w:ascii="Times New Roman" w:hAnsi="Times New Roman"/>
          <w:sz w:val="24"/>
        </w:rPr>
        <w:t>16</w:t>
      </w:r>
      <w:r w:rsidR="00AE6DD7">
        <w:fldChar w:fldCharType="end"/>
      </w:r>
      <w:r w:rsidR="00B66ADC">
        <w:t xml:space="preserve"> </w:t>
      </w:r>
      <w:r w:rsidRPr="00AF5638">
        <w:rPr>
          <w:rFonts w:ascii="Times New Roman" w:hAnsi="Times New Roman"/>
          <w:sz w:val="24"/>
        </w:rPr>
        <w:t xml:space="preserve">информационной карты, помимо обязательных требований к участникам </w:t>
      </w:r>
      <w:r w:rsidR="00781706" w:rsidRPr="00AF5638">
        <w:rPr>
          <w:rFonts w:ascii="Times New Roman" w:hAnsi="Times New Roman"/>
          <w:sz w:val="24"/>
        </w:rPr>
        <w:t>закупки</w:t>
      </w:r>
      <w:r w:rsidRPr="00AF5638">
        <w:rPr>
          <w:rFonts w:ascii="Times New Roman" w:hAnsi="Times New Roman"/>
          <w:sz w:val="24"/>
        </w:rPr>
        <w:t>, могут быть установлены дополнительные требования</w:t>
      </w:r>
      <w:bookmarkEnd w:id="552"/>
      <w:r w:rsidRPr="00AF5638">
        <w:rPr>
          <w:rFonts w:ascii="Times New Roman" w:hAnsi="Times New Roman"/>
          <w:sz w:val="24"/>
        </w:rPr>
        <w:t>, которым должны соответствовать участники закупки.</w:t>
      </w:r>
    </w:p>
    <w:p w14:paraId="619B1F06" w14:textId="7FFBE388" w:rsidR="001D28D4" w:rsidRPr="00AF5638" w:rsidRDefault="00502F73" w:rsidP="00773C33">
      <w:pPr>
        <w:pStyle w:val="40"/>
        <w:rPr>
          <w:rFonts w:ascii="Times New Roman" w:hAnsi="Times New Roman"/>
          <w:sz w:val="24"/>
        </w:rPr>
      </w:pPr>
      <w:bookmarkStart w:id="553" w:name="_Ref410727030"/>
      <w:r w:rsidRPr="00AF5638">
        <w:rPr>
          <w:rFonts w:ascii="Times New Roman" w:hAnsi="Times New Roman"/>
          <w:sz w:val="24"/>
        </w:rPr>
        <w:t>В п</w:t>
      </w:r>
      <w:r w:rsidR="00E23A38" w:rsidRPr="00AF5638">
        <w:rPr>
          <w:rFonts w:ascii="Times New Roman" w:hAnsi="Times New Roman"/>
          <w:sz w:val="24"/>
        </w:rPr>
        <w:t>. </w:t>
      </w:r>
      <w:r w:rsidR="00AE6DD7">
        <w:fldChar w:fldCharType="begin"/>
      </w:r>
      <w:r w:rsidR="00AE6DD7">
        <w:instrText xml:space="preserve"> REF _Ref414042545 \w \h  \* MERGEFORMAT </w:instrText>
      </w:r>
      <w:r w:rsidR="00AE6DD7">
        <w:fldChar w:fldCharType="separate"/>
      </w:r>
      <w:r w:rsidR="006D4013" w:rsidRPr="006D4013">
        <w:rPr>
          <w:rFonts w:ascii="Times New Roman" w:hAnsi="Times New Roman"/>
          <w:sz w:val="24"/>
        </w:rPr>
        <w:t>17</w:t>
      </w:r>
      <w:r w:rsidR="00AE6DD7">
        <w:fldChar w:fldCharType="end"/>
      </w:r>
      <w:r w:rsidRPr="00AF5638">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AF5638">
        <w:rPr>
          <w:rFonts w:ascii="Times New Roman" w:hAnsi="Times New Roman"/>
          <w:sz w:val="24"/>
        </w:rPr>
        <w:t>закупки</w:t>
      </w:r>
      <w:r w:rsidRPr="00AF5638">
        <w:rPr>
          <w:rFonts w:ascii="Times New Roman" w:hAnsi="Times New Roman"/>
          <w:sz w:val="24"/>
        </w:rPr>
        <w:t>, могут быть установлены квалификационные требования</w:t>
      </w:r>
      <w:bookmarkEnd w:id="553"/>
      <w:r w:rsidR="00E34C8D" w:rsidRPr="00AF5638">
        <w:rPr>
          <w:rFonts w:ascii="Times New Roman" w:hAnsi="Times New Roman"/>
          <w:sz w:val="24"/>
        </w:rPr>
        <w:t>, которым должны соответствовать участники закупки</w:t>
      </w:r>
      <w:r w:rsidRPr="00AF5638">
        <w:rPr>
          <w:rFonts w:ascii="Times New Roman" w:hAnsi="Times New Roman"/>
          <w:sz w:val="24"/>
        </w:rPr>
        <w:t>.</w:t>
      </w:r>
    </w:p>
    <w:p w14:paraId="17020DBD" w14:textId="77777777" w:rsidR="00380524" w:rsidRPr="00AF5638" w:rsidRDefault="00380524" w:rsidP="00773C33">
      <w:pPr>
        <w:pStyle w:val="40"/>
        <w:rPr>
          <w:rFonts w:ascii="Times New Roman" w:hAnsi="Times New Roman"/>
          <w:sz w:val="24"/>
        </w:rPr>
      </w:pPr>
      <w:r w:rsidRPr="00AF5638">
        <w:rPr>
          <w:rFonts w:ascii="Times New Roman" w:hAnsi="Times New Roman"/>
          <w:sz w:val="24"/>
        </w:rPr>
        <w:t xml:space="preserve">Для подтверждения соответствия </w:t>
      </w:r>
      <w:r w:rsidR="00591E6F" w:rsidRPr="00AF5638">
        <w:rPr>
          <w:rFonts w:ascii="Times New Roman" w:hAnsi="Times New Roman"/>
          <w:sz w:val="24"/>
        </w:rPr>
        <w:t xml:space="preserve">установленным </w:t>
      </w:r>
      <w:r w:rsidRPr="00AF5638">
        <w:rPr>
          <w:rFonts w:ascii="Times New Roman" w:hAnsi="Times New Roman"/>
          <w:sz w:val="24"/>
        </w:rPr>
        <w:t xml:space="preserve">требованиям участник процедуры </w:t>
      </w:r>
      <w:r w:rsidR="00591E6F" w:rsidRPr="00AF5638">
        <w:rPr>
          <w:rFonts w:ascii="Times New Roman" w:hAnsi="Times New Roman"/>
          <w:sz w:val="24"/>
        </w:rPr>
        <w:t>закупки обязан</w:t>
      </w:r>
      <w:r w:rsidRPr="00AF5638">
        <w:rPr>
          <w:rFonts w:ascii="Times New Roman" w:hAnsi="Times New Roman"/>
          <w:sz w:val="24"/>
        </w:rPr>
        <w:t xml:space="preserve"> приложить </w:t>
      </w:r>
      <w:r w:rsidR="00591E6F" w:rsidRPr="00AF5638">
        <w:rPr>
          <w:rFonts w:ascii="Times New Roman" w:hAnsi="Times New Roman"/>
          <w:sz w:val="24"/>
        </w:rPr>
        <w:t xml:space="preserve">в составе заявки </w:t>
      </w:r>
      <w:r w:rsidRPr="00AF5638">
        <w:rPr>
          <w:rFonts w:ascii="Times New Roman" w:hAnsi="Times New Roman"/>
          <w:sz w:val="24"/>
        </w:rPr>
        <w:t xml:space="preserve">документы, </w:t>
      </w:r>
      <w:r w:rsidR="000C798B" w:rsidRPr="00AF5638">
        <w:rPr>
          <w:rFonts w:ascii="Times New Roman" w:hAnsi="Times New Roman"/>
          <w:sz w:val="24"/>
        </w:rPr>
        <w:t>перечисленные</w:t>
      </w:r>
      <w:r w:rsidRPr="00AF5638">
        <w:rPr>
          <w:rFonts w:ascii="Times New Roman" w:hAnsi="Times New Roman"/>
          <w:sz w:val="24"/>
        </w:rPr>
        <w:t xml:space="preserve"> в </w:t>
      </w:r>
      <w:r w:rsidR="0082476E" w:rsidRPr="00AF5638">
        <w:rPr>
          <w:rFonts w:ascii="Times New Roman" w:hAnsi="Times New Roman"/>
          <w:sz w:val="24"/>
        </w:rPr>
        <w:t>приложении №1 к</w:t>
      </w:r>
      <w:r w:rsidR="001017E3">
        <w:rPr>
          <w:rFonts w:ascii="Times New Roman" w:hAnsi="Times New Roman"/>
          <w:sz w:val="24"/>
        </w:rPr>
        <w:t xml:space="preserve"> </w:t>
      </w:r>
      <w:r w:rsidR="00591E6F" w:rsidRPr="00AF5638">
        <w:rPr>
          <w:rFonts w:ascii="Times New Roman" w:hAnsi="Times New Roman"/>
          <w:sz w:val="24"/>
        </w:rPr>
        <w:t>и</w:t>
      </w:r>
      <w:r w:rsidRPr="00AF5638">
        <w:rPr>
          <w:rFonts w:ascii="Times New Roman" w:hAnsi="Times New Roman"/>
          <w:sz w:val="24"/>
        </w:rPr>
        <w:t>нформационной карт</w:t>
      </w:r>
      <w:r w:rsidR="0082476E" w:rsidRPr="00AF5638">
        <w:rPr>
          <w:rFonts w:ascii="Times New Roman" w:hAnsi="Times New Roman"/>
          <w:sz w:val="24"/>
        </w:rPr>
        <w:t>е</w:t>
      </w:r>
      <w:r w:rsidRPr="00AF5638">
        <w:rPr>
          <w:rFonts w:ascii="Times New Roman" w:hAnsi="Times New Roman"/>
          <w:sz w:val="24"/>
        </w:rPr>
        <w:t>.</w:t>
      </w:r>
    </w:p>
    <w:p w14:paraId="44D5C175" w14:textId="77777777" w:rsidR="00CA3BA3" w:rsidRDefault="00CA3BA3" w:rsidP="00E23A38">
      <w:pPr>
        <w:pStyle w:val="40"/>
        <w:rPr>
          <w:rFonts w:ascii="Times New Roman" w:hAnsi="Times New Roman"/>
          <w:sz w:val="24"/>
        </w:rPr>
      </w:pPr>
      <w:r w:rsidRPr="00AF5638">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76B8F60" w14:textId="77777777" w:rsidR="00AD4F64" w:rsidRDefault="00AD4F64" w:rsidP="00AD4F64">
      <w:pPr>
        <w:pStyle w:val="40"/>
        <w:rPr>
          <w:rFonts w:ascii="Times New Roman" w:hAnsi="Times New Roman"/>
          <w:sz w:val="24"/>
        </w:rPr>
      </w:pPr>
      <w:r>
        <w:rPr>
          <w:rFonts w:ascii="Times New Roman" w:hAnsi="Times New Roman"/>
          <w:sz w:val="24"/>
        </w:rPr>
        <w:t>О</w:t>
      </w:r>
      <w:r w:rsidRPr="00AD4F64">
        <w:rPr>
          <w:rFonts w:ascii="Times New Roman" w:hAnsi="Times New Roman"/>
          <w:sz w:val="24"/>
        </w:rPr>
        <w:t>тнесени</w:t>
      </w:r>
      <w:r>
        <w:rPr>
          <w:rFonts w:ascii="Times New Roman" w:hAnsi="Times New Roman"/>
          <w:sz w:val="24"/>
        </w:rPr>
        <w:t>е</w:t>
      </w:r>
      <w:r w:rsidRPr="00AD4F64">
        <w:rPr>
          <w:rFonts w:ascii="Times New Roman" w:hAnsi="Times New Roman"/>
          <w:sz w:val="24"/>
        </w:rPr>
        <w:t xml:space="preserve"> участника закупки к российским или иностранным лицам</w:t>
      </w:r>
      <w:r>
        <w:rPr>
          <w:rFonts w:ascii="Times New Roman" w:hAnsi="Times New Roman"/>
          <w:sz w:val="24"/>
        </w:rPr>
        <w:t xml:space="preserve"> осуществляется</w:t>
      </w:r>
      <w:r w:rsidRPr="00AD4F64">
        <w:rPr>
          <w:rFonts w:ascii="Times New Roman" w:hAnsi="Times New Roman"/>
          <w:sz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w:t>
      </w:r>
      <w:r>
        <w:rPr>
          <w:rFonts w:ascii="Times New Roman" w:hAnsi="Times New Roman"/>
          <w:sz w:val="24"/>
        </w:rPr>
        <w:t xml:space="preserve"> либо</w:t>
      </w:r>
      <w:r w:rsidRPr="00AD4F64">
        <w:rPr>
          <w:rFonts w:ascii="Times New Roman" w:hAnsi="Times New Roman"/>
          <w:sz w:val="24"/>
        </w:rPr>
        <w:t xml:space="preserve"> на основании документов, удостоверяющих личность (для физических лиц)</w:t>
      </w:r>
      <w:r>
        <w:rPr>
          <w:rFonts w:ascii="Times New Roman" w:hAnsi="Times New Roman"/>
          <w:sz w:val="24"/>
        </w:rPr>
        <w:t>.</w:t>
      </w:r>
    </w:p>
    <w:p w14:paraId="546848F7" w14:textId="77777777" w:rsidR="00B9601C" w:rsidRPr="00AF5638" w:rsidRDefault="00B66ADC" w:rsidP="00AD4F64">
      <w:pPr>
        <w:pStyle w:val="40"/>
        <w:rPr>
          <w:rFonts w:ascii="Times New Roman" w:hAnsi="Times New Roman"/>
          <w:sz w:val="24"/>
        </w:rPr>
      </w:pPr>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E821C9">
        <w:rPr>
          <w:rFonts w:ascii="Times New Roman" w:hAnsi="Times New Roman"/>
          <w:sz w:val="24"/>
        </w:rPr>
        <w:fldChar w:fldCharType="begin"/>
      </w:r>
      <w:r w:rsidRPr="00E821C9">
        <w:rPr>
          <w:rFonts w:ascii="Times New Roman" w:hAnsi="Times New Roman"/>
          <w:sz w:val="24"/>
        </w:rPr>
        <w:instrText xml:space="preserve"> REF _Ref414293795 \w \h  \* MERGEFORMAT </w:instrText>
      </w:r>
      <w:r w:rsidRPr="00E821C9">
        <w:rPr>
          <w:rFonts w:ascii="Times New Roman" w:hAnsi="Times New Roman"/>
          <w:sz w:val="24"/>
        </w:rPr>
      </w:r>
      <w:r w:rsidRPr="00E821C9">
        <w:rPr>
          <w:rFonts w:ascii="Times New Roman" w:hAnsi="Times New Roman"/>
          <w:sz w:val="24"/>
        </w:rPr>
        <w:fldChar w:fldCharType="separate"/>
      </w:r>
      <w:r w:rsidR="006D4013">
        <w:rPr>
          <w:rFonts w:ascii="Times New Roman" w:hAnsi="Times New Roman"/>
          <w:sz w:val="24"/>
        </w:rPr>
        <w:t>15</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_Ref414298492 \r \h  \* MERGEFORMAT </w:instrText>
      </w:r>
      <w:r w:rsidRPr="00E821C9">
        <w:rPr>
          <w:rFonts w:ascii="Times New Roman" w:hAnsi="Times New Roman"/>
          <w:sz w:val="24"/>
        </w:rPr>
      </w:r>
      <w:r w:rsidRPr="00E821C9">
        <w:rPr>
          <w:rFonts w:ascii="Times New Roman" w:hAnsi="Times New Roman"/>
          <w:sz w:val="24"/>
        </w:rPr>
        <w:fldChar w:fldCharType="separate"/>
      </w:r>
      <w:r w:rsidR="006D4013">
        <w:rPr>
          <w:rFonts w:ascii="Times New Roman" w:hAnsi="Times New Roman"/>
          <w:sz w:val="24"/>
        </w:rPr>
        <w:t>16</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_Ref414042545 \w \h  \* MERGEFORMAT </w:instrText>
      </w:r>
      <w:r w:rsidRPr="00E821C9">
        <w:rPr>
          <w:rFonts w:ascii="Times New Roman" w:hAnsi="Times New Roman"/>
          <w:sz w:val="24"/>
        </w:rPr>
      </w:r>
      <w:r w:rsidRPr="00E821C9">
        <w:rPr>
          <w:rFonts w:ascii="Times New Roman" w:hAnsi="Times New Roman"/>
          <w:sz w:val="24"/>
        </w:rPr>
        <w:fldChar w:fldCharType="separate"/>
      </w:r>
      <w:r w:rsidR="006D4013">
        <w:rPr>
          <w:rFonts w:ascii="Times New Roman" w:hAnsi="Times New Roman"/>
          <w:sz w:val="24"/>
        </w:rPr>
        <w:t>17</w:t>
      </w:r>
      <w:r w:rsidRPr="00E821C9">
        <w:rPr>
          <w:rFonts w:ascii="Times New Roman" w:hAnsi="Times New Roman"/>
          <w:sz w:val="24"/>
        </w:rPr>
        <w:fldChar w:fldCharType="end"/>
      </w:r>
      <w:r w:rsidRPr="00E821C9">
        <w:rPr>
          <w:rFonts w:ascii="Times New Roman" w:hAnsi="Times New Roman"/>
          <w:sz w:val="24"/>
        </w:rPr>
        <w:t xml:space="preserve"> </w:t>
      </w:r>
      <w:r w:rsidR="00834745">
        <w:rPr>
          <w:rFonts w:ascii="Times New Roman" w:hAnsi="Times New Roman"/>
          <w:sz w:val="24"/>
        </w:rPr>
        <w:t xml:space="preserve">информационной карты могут быть установлены требования </w:t>
      </w:r>
      <w:r w:rsidR="007E025E" w:rsidRPr="00C811C1">
        <w:rPr>
          <w:rFonts w:ascii="Times New Roman" w:hAnsi="Times New Roman"/>
          <w:sz w:val="24"/>
        </w:rPr>
        <w:t>к привлекаемым</w:t>
      </w:r>
      <w:r w:rsidR="00834745">
        <w:rPr>
          <w:rFonts w:ascii="Times New Roman" w:hAnsi="Times New Roman"/>
          <w:sz w:val="24"/>
        </w:rPr>
        <w:t xml:space="preserve"> участник</w:t>
      </w:r>
      <w:r w:rsidR="007E025E" w:rsidRPr="00C811C1">
        <w:rPr>
          <w:rFonts w:ascii="Times New Roman" w:hAnsi="Times New Roman"/>
          <w:sz w:val="24"/>
        </w:rPr>
        <w:t>ами</w:t>
      </w:r>
      <w:r w:rsidR="007E025E" w:rsidRPr="003C6A93">
        <w:rPr>
          <w:rFonts w:ascii="Times New Roman" w:hAnsi="Times New Roman"/>
          <w:sz w:val="24"/>
        </w:rPr>
        <w:t xml:space="preserve"> такой</w:t>
      </w:r>
      <w:r w:rsidR="00834745">
        <w:rPr>
          <w:rFonts w:ascii="Times New Roman" w:hAnsi="Times New Roman"/>
          <w:sz w:val="24"/>
        </w:rPr>
        <w:t xml:space="preserve"> закупки субподрядчик</w:t>
      </w:r>
      <w:r w:rsidR="007E025E" w:rsidRPr="00C811C1">
        <w:rPr>
          <w:rFonts w:ascii="Times New Roman" w:hAnsi="Times New Roman"/>
          <w:sz w:val="24"/>
        </w:rPr>
        <w:t>ам</w:t>
      </w:r>
      <w:r w:rsidR="00834745">
        <w:rPr>
          <w:rFonts w:ascii="Times New Roman" w:hAnsi="Times New Roman"/>
          <w:sz w:val="24"/>
        </w:rPr>
        <w:t>, соисполнител</w:t>
      </w:r>
      <w:r w:rsidR="007E025E" w:rsidRPr="00C811C1">
        <w:rPr>
          <w:rFonts w:ascii="Times New Roman" w:hAnsi="Times New Roman"/>
          <w:sz w:val="24"/>
        </w:rPr>
        <w:t>ям</w:t>
      </w:r>
      <w:r w:rsidR="00834745">
        <w:rPr>
          <w:rFonts w:ascii="Times New Roman" w:hAnsi="Times New Roman"/>
          <w:sz w:val="24"/>
        </w:rPr>
        <w:t xml:space="preserve"> и (или) изготовители товара, являющегося предметом закупки. Для подтверждения соответствия </w:t>
      </w:r>
      <w:r w:rsidR="00834745"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834745">
        <w:rPr>
          <w:rFonts w:ascii="Times New Roman" w:hAnsi="Times New Roman"/>
          <w:sz w:val="24"/>
        </w:rPr>
        <w:t xml:space="preserve"> </w:t>
      </w:r>
      <w:r w:rsidR="00834745" w:rsidRPr="00AF5638">
        <w:rPr>
          <w:rFonts w:ascii="Times New Roman" w:hAnsi="Times New Roman"/>
          <w:sz w:val="24"/>
        </w:rPr>
        <w:t>информационной карте</w:t>
      </w:r>
      <w:r w:rsidR="00834745">
        <w:rPr>
          <w:rFonts w:ascii="Times New Roman" w:hAnsi="Times New Roman"/>
          <w:sz w:val="24"/>
        </w:rPr>
        <w:t xml:space="preserve">, относительно </w:t>
      </w:r>
      <w:r w:rsidR="007E025E" w:rsidRPr="00C811C1">
        <w:rPr>
          <w:rFonts w:ascii="Times New Roman" w:hAnsi="Times New Roman"/>
          <w:sz w:val="24"/>
        </w:rPr>
        <w:t>привлекаемых лиц</w:t>
      </w:r>
      <w:r w:rsidR="00834745">
        <w:rPr>
          <w:rFonts w:ascii="Times New Roman" w:hAnsi="Times New Roman"/>
          <w:sz w:val="24"/>
        </w:rPr>
        <w:t>.</w:t>
      </w:r>
    </w:p>
    <w:p w14:paraId="3FC40592" w14:textId="77777777" w:rsidR="00502F73" w:rsidRPr="00AF5638" w:rsidRDefault="00B4008A" w:rsidP="00502F73">
      <w:pPr>
        <w:pStyle w:val="30"/>
        <w:rPr>
          <w:rFonts w:ascii="Times New Roman" w:hAnsi="Times New Roman"/>
          <w:sz w:val="24"/>
        </w:rPr>
      </w:pPr>
      <w:bookmarkStart w:id="554" w:name="_Toc415874686"/>
      <w:bookmarkStart w:id="555" w:name="_Toc415874687"/>
      <w:bookmarkStart w:id="556" w:name="_Toc415874688"/>
      <w:bookmarkStart w:id="557" w:name="_Toc415874689"/>
      <w:bookmarkStart w:id="558" w:name="_Toc415874690"/>
      <w:bookmarkStart w:id="559" w:name="_Toc415874691"/>
      <w:bookmarkStart w:id="560" w:name="_Ref415873235"/>
      <w:bookmarkStart w:id="561" w:name="_Toc415874692"/>
      <w:bookmarkStart w:id="562" w:name="_Ref410722900"/>
      <w:bookmarkStart w:id="563" w:name="_Toc410902898"/>
      <w:bookmarkStart w:id="564" w:name="_Toc410907908"/>
      <w:bookmarkStart w:id="565" w:name="_Toc410908097"/>
      <w:bookmarkStart w:id="566" w:name="_Toc410910890"/>
      <w:bookmarkStart w:id="567" w:name="_Toc410911163"/>
      <w:bookmarkStart w:id="568" w:name="_Toc410920262"/>
      <w:bookmarkStart w:id="569" w:name="_Toc411279902"/>
      <w:bookmarkStart w:id="570" w:name="_Toc411626628"/>
      <w:bookmarkStart w:id="571" w:name="_Toc411632171"/>
      <w:bookmarkStart w:id="572" w:name="_Toc411882079"/>
      <w:bookmarkStart w:id="573" w:name="_Toc411941089"/>
      <w:bookmarkStart w:id="574" w:name="_Toc285801538"/>
      <w:bookmarkStart w:id="575" w:name="_Toc411949564"/>
      <w:bookmarkStart w:id="576" w:name="_Toc412111205"/>
      <w:bookmarkStart w:id="577" w:name="_Toc285977809"/>
      <w:bookmarkStart w:id="578" w:name="_Toc412127972"/>
      <w:bookmarkStart w:id="579" w:name="_Toc285999938"/>
      <w:bookmarkStart w:id="580" w:name="_Toc412218421"/>
      <w:bookmarkStart w:id="581" w:name="_Toc412543707"/>
      <w:bookmarkStart w:id="582" w:name="_Toc412551452"/>
      <w:bookmarkStart w:id="583" w:name="_Toc412754868"/>
      <w:bookmarkStart w:id="584" w:name="_Toc67936544"/>
      <w:bookmarkEnd w:id="554"/>
      <w:bookmarkEnd w:id="555"/>
      <w:bookmarkEnd w:id="556"/>
      <w:bookmarkEnd w:id="557"/>
      <w:bookmarkEnd w:id="558"/>
      <w:bookmarkEnd w:id="559"/>
      <w:r w:rsidRPr="00AF5638">
        <w:rPr>
          <w:rFonts w:ascii="Times New Roman" w:hAnsi="Times New Roman"/>
          <w:sz w:val="24"/>
        </w:rPr>
        <w:t>Условия участия</w:t>
      </w:r>
      <w:r w:rsidR="00502F73" w:rsidRPr="00AF5638">
        <w:rPr>
          <w:rFonts w:ascii="Times New Roman" w:hAnsi="Times New Roman"/>
          <w:sz w:val="24"/>
        </w:rPr>
        <w:t xml:space="preserve"> коллективны</w:t>
      </w:r>
      <w:r w:rsidRPr="00AF5638">
        <w:rPr>
          <w:rFonts w:ascii="Times New Roman" w:hAnsi="Times New Roman"/>
          <w:sz w:val="24"/>
        </w:rPr>
        <w:t>х</w:t>
      </w:r>
      <w:r w:rsidR="00502F73" w:rsidRPr="00AF5638">
        <w:rPr>
          <w:rFonts w:ascii="Times New Roman" w:hAnsi="Times New Roman"/>
          <w:sz w:val="24"/>
        </w:rPr>
        <w:t xml:space="preserve"> участник</w:t>
      </w:r>
      <w:r w:rsidRPr="00AF5638">
        <w:rPr>
          <w:rFonts w:ascii="Times New Roman" w:hAnsi="Times New Roman"/>
          <w:sz w:val="24"/>
        </w:rPr>
        <w:t>ов</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5E1683B6" w14:textId="77777777" w:rsidR="00502F73" w:rsidRPr="00AF5638" w:rsidRDefault="00502F73" w:rsidP="00502F73">
      <w:pPr>
        <w:pStyle w:val="40"/>
        <w:rPr>
          <w:rFonts w:ascii="Times New Roman" w:hAnsi="Times New Roman"/>
          <w:sz w:val="24"/>
        </w:rPr>
      </w:pPr>
      <w:r w:rsidRPr="00AF5638">
        <w:rPr>
          <w:rFonts w:ascii="Times New Roman" w:hAnsi="Times New Roman"/>
          <w:sz w:val="24"/>
        </w:rPr>
        <w:t xml:space="preserve">Для целей проведения </w:t>
      </w:r>
      <w:r w:rsidR="005F0FF9" w:rsidRPr="00AF5638">
        <w:rPr>
          <w:rFonts w:ascii="Times New Roman" w:hAnsi="Times New Roman"/>
          <w:sz w:val="24"/>
        </w:rPr>
        <w:t xml:space="preserve">настоящей </w:t>
      </w:r>
      <w:r w:rsidRPr="00AF5638">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F5638">
        <w:rPr>
          <w:rFonts w:ascii="Times New Roman" w:hAnsi="Times New Roman"/>
          <w:sz w:val="24"/>
        </w:rPr>
        <w:t xml:space="preserve"> Особенности требований к лицам, выступающим на стороне одного участника </w:t>
      </w:r>
      <w:r w:rsidR="00202333" w:rsidRPr="00AF5638">
        <w:rPr>
          <w:rFonts w:ascii="Times New Roman" w:hAnsi="Times New Roman"/>
          <w:sz w:val="24"/>
        </w:rPr>
        <w:t xml:space="preserve">процедуры </w:t>
      </w:r>
      <w:r w:rsidR="00380524" w:rsidRPr="00AF5638">
        <w:rPr>
          <w:rFonts w:ascii="Times New Roman" w:hAnsi="Times New Roman"/>
          <w:sz w:val="24"/>
        </w:rPr>
        <w:t>закупки, предусмотрены настоящим подразделом.</w:t>
      </w:r>
    </w:p>
    <w:p w14:paraId="20C7B682" w14:textId="77777777" w:rsidR="00502F73" w:rsidRPr="00AF5638" w:rsidRDefault="00502F73" w:rsidP="00502F73">
      <w:pPr>
        <w:pStyle w:val="40"/>
        <w:keepNext/>
        <w:rPr>
          <w:rFonts w:ascii="Times New Roman" w:hAnsi="Times New Roman"/>
          <w:sz w:val="24"/>
        </w:rPr>
      </w:pPr>
      <w:bookmarkStart w:id="585" w:name="_Ref414044801"/>
      <w:r w:rsidRPr="00AF563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5"/>
    </w:p>
    <w:p w14:paraId="28B16774" w14:textId="77777777" w:rsidR="00502F73" w:rsidRPr="00AF5638" w:rsidRDefault="00502F73" w:rsidP="00502F73">
      <w:pPr>
        <w:pStyle w:val="50"/>
        <w:rPr>
          <w:rFonts w:ascii="Times New Roman" w:hAnsi="Times New Roman"/>
          <w:sz w:val="24"/>
        </w:rPr>
      </w:pPr>
      <w:bookmarkStart w:id="586" w:name="_Ref414044093"/>
      <w:r w:rsidRPr="00AF5638">
        <w:rPr>
          <w:rFonts w:ascii="Times New Roman" w:hAnsi="Times New Roman"/>
          <w:sz w:val="24"/>
        </w:rPr>
        <w:t>соответствие нормам Гражданского кодекса Российской Федерации;</w:t>
      </w:r>
      <w:bookmarkEnd w:id="586"/>
    </w:p>
    <w:p w14:paraId="38DA98E5" w14:textId="77777777" w:rsidR="00502F73" w:rsidRPr="00AF5638" w:rsidRDefault="00502F73" w:rsidP="00502F73">
      <w:pPr>
        <w:pStyle w:val="50"/>
        <w:rPr>
          <w:rFonts w:ascii="Times New Roman" w:hAnsi="Times New Roman"/>
          <w:sz w:val="24"/>
        </w:rPr>
      </w:pPr>
      <w:r w:rsidRPr="00AF5638">
        <w:rPr>
          <w:rFonts w:ascii="Times New Roman" w:hAnsi="Times New Roman"/>
          <w:sz w:val="24"/>
        </w:rPr>
        <w:t>в соглашении должны быть четко определены права и обязанности членов коллективного участника</w:t>
      </w:r>
      <w:r w:rsidR="001017E3">
        <w:rPr>
          <w:rFonts w:ascii="Times New Roman" w:hAnsi="Times New Roman"/>
          <w:sz w:val="24"/>
        </w:rPr>
        <w:t xml:space="preserve"> </w:t>
      </w:r>
      <w:r w:rsidRPr="00AF5638">
        <w:rPr>
          <w:rFonts w:ascii="Times New Roman" w:hAnsi="Times New Roman"/>
          <w:sz w:val="24"/>
        </w:rPr>
        <w:t>как в рамках участия в закупке, так и в рамках исполнения договора;</w:t>
      </w:r>
    </w:p>
    <w:p w14:paraId="3528552B" w14:textId="77777777" w:rsidR="00502F73" w:rsidRPr="00AF5638" w:rsidRDefault="00502F73" w:rsidP="00502F73">
      <w:pPr>
        <w:pStyle w:val="50"/>
        <w:rPr>
          <w:rFonts w:ascii="Times New Roman" w:hAnsi="Times New Roman"/>
          <w:sz w:val="24"/>
        </w:rPr>
      </w:pPr>
      <w:bookmarkStart w:id="587" w:name="_Ref414044101"/>
      <w:r w:rsidRPr="00AF5638">
        <w:rPr>
          <w:rFonts w:ascii="Times New Roman" w:hAnsi="Times New Roman"/>
          <w:sz w:val="24"/>
        </w:rPr>
        <w:t>в соглашении должно быть приведено четкое распределение номенклатуры</w:t>
      </w:r>
      <w:r w:rsidR="002A2F8A">
        <w:rPr>
          <w:rStyle w:val="affb"/>
          <w:rFonts w:ascii="Times New Roman" w:hAnsi="Times New Roman"/>
          <w:sz w:val="24"/>
        </w:rPr>
        <w:footnoteReference w:id="4"/>
      </w:r>
      <w:r w:rsidRPr="00AF5638">
        <w:rPr>
          <w:rFonts w:ascii="Times New Roman" w:hAnsi="Times New Roman"/>
          <w:sz w:val="24"/>
        </w:rPr>
        <w:t>, объемов</w:t>
      </w:r>
      <w:r w:rsidR="002A2F8A" w:rsidRPr="00DD1500">
        <w:rPr>
          <w:rFonts w:ascii="Times New Roman" w:hAnsi="Times New Roman"/>
          <w:sz w:val="24"/>
        </w:rPr>
        <w:t xml:space="preserve"> </w:t>
      </w:r>
      <w:r w:rsidR="002A2F8A">
        <w:rPr>
          <w:rFonts w:ascii="Times New Roman" w:hAnsi="Times New Roman"/>
          <w:sz w:val="24"/>
        </w:rPr>
        <w:t>(количества)</w:t>
      </w:r>
      <w:r w:rsidR="002A2F8A">
        <w:rPr>
          <w:rStyle w:val="affb"/>
          <w:rFonts w:ascii="Times New Roman" w:hAnsi="Times New Roman"/>
          <w:sz w:val="24"/>
        </w:rPr>
        <w:footnoteReference w:id="5"/>
      </w:r>
      <w:r w:rsidRPr="00AF5638">
        <w:rPr>
          <w:rFonts w:ascii="Times New Roman" w:hAnsi="Times New Roman"/>
          <w:sz w:val="24"/>
        </w:rPr>
        <w:t>, стоимости</w:t>
      </w:r>
      <w:r w:rsidR="002A2F8A">
        <w:rPr>
          <w:rFonts w:ascii="Times New Roman" w:hAnsi="Times New Roman"/>
          <w:sz w:val="24"/>
        </w:rPr>
        <w:t xml:space="preserve"> (в процентах от общей стоимости ценового предложения участника закупки)</w:t>
      </w:r>
      <w:r w:rsidRPr="00AF5638">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A2F8A">
        <w:rPr>
          <w:rFonts w:ascii="Times New Roman" w:hAnsi="Times New Roman"/>
          <w:sz w:val="24"/>
        </w:rPr>
        <w:t xml:space="preserve"> (допускается использование </w:t>
      </w:r>
      <w:r w:rsidR="002A2F8A" w:rsidRPr="00AF4E33">
        <w:rPr>
          <w:rFonts w:ascii="Times New Roman" w:hAnsi="Times New Roman"/>
          <w:sz w:val="24"/>
        </w:rPr>
        <w:t>форм</w:t>
      </w:r>
      <w:r w:rsidR="002A2F8A">
        <w:rPr>
          <w:rFonts w:ascii="Times New Roman" w:hAnsi="Times New Roman"/>
          <w:sz w:val="24"/>
        </w:rPr>
        <w:t>ы</w:t>
      </w:r>
      <w:r w:rsidR="002A2F8A" w:rsidRPr="00AF4E33">
        <w:rPr>
          <w:rFonts w:ascii="Times New Roman" w:hAnsi="Times New Roman"/>
          <w:sz w:val="24"/>
        </w:rPr>
        <w:t>, установленной в подразделе</w:t>
      </w:r>
      <w:r w:rsidR="002A2F8A">
        <w:rPr>
          <w:rFonts w:ascii="Times New Roman" w:hAnsi="Times New Roman"/>
          <w:sz w:val="24"/>
        </w:rPr>
        <w:t> </w:t>
      </w:r>
      <w:r w:rsidR="002A2F8A">
        <w:rPr>
          <w:rFonts w:ascii="Times New Roman" w:hAnsi="Times New Roman"/>
          <w:sz w:val="24"/>
        </w:rPr>
        <w:fldChar w:fldCharType="begin"/>
      </w:r>
      <w:r w:rsidR="002A2F8A">
        <w:rPr>
          <w:rFonts w:ascii="Times New Roman" w:hAnsi="Times New Roman"/>
          <w:sz w:val="24"/>
        </w:rPr>
        <w:instrText xml:space="preserve"> REF _Ref90381523 \r \h </w:instrText>
      </w:r>
      <w:r w:rsidR="002A2F8A">
        <w:rPr>
          <w:rFonts w:ascii="Times New Roman" w:hAnsi="Times New Roman"/>
          <w:sz w:val="24"/>
        </w:rPr>
      </w:r>
      <w:r w:rsidR="002A2F8A">
        <w:rPr>
          <w:rFonts w:ascii="Times New Roman" w:hAnsi="Times New Roman"/>
          <w:sz w:val="24"/>
        </w:rPr>
        <w:fldChar w:fldCharType="separate"/>
      </w:r>
      <w:r w:rsidR="006D4013">
        <w:rPr>
          <w:rFonts w:ascii="Times New Roman" w:hAnsi="Times New Roman"/>
          <w:sz w:val="24"/>
        </w:rPr>
        <w:t>7.5</w:t>
      </w:r>
      <w:r w:rsidR="002A2F8A">
        <w:rPr>
          <w:rFonts w:ascii="Times New Roman" w:hAnsi="Times New Roman"/>
          <w:sz w:val="24"/>
        </w:rPr>
        <w:fldChar w:fldCharType="end"/>
      </w:r>
      <w:r w:rsidR="002A2F8A">
        <w:rPr>
          <w:rFonts w:ascii="Times New Roman" w:hAnsi="Times New Roman"/>
          <w:sz w:val="24"/>
        </w:rPr>
        <w:t>)</w:t>
      </w:r>
      <w:r w:rsidRPr="00AF5638">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7"/>
    </w:p>
    <w:p w14:paraId="67583380" w14:textId="77777777" w:rsidR="00502F73" w:rsidRPr="00AF5638" w:rsidRDefault="00502F73" w:rsidP="00502F73">
      <w:pPr>
        <w:pStyle w:val="50"/>
        <w:rPr>
          <w:rFonts w:ascii="Times New Roman" w:hAnsi="Times New Roman"/>
          <w:sz w:val="24"/>
        </w:rPr>
      </w:pPr>
      <w:r w:rsidRPr="00AF5638">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DBCB062" w14:textId="77777777" w:rsidR="00502F73" w:rsidRPr="00AF5638" w:rsidRDefault="00502F73" w:rsidP="00502F73">
      <w:pPr>
        <w:pStyle w:val="50"/>
        <w:rPr>
          <w:rFonts w:ascii="Times New Roman" w:hAnsi="Times New Roman"/>
          <w:sz w:val="24"/>
        </w:rPr>
      </w:pPr>
      <w:r w:rsidRPr="00AF5638">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AC77540" w14:textId="77777777" w:rsidR="00502F73" w:rsidRPr="00AF5638" w:rsidRDefault="00502F73" w:rsidP="00502F73">
      <w:pPr>
        <w:pStyle w:val="50"/>
        <w:rPr>
          <w:rFonts w:ascii="Times New Roman" w:hAnsi="Times New Roman"/>
          <w:sz w:val="24"/>
        </w:rPr>
      </w:pPr>
      <w:bookmarkStart w:id="588" w:name="_Ref414044104"/>
      <w:r w:rsidRPr="00AF5638">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C265C3">
        <w:rPr>
          <w:rFonts w:ascii="Times New Roman" w:hAnsi="Times New Roman"/>
          <w:sz w:val="24"/>
        </w:rPr>
        <w:t xml:space="preserve"> (количества)</w:t>
      </w:r>
      <w:r w:rsidR="00C265C3" w:rsidRPr="00AF5638">
        <w:rPr>
          <w:rFonts w:ascii="Times New Roman" w:hAnsi="Times New Roman"/>
          <w:sz w:val="24"/>
        </w:rPr>
        <w:t xml:space="preserve">, стоимости </w:t>
      </w:r>
      <w:r w:rsidR="00C265C3">
        <w:rPr>
          <w:rFonts w:ascii="Times New Roman" w:hAnsi="Times New Roman"/>
          <w:sz w:val="24"/>
        </w:rPr>
        <w:t>(в процентах от общей стоимости ценового предложения участника закупки)</w:t>
      </w:r>
      <w:r w:rsidRPr="00AF5638">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8"/>
    </w:p>
    <w:p w14:paraId="20E9BCF8" w14:textId="77777777" w:rsidR="001A71FA" w:rsidRPr="00AF5638" w:rsidRDefault="001A71FA" w:rsidP="001A71FA">
      <w:pPr>
        <w:pStyle w:val="40"/>
        <w:rPr>
          <w:rFonts w:ascii="Times New Roman" w:hAnsi="Times New Roman"/>
          <w:sz w:val="24"/>
        </w:rPr>
      </w:pPr>
      <w:r w:rsidRPr="00AF5638">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AF5638">
        <w:rPr>
          <w:rFonts w:ascii="Times New Roman" w:hAnsi="Times New Roman"/>
          <w:sz w:val="24"/>
        </w:rPr>
        <w:t xml:space="preserve"> </w:t>
      </w:r>
      <w:r w:rsidR="00C265C3">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265C3">
        <w:rPr>
          <w:rFonts w:ascii="Times New Roman" w:hAnsi="Times New Roman"/>
          <w:sz w:val="24"/>
        </w:rPr>
        <w:fldChar w:fldCharType="begin"/>
      </w:r>
      <w:r w:rsidR="00C265C3">
        <w:rPr>
          <w:rFonts w:ascii="Times New Roman" w:hAnsi="Times New Roman"/>
          <w:sz w:val="24"/>
        </w:rPr>
        <w:instrText xml:space="preserve"> REF _Ref414044801 \r \h </w:instrText>
      </w:r>
      <w:r w:rsidR="00C265C3">
        <w:rPr>
          <w:rFonts w:ascii="Times New Roman" w:hAnsi="Times New Roman"/>
          <w:sz w:val="24"/>
        </w:rPr>
      </w:r>
      <w:r w:rsidR="00C265C3">
        <w:rPr>
          <w:rFonts w:ascii="Times New Roman" w:hAnsi="Times New Roman"/>
          <w:sz w:val="24"/>
        </w:rPr>
        <w:fldChar w:fldCharType="separate"/>
      </w:r>
      <w:r w:rsidR="006D4013">
        <w:rPr>
          <w:rFonts w:ascii="Times New Roman" w:hAnsi="Times New Roman"/>
          <w:sz w:val="24"/>
        </w:rPr>
        <w:t>5.2.2</w:t>
      </w:r>
      <w:r w:rsidR="00C265C3">
        <w:rPr>
          <w:rFonts w:ascii="Times New Roman" w:hAnsi="Times New Roman"/>
          <w:sz w:val="24"/>
        </w:rPr>
        <w:fldChar w:fldCharType="end"/>
      </w:r>
      <w:r w:rsidR="00C265C3">
        <w:rPr>
          <w:rFonts w:ascii="Times New Roman" w:hAnsi="Times New Roman"/>
          <w:sz w:val="24"/>
        </w:rPr>
        <w:t>, заявка коллективного участника подлежит отклонению</w:t>
      </w:r>
      <w:r w:rsidR="00C265C3" w:rsidRPr="00AF5638">
        <w:rPr>
          <w:rFonts w:ascii="Times New Roman" w:hAnsi="Times New Roman"/>
          <w:sz w:val="24"/>
        </w:rPr>
        <w:t>.</w:t>
      </w:r>
    </w:p>
    <w:p w14:paraId="420329B8" w14:textId="4933ADE1" w:rsidR="00202333" w:rsidRPr="00AF5638" w:rsidRDefault="00C265C3" w:rsidP="00502F73">
      <w:pPr>
        <w:pStyle w:val="40"/>
        <w:rPr>
          <w:rFonts w:ascii="Times New Roman" w:hAnsi="Times New Roman"/>
          <w:sz w:val="24"/>
        </w:rPr>
      </w:pPr>
      <w:bookmarkStart w:id="589" w:name="_Ref1985365"/>
      <w:r>
        <w:rPr>
          <w:rFonts w:ascii="Times New Roman" w:hAnsi="Times New Roman"/>
          <w:sz w:val="24"/>
        </w:rPr>
        <w:t>Ч</w:t>
      </w:r>
      <w:r w:rsidR="00713EA3" w:rsidRPr="00AF5638">
        <w:rPr>
          <w:rFonts w:ascii="Times New Roman" w:hAnsi="Times New Roman"/>
          <w:sz w:val="24"/>
        </w:rPr>
        <w:t>лен</w:t>
      </w:r>
      <w:r>
        <w:rPr>
          <w:rFonts w:ascii="Times New Roman" w:hAnsi="Times New Roman"/>
          <w:sz w:val="24"/>
        </w:rPr>
        <w:t>ы</w:t>
      </w:r>
      <w:r w:rsidR="00202333" w:rsidRPr="00AF5638">
        <w:rPr>
          <w:rFonts w:ascii="Times New Roman" w:hAnsi="Times New Roman"/>
          <w:sz w:val="24"/>
        </w:rPr>
        <w:t xml:space="preserve"> коллективного участника долж</w:t>
      </w:r>
      <w:r>
        <w:rPr>
          <w:rFonts w:ascii="Times New Roman" w:hAnsi="Times New Roman"/>
          <w:sz w:val="24"/>
        </w:rPr>
        <w:t>ны</w:t>
      </w:r>
      <w:r w:rsidR="00202333" w:rsidRPr="00AF5638">
        <w:rPr>
          <w:rFonts w:ascii="Times New Roman" w:hAnsi="Times New Roman"/>
          <w:sz w:val="24"/>
        </w:rPr>
        <w:t xml:space="preserve"> </w:t>
      </w:r>
      <w:r w:rsidR="00D71A54" w:rsidRPr="00AF5638">
        <w:rPr>
          <w:rFonts w:ascii="Times New Roman" w:hAnsi="Times New Roman"/>
          <w:sz w:val="24"/>
        </w:rPr>
        <w:t>самостоятельно отвечать</w:t>
      </w:r>
      <w:r w:rsidR="00202333" w:rsidRPr="00AF5638">
        <w:rPr>
          <w:rFonts w:ascii="Times New Roman" w:hAnsi="Times New Roman"/>
          <w:sz w:val="24"/>
        </w:rPr>
        <w:t xml:space="preserve"> требования</w:t>
      </w:r>
      <w:r w:rsidR="00BC5EB9" w:rsidRPr="00AF5638">
        <w:rPr>
          <w:rFonts w:ascii="Times New Roman" w:hAnsi="Times New Roman"/>
          <w:sz w:val="24"/>
        </w:rPr>
        <w:t>м</w:t>
      </w:r>
      <w:r w:rsidR="00202333" w:rsidRPr="00AF5638">
        <w:rPr>
          <w:rFonts w:ascii="Times New Roman" w:hAnsi="Times New Roman"/>
          <w:sz w:val="24"/>
        </w:rPr>
        <w:t>, установленны</w:t>
      </w:r>
      <w:r w:rsidR="00BC5EB9" w:rsidRPr="00AF5638">
        <w:rPr>
          <w:rFonts w:ascii="Times New Roman" w:hAnsi="Times New Roman"/>
          <w:sz w:val="24"/>
        </w:rPr>
        <w:t>м</w:t>
      </w:r>
      <w:r w:rsidR="00202333" w:rsidRPr="00AF5638">
        <w:rPr>
          <w:rFonts w:ascii="Times New Roman" w:hAnsi="Times New Roman"/>
          <w:sz w:val="24"/>
        </w:rPr>
        <w:t xml:space="preserve"> к участникам закупки в части общей гражданской правоспособности согласно </w:t>
      </w:r>
      <w:r w:rsidR="0028543F" w:rsidRPr="00AF5638">
        <w:rPr>
          <w:rFonts w:ascii="Times New Roman" w:hAnsi="Times New Roman"/>
          <w:sz w:val="24"/>
        </w:rPr>
        <w:t>приложению №1 (пункты </w:t>
      </w:r>
      <w:r w:rsidR="00AE6DD7">
        <w:fldChar w:fldCharType="begin"/>
      </w:r>
      <w:r w:rsidR="00AE6DD7">
        <w:instrText xml:space="preserve"> REF _Ref418278681 \r \h  \* MERGEFORMAT </w:instrText>
      </w:r>
      <w:r w:rsidR="00AE6DD7">
        <w:fldChar w:fldCharType="separate"/>
      </w:r>
      <w:r w:rsidR="006D4013" w:rsidRPr="006D4013">
        <w:rPr>
          <w:rFonts w:ascii="Times New Roman" w:hAnsi="Times New Roman"/>
          <w:sz w:val="24"/>
        </w:rPr>
        <w:t>1.1</w:t>
      </w:r>
      <w:r w:rsidR="00AE6DD7">
        <w:fldChar w:fldCharType="end"/>
      </w:r>
      <w:r w:rsidR="0028543F" w:rsidRPr="00AF5638">
        <w:rPr>
          <w:rFonts w:ascii="Times New Roman" w:hAnsi="Times New Roman"/>
          <w:sz w:val="24"/>
        </w:rPr>
        <w:sym w:font="Symbol" w:char="F02D"/>
      </w:r>
      <w:r w:rsidR="00AE6DD7">
        <w:fldChar w:fldCharType="begin"/>
      </w:r>
      <w:r w:rsidR="00AE6DD7">
        <w:instrText xml:space="preserve"> REF _Ref418278687 \r \h  \* MERGEFORMAT </w:instrText>
      </w:r>
      <w:r w:rsidR="00AE6DD7">
        <w:fldChar w:fldCharType="separate"/>
      </w:r>
      <w:r w:rsidR="006D4013" w:rsidRPr="006D4013">
        <w:rPr>
          <w:rFonts w:ascii="Times New Roman" w:hAnsi="Times New Roman"/>
          <w:sz w:val="24"/>
        </w:rPr>
        <w:t>1.5</w:t>
      </w:r>
      <w:r w:rsidR="00AE6DD7">
        <w:fldChar w:fldCharType="end"/>
      </w:r>
      <w:r w:rsidR="0028543F" w:rsidRPr="00AF5638">
        <w:rPr>
          <w:rFonts w:ascii="Times New Roman" w:hAnsi="Times New Roman"/>
          <w:sz w:val="24"/>
        </w:rPr>
        <w:t xml:space="preserve"> и </w:t>
      </w:r>
      <w:r w:rsidR="00AE6DD7">
        <w:fldChar w:fldCharType="begin"/>
      </w:r>
      <w:r w:rsidR="00AE6DD7">
        <w:instrText xml:space="preserve"> REF _Ref418276449 \r \h  \* MERGEFORMAT </w:instrText>
      </w:r>
      <w:r w:rsidR="00AE6DD7">
        <w:fldChar w:fldCharType="separate"/>
      </w:r>
      <w:r w:rsidR="006D4013" w:rsidRPr="006D4013">
        <w:rPr>
          <w:rFonts w:ascii="Times New Roman" w:hAnsi="Times New Roman"/>
          <w:sz w:val="24"/>
        </w:rPr>
        <w:t>2.1</w:t>
      </w:r>
      <w:r w:rsidR="00AE6DD7">
        <w:fldChar w:fldCharType="end"/>
      </w:r>
      <w:r w:rsidR="0028543F" w:rsidRPr="00AF5638">
        <w:rPr>
          <w:rFonts w:ascii="Times New Roman" w:hAnsi="Times New Roman"/>
          <w:sz w:val="24"/>
        </w:rPr>
        <w:t>) к информационной карте</w:t>
      </w:r>
      <w:r w:rsidR="00202333" w:rsidRPr="00AF5638">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DD1500">
        <w:rPr>
          <w:rFonts w:ascii="Times New Roman" w:hAnsi="Times New Roman"/>
          <w:sz w:val="24"/>
        </w:rPr>
        <w:t xml:space="preserve"> </w:t>
      </w:r>
      <w:r w:rsidR="00202333" w:rsidRPr="00AF5638">
        <w:rPr>
          <w:rFonts w:ascii="Times New Roman" w:hAnsi="Times New Roman"/>
          <w:sz w:val="24"/>
        </w:rPr>
        <w:t xml:space="preserve">обладать специальной правоспособностью согласно </w:t>
      </w:r>
      <w:r w:rsidR="00181B0A" w:rsidRPr="00AF5638">
        <w:rPr>
          <w:rFonts w:ascii="Times New Roman" w:hAnsi="Times New Roman"/>
          <w:sz w:val="24"/>
        </w:rPr>
        <w:t>приложению №1 (пункт </w:t>
      </w:r>
      <w:r w:rsidR="00AE6DD7">
        <w:fldChar w:fldCharType="begin"/>
      </w:r>
      <w:r w:rsidR="00AE6DD7">
        <w:instrText xml:space="preserve"> REF _Ref418276376 \r \h  \* MERGEFORMAT </w:instrText>
      </w:r>
      <w:r w:rsidR="00AE6DD7">
        <w:fldChar w:fldCharType="separate"/>
      </w:r>
      <w:r w:rsidR="006D4013" w:rsidRPr="006D4013">
        <w:rPr>
          <w:rFonts w:ascii="Times New Roman" w:hAnsi="Times New Roman"/>
          <w:sz w:val="24"/>
        </w:rPr>
        <w:t>1.7</w:t>
      </w:r>
      <w:r w:rsidR="00AE6DD7">
        <w:fldChar w:fldCharType="end"/>
      </w:r>
      <w:r w:rsidR="00181B0A" w:rsidRPr="00AF5638">
        <w:rPr>
          <w:rFonts w:ascii="Times New Roman" w:hAnsi="Times New Roman"/>
          <w:sz w:val="24"/>
        </w:rPr>
        <w:t>) к информационной карте</w:t>
      </w:r>
      <w:r w:rsidR="00202333" w:rsidRPr="00AF5638">
        <w:rPr>
          <w:rFonts w:ascii="Times New Roman" w:hAnsi="Times New Roman"/>
          <w:sz w:val="24"/>
        </w:rPr>
        <w:t xml:space="preserve"> в той части, которая </w:t>
      </w:r>
      <w:r w:rsidR="0013309E" w:rsidRPr="00AF5638">
        <w:rPr>
          <w:rFonts w:ascii="Times New Roman" w:hAnsi="Times New Roman"/>
          <w:sz w:val="24"/>
        </w:rPr>
        <w:t>требуется</w:t>
      </w:r>
      <w:r w:rsidR="004D0B9F">
        <w:rPr>
          <w:rFonts w:ascii="Times New Roman" w:hAnsi="Times New Roman"/>
          <w:sz w:val="24"/>
        </w:rPr>
        <w:t xml:space="preserve"> </w:t>
      </w:r>
      <w:r w:rsidR="00767488" w:rsidRPr="00AF5638">
        <w:rPr>
          <w:rFonts w:ascii="Times New Roman" w:hAnsi="Times New Roman"/>
          <w:sz w:val="24"/>
        </w:rPr>
        <w:t xml:space="preserve">в соответствии с законодательством </w:t>
      </w:r>
      <w:r w:rsidR="00202333" w:rsidRPr="00AF5638">
        <w:rPr>
          <w:rFonts w:ascii="Times New Roman" w:hAnsi="Times New Roman"/>
          <w:sz w:val="24"/>
        </w:rPr>
        <w:t xml:space="preserve">для выполнения переданного </w:t>
      </w:r>
      <w:r>
        <w:rPr>
          <w:rFonts w:ascii="Times New Roman" w:hAnsi="Times New Roman"/>
          <w:sz w:val="24"/>
        </w:rPr>
        <w:t>им</w:t>
      </w:r>
      <w:r w:rsidRPr="00AF5638">
        <w:rPr>
          <w:rFonts w:ascii="Times New Roman" w:hAnsi="Times New Roman"/>
          <w:sz w:val="24"/>
        </w:rPr>
        <w:t xml:space="preserve"> </w:t>
      </w:r>
      <w:r w:rsidR="00202333" w:rsidRPr="00AF5638">
        <w:rPr>
          <w:rFonts w:ascii="Times New Roman" w:hAnsi="Times New Roman"/>
          <w:sz w:val="24"/>
        </w:rPr>
        <w:t xml:space="preserve">объема </w:t>
      </w:r>
      <w:r w:rsidR="00D71A54" w:rsidRPr="00AF5638">
        <w:rPr>
          <w:rFonts w:ascii="Times New Roman" w:hAnsi="Times New Roman"/>
          <w:sz w:val="24"/>
        </w:rPr>
        <w:t xml:space="preserve">товаров, </w:t>
      </w:r>
      <w:r w:rsidR="00202333" w:rsidRPr="00AF5638">
        <w:rPr>
          <w:rFonts w:ascii="Times New Roman" w:hAnsi="Times New Roman"/>
          <w:sz w:val="24"/>
        </w:rPr>
        <w:t>работ</w:t>
      </w:r>
      <w:r w:rsidR="00D71A54" w:rsidRPr="00AF5638">
        <w:rPr>
          <w:rFonts w:ascii="Times New Roman" w:hAnsi="Times New Roman"/>
          <w:sz w:val="24"/>
        </w:rPr>
        <w:t>, услуг</w:t>
      </w:r>
      <w:r w:rsidR="004D0B9F">
        <w:rPr>
          <w:rFonts w:ascii="Times New Roman" w:hAnsi="Times New Roman"/>
          <w:sz w:val="24"/>
        </w:rPr>
        <w:t xml:space="preserve"> </w:t>
      </w:r>
      <w:r w:rsidR="00D71A54" w:rsidRPr="00AF5638">
        <w:rPr>
          <w:rFonts w:ascii="Times New Roman" w:hAnsi="Times New Roman"/>
          <w:sz w:val="24"/>
        </w:rPr>
        <w:t xml:space="preserve">согласно распределению номенклатуры и объемов </w:t>
      </w:r>
      <w:r>
        <w:rPr>
          <w:rFonts w:ascii="Times New Roman" w:hAnsi="Times New Roman"/>
          <w:sz w:val="24"/>
        </w:rPr>
        <w:t xml:space="preserve">(количества) </w:t>
      </w:r>
      <w:r w:rsidR="00D71A54" w:rsidRPr="00AF5638">
        <w:rPr>
          <w:rFonts w:ascii="Times New Roman" w:hAnsi="Times New Roman"/>
          <w:sz w:val="24"/>
        </w:rPr>
        <w:t xml:space="preserve">поставки товаров, выполнения работ, оказания услуг между членами коллективного участника, указанному в соглашении </w:t>
      </w:r>
      <w:r w:rsidR="00202333" w:rsidRPr="00AF5638">
        <w:rPr>
          <w:rFonts w:ascii="Times New Roman" w:hAnsi="Times New Roman"/>
          <w:sz w:val="24"/>
        </w:rPr>
        <w:t xml:space="preserve">(иметь соответствующие действующие лицензии, свидетельства, допуски </w:t>
      </w:r>
      <w:r w:rsidR="007E49B5" w:rsidRPr="00AF5638">
        <w:rPr>
          <w:rFonts w:ascii="Times New Roman" w:hAnsi="Times New Roman"/>
          <w:sz w:val="24"/>
        </w:rPr>
        <w:t xml:space="preserve">саморегулируемой организации </w:t>
      </w:r>
      <w:r w:rsidR="00202333" w:rsidRPr="00AF5638">
        <w:rPr>
          <w:rFonts w:ascii="Times New Roman" w:hAnsi="Times New Roman"/>
          <w:sz w:val="24"/>
        </w:rPr>
        <w:t xml:space="preserve">и другие разрешительные документы </w:t>
      </w:r>
      <w:r w:rsidR="0019749E" w:rsidRPr="00AF5638">
        <w:rPr>
          <w:rFonts w:ascii="Times New Roman" w:hAnsi="Times New Roman"/>
          <w:sz w:val="24"/>
        </w:rPr>
        <w:t>на поставку товаров, выполнение работ, оказание услуг</w:t>
      </w:r>
      <w:r w:rsidR="00202333" w:rsidRPr="00AF5638">
        <w:rPr>
          <w:rFonts w:ascii="Times New Roman" w:hAnsi="Times New Roman"/>
          <w:sz w:val="24"/>
        </w:rPr>
        <w:t>).</w:t>
      </w:r>
      <w:bookmarkEnd w:id="589"/>
    </w:p>
    <w:p w14:paraId="0E645775" w14:textId="08D641FE" w:rsidR="00FD60F3" w:rsidRPr="00AF5638" w:rsidRDefault="00C265C3" w:rsidP="00502F73">
      <w:pPr>
        <w:pStyle w:val="40"/>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w:t>
      </w:r>
      <w:r w:rsidRPr="00FF4341">
        <w:rPr>
          <w:rFonts w:ascii="Times New Roman" w:hAnsi="Times New Roman"/>
          <w:sz w:val="24"/>
        </w:rPr>
        <w:t xml:space="preserve"> случае</w:t>
      </w:r>
      <w:r>
        <w:rPr>
          <w:rFonts w:ascii="Times New Roman" w:hAnsi="Times New Roman"/>
          <w:sz w:val="24"/>
        </w:rPr>
        <w:t xml:space="preserve">, если </w:t>
      </w:r>
      <w:r w:rsidRPr="00AF5638">
        <w:rPr>
          <w:rFonts w:ascii="Times New Roman" w:hAnsi="Times New Roman"/>
          <w:sz w:val="24"/>
        </w:rPr>
        <w:t>такие требования установлен</w:t>
      </w:r>
      <w:r>
        <w:rPr>
          <w:rFonts w:ascii="Times New Roman" w:hAnsi="Times New Roman"/>
          <w:sz w:val="24"/>
        </w:rPr>
        <w:t>ы</w:t>
      </w:r>
      <w:r w:rsidRPr="00FF4341">
        <w:rPr>
          <w:rFonts w:ascii="Times New Roman" w:hAnsi="Times New Roman"/>
          <w:sz w:val="24"/>
        </w:rPr>
        <w:t xml:space="preserve"> в</w:t>
      </w:r>
      <w:r w:rsidR="00320C46" w:rsidRPr="00AF5638">
        <w:rPr>
          <w:rFonts w:ascii="Times New Roman" w:hAnsi="Times New Roman"/>
          <w:sz w:val="24"/>
        </w:rPr>
        <w:t xml:space="preserve"> п.</w:t>
      </w:r>
      <w:r w:rsidR="00F04D16" w:rsidRPr="00AF5638">
        <w:rPr>
          <w:rFonts w:ascii="Times New Roman" w:hAnsi="Times New Roman"/>
          <w:sz w:val="24"/>
        </w:rPr>
        <w:t> </w:t>
      </w:r>
      <w:r w:rsidR="00AE6DD7">
        <w:fldChar w:fldCharType="begin"/>
      </w:r>
      <w:r w:rsidR="00AE6DD7">
        <w:instrText xml:space="preserve"> REF _Ref414298492 \r \h  \* MERGEFORMAT </w:instrText>
      </w:r>
      <w:r w:rsidR="00AE6DD7">
        <w:fldChar w:fldCharType="separate"/>
      </w:r>
      <w:r w:rsidR="006D4013" w:rsidRPr="006D4013">
        <w:rPr>
          <w:rFonts w:ascii="Times New Roman" w:hAnsi="Times New Roman"/>
          <w:sz w:val="24"/>
        </w:rPr>
        <w:t>16</w:t>
      </w:r>
      <w:r w:rsidR="00AE6DD7">
        <w:fldChar w:fldCharType="end"/>
      </w:r>
      <w:r w:rsidR="00320C46" w:rsidRPr="00AF5638">
        <w:rPr>
          <w:rFonts w:ascii="Times New Roman" w:hAnsi="Times New Roman"/>
          <w:sz w:val="24"/>
        </w:rPr>
        <w:t xml:space="preserve"> информационной карты</w:t>
      </w:r>
      <w:r w:rsidR="00F5525C">
        <w:rPr>
          <w:rFonts w:ascii="Times New Roman" w:hAnsi="Times New Roman"/>
          <w:sz w:val="24"/>
        </w:rPr>
        <w:t>,</w:t>
      </w:r>
      <w:r w:rsidR="00320C46" w:rsidRPr="00AF5638">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AF5638">
        <w:rPr>
          <w:rFonts w:ascii="Times New Roman" w:hAnsi="Times New Roman"/>
          <w:sz w:val="24"/>
        </w:rPr>
        <w:t xml:space="preserve"> исключительных</w:t>
      </w:r>
      <w:r w:rsidR="004D0B9F">
        <w:rPr>
          <w:rFonts w:ascii="Times New Roman" w:hAnsi="Times New Roman"/>
          <w:sz w:val="24"/>
        </w:rPr>
        <w:t xml:space="preserve"> </w:t>
      </w:r>
      <w:r w:rsidR="00775A22" w:rsidRPr="00AF5638">
        <w:rPr>
          <w:rFonts w:ascii="Times New Roman" w:hAnsi="Times New Roman"/>
          <w:sz w:val="24"/>
        </w:rPr>
        <w:t xml:space="preserve">прав на объекты интеллектуальной собственности </w:t>
      </w:r>
      <w:r>
        <w:rPr>
          <w:rFonts w:ascii="Times New Roman" w:hAnsi="Times New Roman"/>
          <w:sz w:val="24"/>
        </w:rPr>
        <w:t xml:space="preserve">предъявляются </w:t>
      </w:r>
      <w:r w:rsidR="00775A22" w:rsidRPr="00AF5638">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AF5638">
        <w:rPr>
          <w:rFonts w:ascii="Times New Roman" w:hAnsi="Times New Roman"/>
          <w:sz w:val="24"/>
        </w:rPr>
        <w:t>являющихся</w:t>
      </w:r>
      <w:r w:rsidR="00775A22" w:rsidRPr="00AF5638">
        <w:rPr>
          <w:rFonts w:ascii="Times New Roman" w:hAnsi="Times New Roman"/>
          <w:sz w:val="24"/>
        </w:rPr>
        <w:t xml:space="preserve"> объект</w:t>
      </w:r>
      <w:r w:rsidR="00FB56B7" w:rsidRPr="00AF5638">
        <w:rPr>
          <w:rFonts w:ascii="Times New Roman" w:hAnsi="Times New Roman"/>
          <w:sz w:val="24"/>
        </w:rPr>
        <w:t xml:space="preserve">ами </w:t>
      </w:r>
      <w:r w:rsidR="00775A22" w:rsidRPr="00AF5638">
        <w:rPr>
          <w:rFonts w:ascii="Times New Roman" w:hAnsi="Times New Roman"/>
          <w:sz w:val="24"/>
        </w:rPr>
        <w:t>интеллектуальной собственности в соответствии с законодательством.</w:t>
      </w:r>
    </w:p>
    <w:p w14:paraId="3A7BCE4A" w14:textId="1EAE6ED7" w:rsidR="00502F73" w:rsidRPr="00ED33DE" w:rsidRDefault="00C265C3" w:rsidP="000C49C7">
      <w:pPr>
        <w:pStyle w:val="40"/>
        <w:rPr>
          <w:rFonts w:ascii="Times New Roman" w:hAnsi="Times New Roman"/>
          <w:sz w:val="24"/>
        </w:rPr>
      </w:pPr>
      <w:bookmarkStart w:id="590" w:name="_Ref1985374"/>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4F1040" w:rsidDel="00C265C3">
        <w:rPr>
          <w:rFonts w:ascii="Times New Roman" w:hAnsi="Times New Roman"/>
          <w:sz w:val="24"/>
        </w:rPr>
        <w:t xml:space="preserve"> </w:t>
      </w:r>
      <w:r w:rsidR="00F04D16" w:rsidRPr="004F1040">
        <w:rPr>
          <w:rFonts w:ascii="Times New Roman" w:hAnsi="Times New Roman"/>
          <w:sz w:val="24"/>
        </w:rPr>
        <w:t>в п. </w:t>
      </w:r>
      <w:r w:rsidR="00AE6DD7">
        <w:fldChar w:fldCharType="begin"/>
      </w:r>
      <w:r w:rsidR="00AE6DD7">
        <w:instrText xml:space="preserve"> REF _Ref414042545 \w \h  \* MERGEFORMAT </w:instrText>
      </w:r>
      <w:r w:rsidR="00AE6DD7">
        <w:fldChar w:fldCharType="separate"/>
      </w:r>
      <w:r w:rsidR="006D4013" w:rsidRPr="006D4013">
        <w:rPr>
          <w:rFonts w:ascii="Times New Roman" w:hAnsi="Times New Roman"/>
          <w:sz w:val="24"/>
        </w:rPr>
        <w:t>17</w:t>
      </w:r>
      <w:r w:rsidR="00AE6DD7">
        <w:fldChar w:fldCharType="end"/>
      </w:r>
      <w:r w:rsidR="00F04D16" w:rsidRPr="004F1040">
        <w:rPr>
          <w:rFonts w:ascii="Times New Roman" w:hAnsi="Times New Roman"/>
          <w:sz w:val="24"/>
        </w:rPr>
        <w:t xml:space="preserve"> информационной карты</w:t>
      </w:r>
      <w:r w:rsidR="00903917" w:rsidRPr="00ED33DE">
        <w:rPr>
          <w:rFonts w:ascii="Times New Roman" w:hAnsi="Times New Roman"/>
          <w:sz w:val="24"/>
        </w:rPr>
        <w:t>.</w:t>
      </w:r>
      <w:r w:rsidR="004D0B9F">
        <w:rPr>
          <w:rFonts w:ascii="Times New Roman" w:hAnsi="Times New Roman"/>
          <w:sz w:val="24"/>
        </w:rPr>
        <w:t xml:space="preserve"> </w:t>
      </w:r>
      <w:r w:rsidR="00903917" w:rsidRPr="00ED33DE">
        <w:rPr>
          <w:rFonts w:ascii="Times New Roman" w:hAnsi="Times New Roman"/>
          <w:sz w:val="24"/>
        </w:rPr>
        <w:t>П</w:t>
      </w:r>
      <w:r w:rsidR="00502F73" w:rsidRPr="00ED33DE">
        <w:rPr>
          <w:rFonts w:ascii="Times New Roman" w:hAnsi="Times New Roman"/>
          <w:sz w:val="24"/>
        </w:rPr>
        <w:t xml:space="preserve">ри рассмотрении заявки коллективного участника на предмет соответствия данным </w:t>
      </w:r>
      <w:r w:rsidR="006D770A" w:rsidRPr="00ED33DE">
        <w:rPr>
          <w:rFonts w:ascii="Times New Roman" w:hAnsi="Times New Roman"/>
          <w:sz w:val="24"/>
        </w:rPr>
        <w:t xml:space="preserve">квалификационным </w:t>
      </w:r>
      <w:r w:rsidR="00502F73" w:rsidRPr="00ED33DE">
        <w:rPr>
          <w:rFonts w:ascii="Times New Roman" w:hAnsi="Times New Roman"/>
          <w:sz w:val="24"/>
        </w:rPr>
        <w:t>требованиям показатели, заявленные всеми членами коллективного участника, суммируются</w:t>
      </w:r>
      <w:r w:rsidR="00502F73" w:rsidRPr="004F1040">
        <w:rPr>
          <w:rFonts w:ascii="Times New Roman" w:hAnsi="Times New Roman"/>
          <w:sz w:val="24"/>
        </w:rPr>
        <w:t>.</w:t>
      </w:r>
      <w:r w:rsidR="004D0B9F">
        <w:rPr>
          <w:rFonts w:ascii="Times New Roman" w:hAnsi="Times New Roman"/>
          <w:sz w:val="24"/>
        </w:rPr>
        <w:t xml:space="preserve"> </w:t>
      </w:r>
      <w:r w:rsidR="00D052FC" w:rsidRPr="00F351B6">
        <w:rPr>
          <w:rFonts w:ascii="Times New Roman" w:hAnsi="Times New Roman"/>
          <w:sz w:val="24"/>
        </w:rPr>
        <w:t xml:space="preserve">В случае установления </w:t>
      </w:r>
      <w:r w:rsidR="00D052FC" w:rsidRPr="00ED33DE">
        <w:rPr>
          <w:rFonts w:ascii="Times New Roman" w:hAnsi="Times New Roman"/>
          <w:sz w:val="24"/>
        </w:rPr>
        <w:t>требования о наличии действующей системы менеджмента качества</w:t>
      </w:r>
      <w:r w:rsidR="00D052FC" w:rsidRPr="004F1040">
        <w:rPr>
          <w:rFonts w:ascii="Times New Roman" w:hAnsi="Times New Roman"/>
          <w:sz w:val="24"/>
          <w:vertAlign w:val="superscript"/>
        </w:rPr>
        <w:footnoteReference w:id="6"/>
      </w:r>
      <w:r w:rsidR="00D052FC" w:rsidRPr="004F1040">
        <w:rPr>
          <w:rFonts w:ascii="Times New Roman" w:hAnsi="Times New Roman"/>
          <w:sz w:val="24"/>
        </w:rPr>
        <w:t xml:space="preserve"> (управления, обеспечения и контроля качества</w:t>
      </w:r>
      <w:r w:rsidR="00D052FC" w:rsidRPr="00F351B6">
        <w:rPr>
          <w:rFonts w:ascii="Times New Roman" w:hAnsi="Times New Roman"/>
          <w:sz w:val="24"/>
        </w:rPr>
        <w:t>)</w:t>
      </w:r>
      <w:r w:rsidR="00D052FC">
        <w:rPr>
          <w:rFonts w:ascii="Times New Roman" w:hAnsi="Times New Roman"/>
          <w:sz w:val="24"/>
        </w:rPr>
        <w:t xml:space="preserve"> такие т</w:t>
      </w:r>
      <w:r w:rsidR="00463F90">
        <w:rPr>
          <w:rFonts w:ascii="Times New Roman" w:hAnsi="Times New Roman"/>
          <w:sz w:val="24"/>
        </w:rPr>
        <w:t xml:space="preserve">ребования </w:t>
      </w:r>
      <w:r w:rsidR="00FC2726" w:rsidRPr="00FC2726">
        <w:rPr>
          <w:rFonts w:ascii="Times New Roman" w:hAnsi="Times New Roman"/>
          <w:sz w:val="24"/>
        </w:rPr>
        <w:t>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DD1500">
        <w:rPr>
          <w:rFonts w:ascii="Times New Roman" w:hAnsi="Times New Roman"/>
          <w:sz w:val="24"/>
        </w:rPr>
        <w:t xml:space="preserve"> </w:t>
      </w:r>
      <w:r>
        <w:rPr>
          <w:rFonts w:ascii="Times New Roman" w:hAnsi="Times New Roman"/>
          <w:sz w:val="24"/>
        </w:rPr>
        <w:t>(количества)</w:t>
      </w:r>
      <w:r w:rsidR="00FC2726" w:rsidRPr="00FC2726">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w:t>
      </w:r>
      <w:r w:rsidR="004F1040" w:rsidRPr="00ED33DE">
        <w:rPr>
          <w:rFonts w:ascii="Times New Roman" w:hAnsi="Times New Roman"/>
          <w:sz w:val="24"/>
        </w:rPr>
        <w:t>.</w:t>
      </w:r>
      <w:bookmarkEnd w:id="590"/>
    </w:p>
    <w:p w14:paraId="3AA5BBDC" w14:textId="77777777" w:rsidR="00987E66" w:rsidRPr="00AF5638" w:rsidRDefault="00987E66" w:rsidP="00903917">
      <w:pPr>
        <w:pStyle w:val="40"/>
        <w:rPr>
          <w:rFonts w:ascii="Times New Roman" w:hAnsi="Times New Roman"/>
          <w:sz w:val="24"/>
        </w:rPr>
      </w:pPr>
      <w:r w:rsidRPr="00AF5638">
        <w:rPr>
          <w:rFonts w:ascii="Times New Roman" w:hAnsi="Times New Roman"/>
          <w:sz w:val="24"/>
        </w:rPr>
        <w:t xml:space="preserve">В случае несоответствия членов коллективного участника </w:t>
      </w:r>
      <w:r w:rsidR="00C265C3">
        <w:rPr>
          <w:rFonts w:ascii="Times New Roman" w:hAnsi="Times New Roman"/>
          <w:sz w:val="24"/>
        </w:rPr>
        <w:t>применимым к ним с учетом п. </w:t>
      </w:r>
      <w:r w:rsidR="00C265C3">
        <w:rPr>
          <w:rFonts w:ascii="Times New Roman" w:hAnsi="Times New Roman"/>
          <w:sz w:val="24"/>
        </w:rPr>
        <w:fldChar w:fldCharType="begin"/>
      </w:r>
      <w:r w:rsidR="00C265C3">
        <w:rPr>
          <w:rFonts w:ascii="Times New Roman" w:hAnsi="Times New Roman"/>
          <w:sz w:val="24"/>
        </w:rPr>
        <w:instrText xml:space="preserve"> REF _Ref1985365 \r \h </w:instrText>
      </w:r>
      <w:r w:rsidR="00C265C3">
        <w:rPr>
          <w:rFonts w:ascii="Times New Roman" w:hAnsi="Times New Roman"/>
          <w:sz w:val="24"/>
        </w:rPr>
      </w:r>
      <w:r w:rsidR="00C265C3">
        <w:rPr>
          <w:rFonts w:ascii="Times New Roman" w:hAnsi="Times New Roman"/>
          <w:sz w:val="24"/>
        </w:rPr>
        <w:fldChar w:fldCharType="separate"/>
      </w:r>
      <w:r w:rsidR="006D4013">
        <w:rPr>
          <w:rFonts w:ascii="Times New Roman" w:hAnsi="Times New Roman"/>
          <w:sz w:val="24"/>
        </w:rPr>
        <w:t>5.2.4</w:t>
      </w:r>
      <w:r w:rsidR="00C265C3">
        <w:rPr>
          <w:rFonts w:ascii="Times New Roman" w:hAnsi="Times New Roman"/>
          <w:sz w:val="24"/>
        </w:rPr>
        <w:fldChar w:fldCharType="end"/>
      </w:r>
      <w:r w:rsidR="00C265C3">
        <w:rPr>
          <w:rFonts w:ascii="Times New Roman" w:hAnsi="Times New Roman"/>
          <w:sz w:val="24"/>
        </w:rPr>
        <w:t> – </w:t>
      </w:r>
      <w:r w:rsidR="00C265C3">
        <w:rPr>
          <w:rFonts w:ascii="Times New Roman" w:hAnsi="Times New Roman"/>
          <w:sz w:val="24"/>
        </w:rPr>
        <w:fldChar w:fldCharType="begin"/>
      </w:r>
      <w:r w:rsidR="00C265C3">
        <w:rPr>
          <w:rFonts w:ascii="Times New Roman" w:hAnsi="Times New Roman"/>
          <w:sz w:val="24"/>
        </w:rPr>
        <w:instrText xml:space="preserve"> REF _Ref1985374 \r \h </w:instrText>
      </w:r>
      <w:r w:rsidR="00C265C3">
        <w:rPr>
          <w:rFonts w:ascii="Times New Roman" w:hAnsi="Times New Roman"/>
          <w:sz w:val="24"/>
        </w:rPr>
      </w:r>
      <w:r w:rsidR="00C265C3">
        <w:rPr>
          <w:rFonts w:ascii="Times New Roman" w:hAnsi="Times New Roman"/>
          <w:sz w:val="24"/>
        </w:rPr>
        <w:fldChar w:fldCharType="separate"/>
      </w:r>
      <w:r w:rsidR="006D4013">
        <w:rPr>
          <w:rFonts w:ascii="Times New Roman" w:hAnsi="Times New Roman"/>
          <w:sz w:val="24"/>
        </w:rPr>
        <w:t>5.2.6</w:t>
      </w:r>
      <w:r w:rsidR="00C265C3">
        <w:rPr>
          <w:rFonts w:ascii="Times New Roman" w:hAnsi="Times New Roman"/>
          <w:sz w:val="24"/>
        </w:rPr>
        <w:fldChar w:fldCharType="end"/>
      </w:r>
      <w:r w:rsidR="00C265C3">
        <w:rPr>
          <w:rFonts w:ascii="Times New Roman" w:hAnsi="Times New Roman"/>
          <w:sz w:val="24"/>
        </w:rPr>
        <w:t xml:space="preserve"> </w:t>
      </w:r>
      <w:r w:rsidRPr="00AF5638">
        <w:rPr>
          <w:rFonts w:ascii="Times New Roman" w:hAnsi="Times New Roman"/>
          <w:sz w:val="24"/>
        </w:rPr>
        <w:t xml:space="preserve">требованиям настоящей документации о закупке, заявка такого коллективного участника отклоняется </w:t>
      </w:r>
      <w:r w:rsidR="009C0110" w:rsidRPr="00AF5638">
        <w:rPr>
          <w:rFonts w:ascii="Times New Roman" w:hAnsi="Times New Roman"/>
          <w:sz w:val="24"/>
        </w:rPr>
        <w:t xml:space="preserve">в рамках отборочной стадии </w:t>
      </w:r>
      <w:r w:rsidRPr="00AF5638">
        <w:rPr>
          <w:rFonts w:ascii="Times New Roman" w:hAnsi="Times New Roman"/>
          <w:sz w:val="24"/>
        </w:rPr>
        <w:t>от дальнейшего участия в закупке.</w:t>
      </w:r>
    </w:p>
    <w:p w14:paraId="0324ABA3" w14:textId="77777777" w:rsidR="00202333" w:rsidRPr="00AF5638" w:rsidRDefault="00202333" w:rsidP="00502F73">
      <w:pPr>
        <w:pStyle w:val="40"/>
        <w:rPr>
          <w:rFonts w:ascii="Times New Roman" w:hAnsi="Times New Roman"/>
          <w:sz w:val="24"/>
        </w:rPr>
      </w:pPr>
      <w:r w:rsidRPr="00AF563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30D92EFC" w14:textId="77777777" w:rsidR="00502F73" w:rsidRPr="00AF5638" w:rsidRDefault="00502F73" w:rsidP="00502F73">
      <w:pPr>
        <w:pStyle w:val="40"/>
        <w:rPr>
          <w:rFonts w:ascii="Times New Roman" w:hAnsi="Times New Roman"/>
          <w:sz w:val="24"/>
        </w:rPr>
      </w:pPr>
      <w:r w:rsidRPr="00AF563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6EC37D1" w14:textId="77777777" w:rsidR="001A71FA" w:rsidRPr="00AF5638" w:rsidRDefault="001A71FA" w:rsidP="001A71FA">
      <w:pPr>
        <w:pStyle w:val="40"/>
        <w:rPr>
          <w:rFonts w:ascii="Times New Roman" w:hAnsi="Times New Roman"/>
          <w:sz w:val="24"/>
        </w:rPr>
      </w:pPr>
      <w:r w:rsidRPr="00AF5638">
        <w:rPr>
          <w:rFonts w:ascii="Times New Roman" w:hAnsi="Times New Roman"/>
          <w:sz w:val="24"/>
        </w:rPr>
        <w:t>Коллективный участник отстран</w:t>
      </w:r>
      <w:r w:rsidR="00122774" w:rsidRPr="00AF5638">
        <w:rPr>
          <w:rFonts w:ascii="Times New Roman" w:hAnsi="Times New Roman"/>
          <w:sz w:val="24"/>
        </w:rPr>
        <w:t>яется</w:t>
      </w:r>
      <w:r w:rsidRPr="00AF5638">
        <w:rPr>
          <w:rFonts w:ascii="Times New Roman" w:hAnsi="Times New Roman"/>
          <w:sz w:val="24"/>
        </w:rPr>
        <w:t>, а договор с ним не подпис</w:t>
      </w:r>
      <w:r w:rsidR="006F435A" w:rsidRPr="00AF5638">
        <w:rPr>
          <w:rFonts w:ascii="Times New Roman" w:hAnsi="Times New Roman"/>
          <w:sz w:val="24"/>
        </w:rPr>
        <w:t>ывается</w:t>
      </w:r>
      <w:r w:rsidRPr="00AF5638">
        <w:rPr>
          <w:rFonts w:ascii="Times New Roman" w:hAnsi="Times New Roman"/>
          <w:sz w:val="24"/>
        </w:rPr>
        <w:t xml:space="preserve"> либо </w:t>
      </w:r>
      <w:r w:rsidR="006F435A" w:rsidRPr="00AF5638">
        <w:rPr>
          <w:rFonts w:ascii="Times New Roman" w:hAnsi="Times New Roman"/>
          <w:sz w:val="24"/>
        </w:rPr>
        <w:t>расторгается</w:t>
      </w:r>
      <w:r w:rsidRPr="00AF5638">
        <w:rPr>
          <w:rFonts w:ascii="Times New Roman" w:hAnsi="Times New Roman"/>
          <w:sz w:val="24"/>
        </w:rPr>
        <w:t>, если выяснится, что из состава коллективного участника вышл</w:t>
      </w:r>
      <w:r w:rsidR="001532FF" w:rsidRPr="00AF5638">
        <w:rPr>
          <w:rFonts w:ascii="Times New Roman" w:hAnsi="Times New Roman"/>
          <w:sz w:val="24"/>
        </w:rPr>
        <w:t>о</w:t>
      </w:r>
      <w:r w:rsidRPr="00AF5638">
        <w:rPr>
          <w:rFonts w:ascii="Times New Roman" w:hAnsi="Times New Roman"/>
          <w:sz w:val="24"/>
        </w:rPr>
        <w:t xml:space="preserve"> одн</w:t>
      </w:r>
      <w:r w:rsidR="001532FF" w:rsidRPr="00AF5638">
        <w:rPr>
          <w:rFonts w:ascii="Times New Roman" w:hAnsi="Times New Roman"/>
          <w:sz w:val="24"/>
        </w:rPr>
        <w:t>о</w:t>
      </w:r>
      <w:r w:rsidRPr="00AF5638">
        <w:rPr>
          <w:rFonts w:ascii="Times New Roman" w:hAnsi="Times New Roman"/>
          <w:sz w:val="24"/>
        </w:rPr>
        <w:t xml:space="preserve"> или несколько его лиц.</w:t>
      </w:r>
    </w:p>
    <w:p w14:paraId="7F26153A" w14:textId="77777777" w:rsidR="00A31507" w:rsidRDefault="001E5113" w:rsidP="00A31507">
      <w:pPr>
        <w:pStyle w:val="40"/>
        <w:rPr>
          <w:rFonts w:ascii="Times New Roman" w:hAnsi="Times New Roman"/>
          <w:sz w:val="24"/>
        </w:rPr>
      </w:pPr>
      <w:bookmarkStart w:id="591" w:name="_Ref415773147"/>
      <w:bookmarkStart w:id="592" w:name="_Toc127262883"/>
      <w:bookmarkStart w:id="593" w:name="_Toc255985672"/>
      <w:bookmarkStart w:id="594" w:name="_Ref313918774"/>
      <w:bookmarkStart w:id="595" w:name="_Ref414297980"/>
      <w:r w:rsidRPr="00AF5638">
        <w:rPr>
          <w:rFonts w:ascii="Times New Roman" w:hAnsi="Times New Roman"/>
          <w:sz w:val="24"/>
        </w:rPr>
        <w:t>Возможность и условия</w:t>
      </w:r>
      <w:r w:rsidR="002B07BC" w:rsidRPr="00AF5638">
        <w:rPr>
          <w:rFonts w:ascii="Times New Roman" w:hAnsi="Times New Roman"/>
          <w:sz w:val="24"/>
        </w:rPr>
        <w:t xml:space="preserve"> дополнительного</w:t>
      </w:r>
      <w:r w:rsidRPr="00AF5638">
        <w:rPr>
          <w:rFonts w:ascii="Times New Roman" w:hAnsi="Times New Roman"/>
          <w:sz w:val="24"/>
        </w:rPr>
        <w:t xml:space="preserve"> привлечения субподрядчиков (соисполнителей) </w:t>
      </w:r>
      <w:r w:rsidRPr="00AF5638">
        <w:rPr>
          <w:rFonts w:ascii="Times New Roman" w:hAnsi="Times New Roman"/>
          <w:bCs/>
          <w:sz w:val="24"/>
        </w:rPr>
        <w:t xml:space="preserve">– юридических или физических лиц, </w:t>
      </w:r>
      <w:r w:rsidRPr="002A5581">
        <w:rPr>
          <w:rFonts w:ascii="Times New Roman" w:hAnsi="Times New Roman"/>
          <w:sz w:val="24"/>
        </w:rPr>
        <w:t xml:space="preserve">выполняющих часть поставок, работ, услуг по договору, </w:t>
      </w:r>
      <w:r w:rsidR="0061534A" w:rsidRPr="00AF5638">
        <w:rPr>
          <w:rFonts w:ascii="Times New Roman" w:hAnsi="Times New Roman"/>
          <w:sz w:val="24"/>
        </w:rPr>
        <w:t>установлены в проекте договора (</w:t>
      </w:r>
      <w:r w:rsidR="004C6166" w:rsidRPr="00AF5638">
        <w:rPr>
          <w:rFonts w:ascii="Times New Roman" w:hAnsi="Times New Roman"/>
          <w:sz w:val="24"/>
        </w:rPr>
        <w:t xml:space="preserve">разд. </w:t>
      </w:r>
      <w:r w:rsidR="00AE6DD7" w:rsidRPr="002A5581">
        <w:rPr>
          <w:rFonts w:ascii="Times New Roman" w:hAnsi="Times New Roman"/>
          <w:sz w:val="24"/>
        </w:rPr>
        <w:fldChar w:fldCharType="begin"/>
      </w:r>
      <w:r w:rsidR="00AE6DD7" w:rsidRPr="002A5581">
        <w:rPr>
          <w:rFonts w:ascii="Times New Roman" w:hAnsi="Times New Roman"/>
          <w:sz w:val="24"/>
        </w:rPr>
        <w:instrText xml:space="preserve"> REF _Ref314100122 \r \h  \* MERGEFORMAT </w:instrText>
      </w:r>
      <w:r w:rsidR="00AE6DD7" w:rsidRPr="002A5581">
        <w:rPr>
          <w:rFonts w:ascii="Times New Roman" w:hAnsi="Times New Roman"/>
          <w:sz w:val="24"/>
        </w:rPr>
      </w:r>
      <w:r w:rsidR="00AE6DD7" w:rsidRPr="002A5581">
        <w:rPr>
          <w:rFonts w:ascii="Times New Roman" w:hAnsi="Times New Roman"/>
          <w:sz w:val="24"/>
        </w:rPr>
        <w:fldChar w:fldCharType="separate"/>
      </w:r>
      <w:r w:rsidR="006D4013">
        <w:rPr>
          <w:rFonts w:ascii="Times New Roman" w:hAnsi="Times New Roman"/>
          <w:sz w:val="24"/>
        </w:rPr>
        <w:t>8</w:t>
      </w:r>
      <w:r w:rsidR="00AE6DD7" w:rsidRPr="002A5581">
        <w:rPr>
          <w:rFonts w:ascii="Times New Roman" w:hAnsi="Times New Roman"/>
          <w:sz w:val="24"/>
        </w:rPr>
        <w:fldChar w:fldCharType="end"/>
      </w:r>
      <w:r w:rsidR="0061534A" w:rsidRPr="00AF5638">
        <w:rPr>
          <w:rFonts w:ascii="Times New Roman" w:hAnsi="Times New Roman"/>
          <w:sz w:val="24"/>
        </w:rPr>
        <w:t>)</w:t>
      </w:r>
      <w:r w:rsidRPr="00AF5638">
        <w:rPr>
          <w:rFonts w:ascii="Times New Roman" w:hAnsi="Times New Roman"/>
          <w:sz w:val="24"/>
        </w:rPr>
        <w:t>.</w:t>
      </w:r>
      <w:r w:rsidR="001C354F" w:rsidRPr="00AF5638">
        <w:rPr>
          <w:rFonts w:ascii="Times New Roman" w:hAnsi="Times New Roman"/>
          <w:sz w:val="24"/>
        </w:rPr>
        <w:t xml:space="preserve"> Однако при рассмотрении, оценке и сопоставлении заявок опыт и ресурсы субподрядчиков</w:t>
      </w:r>
      <w:r w:rsidR="00B7508F" w:rsidRPr="00AF5638">
        <w:rPr>
          <w:rFonts w:ascii="Times New Roman" w:hAnsi="Times New Roman"/>
          <w:sz w:val="24"/>
        </w:rPr>
        <w:t>, не являющихся членами коллективного участника,</w:t>
      </w:r>
      <w:r w:rsidR="001C354F" w:rsidRPr="00AF5638">
        <w:rPr>
          <w:rFonts w:ascii="Times New Roman" w:hAnsi="Times New Roman"/>
          <w:sz w:val="24"/>
        </w:rPr>
        <w:t xml:space="preserve"> не учитываются.</w:t>
      </w:r>
      <w:r w:rsidR="00A31507" w:rsidRPr="00A31507">
        <w:rPr>
          <w:rFonts w:ascii="Times New Roman" w:hAnsi="Times New Roman"/>
          <w:sz w:val="24"/>
        </w:rPr>
        <w:t xml:space="preserve"> </w:t>
      </w:r>
    </w:p>
    <w:p w14:paraId="73095D22" w14:textId="77777777" w:rsidR="00A31507" w:rsidRPr="00AF5638" w:rsidRDefault="00A31507" w:rsidP="00A31507">
      <w:pPr>
        <w:pStyle w:val="40"/>
        <w:rPr>
          <w:rFonts w:ascii="Times New Roman" w:hAnsi="Times New Roman"/>
          <w:sz w:val="24"/>
        </w:rPr>
      </w:pPr>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82ECD" w:rsidRPr="00E821C9">
        <w:rPr>
          <w:rFonts w:ascii="Times New Roman" w:hAnsi="Times New Roman"/>
          <w:sz w:val="24"/>
        </w:rPr>
        <w:fldChar w:fldCharType="begin"/>
      </w:r>
      <w:r w:rsidR="00982ECD" w:rsidRPr="00E821C9">
        <w:rPr>
          <w:rFonts w:ascii="Times New Roman" w:hAnsi="Times New Roman"/>
          <w:sz w:val="24"/>
        </w:rPr>
        <w:instrText xml:space="preserve"> REF _Ref414293795 \w \h  \* MERGEFORMAT </w:instrText>
      </w:r>
      <w:r w:rsidR="00982ECD" w:rsidRPr="00E821C9">
        <w:rPr>
          <w:rFonts w:ascii="Times New Roman" w:hAnsi="Times New Roman"/>
          <w:sz w:val="24"/>
        </w:rPr>
      </w:r>
      <w:r w:rsidR="00982ECD" w:rsidRPr="00E821C9">
        <w:rPr>
          <w:rFonts w:ascii="Times New Roman" w:hAnsi="Times New Roman"/>
          <w:sz w:val="24"/>
        </w:rPr>
        <w:fldChar w:fldCharType="separate"/>
      </w:r>
      <w:r w:rsidR="006D4013">
        <w:rPr>
          <w:rFonts w:ascii="Times New Roman" w:hAnsi="Times New Roman"/>
          <w:sz w:val="24"/>
        </w:rPr>
        <w:t>15</w:t>
      </w:r>
      <w:r w:rsidR="00982ECD" w:rsidRPr="00E821C9">
        <w:rPr>
          <w:rFonts w:ascii="Times New Roman" w:hAnsi="Times New Roman"/>
          <w:sz w:val="24"/>
        </w:rPr>
        <w:fldChar w:fldCharType="end"/>
      </w:r>
      <w:r w:rsidR="00982ECD"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_Ref414298492 \r \h  \* MERGEFORMAT </w:instrText>
      </w:r>
      <w:r w:rsidRPr="00E821C9">
        <w:rPr>
          <w:rFonts w:ascii="Times New Roman" w:hAnsi="Times New Roman"/>
          <w:sz w:val="24"/>
        </w:rPr>
      </w:r>
      <w:r w:rsidRPr="00E821C9">
        <w:rPr>
          <w:rFonts w:ascii="Times New Roman" w:hAnsi="Times New Roman"/>
          <w:sz w:val="24"/>
        </w:rPr>
        <w:fldChar w:fldCharType="separate"/>
      </w:r>
      <w:r w:rsidR="006D4013">
        <w:rPr>
          <w:rFonts w:ascii="Times New Roman" w:hAnsi="Times New Roman"/>
          <w:sz w:val="24"/>
        </w:rPr>
        <w:t>16</w:t>
      </w:r>
      <w:r w:rsidRPr="00E821C9">
        <w:rPr>
          <w:rFonts w:ascii="Times New Roman" w:hAnsi="Times New Roman"/>
          <w:sz w:val="24"/>
        </w:rPr>
        <w:fldChar w:fldCharType="end"/>
      </w:r>
      <w:r w:rsidRPr="00E821C9">
        <w:rPr>
          <w:rFonts w:ascii="Times New Roman" w:hAnsi="Times New Roman"/>
          <w:sz w:val="24"/>
        </w:rPr>
        <w:t xml:space="preserve">, </w:t>
      </w:r>
      <w:r w:rsidRPr="00E821C9">
        <w:rPr>
          <w:rFonts w:ascii="Times New Roman" w:hAnsi="Times New Roman"/>
          <w:sz w:val="24"/>
        </w:rPr>
        <w:fldChar w:fldCharType="begin"/>
      </w:r>
      <w:r w:rsidRPr="00E821C9">
        <w:rPr>
          <w:rFonts w:ascii="Times New Roman" w:hAnsi="Times New Roman"/>
          <w:sz w:val="24"/>
        </w:rPr>
        <w:instrText xml:space="preserve"> REF _Ref414042545 \w \h  \* MERGEFORMAT </w:instrText>
      </w:r>
      <w:r w:rsidRPr="00E821C9">
        <w:rPr>
          <w:rFonts w:ascii="Times New Roman" w:hAnsi="Times New Roman"/>
          <w:sz w:val="24"/>
        </w:rPr>
      </w:r>
      <w:r w:rsidRPr="00E821C9">
        <w:rPr>
          <w:rFonts w:ascii="Times New Roman" w:hAnsi="Times New Roman"/>
          <w:sz w:val="24"/>
        </w:rPr>
        <w:fldChar w:fldCharType="separate"/>
      </w:r>
      <w:r w:rsidR="006D4013">
        <w:rPr>
          <w:rFonts w:ascii="Times New Roman" w:hAnsi="Times New Roman"/>
          <w:sz w:val="24"/>
        </w:rPr>
        <w:t>17</w:t>
      </w:r>
      <w:r w:rsidRPr="00E821C9">
        <w:rPr>
          <w:rFonts w:ascii="Times New Roman" w:hAnsi="Times New Roman"/>
          <w:sz w:val="24"/>
        </w:rPr>
        <w:fldChar w:fldCharType="end"/>
      </w:r>
      <w:r w:rsidRPr="00E821C9">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00E25CCC" w:rsidRPr="00C811C1">
        <w:rPr>
          <w:rFonts w:ascii="Times New Roman" w:hAnsi="Times New Roman"/>
          <w:sz w:val="24"/>
        </w:rPr>
        <w:t>ны</w:t>
      </w:r>
      <w:r>
        <w:rPr>
          <w:rFonts w:ascii="Times New Roman" w:hAnsi="Times New Roman"/>
          <w:sz w:val="24"/>
        </w:rPr>
        <w:t xml:space="preserve"> соответствовать</w:t>
      </w:r>
      <w:r w:rsidR="00E25CCC">
        <w:rPr>
          <w:rFonts w:ascii="Times New Roman" w:hAnsi="Times New Roman"/>
          <w:sz w:val="24"/>
        </w:rPr>
        <w:t xml:space="preserve"> </w:t>
      </w:r>
      <w:r w:rsidR="00E25CCC" w:rsidRPr="00C811C1">
        <w:rPr>
          <w:rFonts w:ascii="Times New Roman" w:hAnsi="Times New Roman"/>
          <w:sz w:val="24"/>
        </w:rPr>
        <w:t>привлекаемые</w:t>
      </w:r>
      <w:r>
        <w:rPr>
          <w:rFonts w:ascii="Times New Roman" w:hAnsi="Times New Roman"/>
          <w:sz w:val="24"/>
        </w:rPr>
        <w:t xml:space="preserve"> </w:t>
      </w:r>
      <w:r w:rsidR="00E25CCC" w:rsidRPr="00C811C1">
        <w:rPr>
          <w:rFonts w:ascii="Times New Roman" w:hAnsi="Times New Roman"/>
          <w:sz w:val="24"/>
        </w:rPr>
        <w:t>членами</w:t>
      </w:r>
      <w:r w:rsidR="00E25CCC">
        <w:rPr>
          <w:rFonts w:ascii="Times New Roman" w:hAnsi="Times New Roman"/>
          <w:sz w:val="24"/>
        </w:rPr>
        <w:t xml:space="preserve"> </w:t>
      </w:r>
      <w:r>
        <w:rPr>
          <w:rFonts w:ascii="Times New Roman" w:hAnsi="Times New Roman"/>
          <w:sz w:val="24"/>
        </w:rPr>
        <w:t>коллективн</w:t>
      </w:r>
      <w:r w:rsidR="00E25CCC" w:rsidRPr="00C811C1">
        <w:rPr>
          <w:rFonts w:ascii="Times New Roman" w:hAnsi="Times New Roman"/>
          <w:sz w:val="24"/>
        </w:rPr>
        <w:t>ого</w:t>
      </w:r>
      <w:r>
        <w:rPr>
          <w:rFonts w:ascii="Times New Roman" w:hAnsi="Times New Roman"/>
          <w:sz w:val="24"/>
        </w:rPr>
        <w:t xml:space="preserve"> участник</w:t>
      </w:r>
      <w:r w:rsidR="00E25CCC"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00E25CCC" w:rsidRPr="00C811C1">
        <w:rPr>
          <w:rFonts w:ascii="Times New Roman" w:hAnsi="Times New Roman"/>
          <w:sz w:val="24"/>
        </w:rPr>
        <w:t>привлекаемых лиц</w:t>
      </w:r>
      <w:r>
        <w:rPr>
          <w:rFonts w:ascii="Times New Roman" w:hAnsi="Times New Roman"/>
          <w:sz w:val="24"/>
        </w:rPr>
        <w:t>.</w:t>
      </w:r>
    </w:p>
    <w:p w14:paraId="4946E659" w14:textId="77777777" w:rsidR="00F471F0" w:rsidRPr="00AF5638" w:rsidRDefault="00F471F0" w:rsidP="00E6063B">
      <w:pPr>
        <w:pStyle w:val="30"/>
        <w:rPr>
          <w:rFonts w:ascii="Times New Roman" w:hAnsi="Times New Roman"/>
          <w:sz w:val="24"/>
        </w:rPr>
      </w:pPr>
      <w:bookmarkStart w:id="596" w:name="_Toc517862214"/>
      <w:bookmarkStart w:id="597" w:name="_Toc419417292"/>
      <w:bookmarkStart w:id="598" w:name="_Toc415874694"/>
      <w:bookmarkStart w:id="599" w:name="_Toc415874695"/>
      <w:bookmarkStart w:id="600" w:name="_Toc67936545"/>
      <w:bookmarkEnd w:id="596"/>
      <w:bookmarkEnd w:id="597"/>
      <w:bookmarkEnd w:id="598"/>
      <w:r w:rsidRPr="00AF5638">
        <w:rPr>
          <w:rFonts w:ascii="Times New Roman" w:hAnsi="Times New Roman"/>
          <w:sz w:val="24"/>
        </w:rPr>
        <w:t>Условия участия субъектов малого и среднего предпринимательства</w:t>
      </w:r>
      <w:bookmarkEnd w:id="591"/>
      <w:bookmarkEnd w:id="599"/>
      <w:bookmarkEnd w:id="600"/>
    </w:p>
    <w:p w14:paraId="3FFFCE0E" w14:textId="531C5D4C" w:rsidR="001F143C" w:rsidRPr="00AF5638" w:rsidRDefault="001F143C" w:rsidP="00566409">
      <w:pPr>
        <w:pStyle w:val="40"/>
        <w:keepNext/>
        <w:rPr>
          <w:rFonts w:ascii="Times New Roman" w:hAnsi="Times New Roman"/>
          <w:sz w:val="24"/>
        </w:rPr>
      </w:pPr>
      <w:bookmarkStart w:id="601" w:name="_Ref412481261"/>
      <w:bookmarkStart w:id="602" w:name="_Ref412482534"/>
      <w:r w:rsidRPr="00AF5638">
        <w:rPr>
          <w:rFonts w:ascii="Times New Roman" w:hAnsi="Times New Roman"/>
          <w:sz w:val="24"/>
        </w:rPr>
        <w:t xml:space="preserve">В общем случае субъекты </w:t>
      </w:r>
      <w:r w:rsidR="00771839" w:rsidRPr="00AF5638">
        <w:rPr>
          <w:rFonts w:ascii="Times New Roman" w:hAnsi="Times New Roman"/>
          <w:sz w:val="24"/>
        </w:rPr>
        <w:t>МСП</w:t>
      </w:r>
      <w:r w:rsidR="005721E4">
        <w:rPr>
          <w:rFonts w:ascii="Times New Roman" w:hAnsi="Times New Roman"/>
          <w:sz w:val="24"/>
        </w:rPr>
        <w:t xml:space="preserve">, </w:t>
      </w:r>
      <w:r w:rsidR="005721E4" w:rsidRPr="00073D85">
        <w:rPr>
          <w:rFonts w:ascii="Times New Roman" w:hAnsi="Times New Roman"/>
          <w:sz w:val="24"/>
        </w:rPr>
        <w:t>а также физическ</w:t>
      </w:r>
      <w:r w:rsidR="005721E4" w:rsidRPr="00F67798">
        <w:rPr>
          <w:rFonts w:ascii="Times New Roman" w:hAnsi="Times New Roman"/>
          <w:sz w:val="24"/>
        </w:rPr>
        <w:t>ие</w:t>
      </w:r>
      <w:r w:rsidR="005721E4" w:rsidRPr="00073D85">
        <w:rPr>
          <w:rFonts w:ascii="Times New Roman" w:hAnsi="Times New Roman"/>
          <w:sz w:val="24"/>
        </w:rPr>
        <w:t xml:space="preserve"> лиц</w:t>
      </w:r>
      <w:r w:rsidR="005721E4" w:rsidRPr="00F67798">
        <w:rPr>
          <w:rFonts w:ascii="Times New Roman" w:hAnsi="Times New Roman"/>
          <w:sz w:val="24"/>
        </w:rPr>
        <w:t>а</w:t>
      </w:r>
      <w:r w:rsidR="005721E4" w:rsidRPr="00073D85">
        <w:rPr>
          <w:rFonts w:ascii="Times New Roman" w:hAnsi="Times New Roman"/>
          <w:sz w:val="24"/>
        </w:rPr>
        <w:t>, не являющ</w:t>
      </w:r>
      <w:r w:rsidR="005721E4" w:rsidRPr="00F67798">
        <w:rPr>
          <w:rFonts w:ascii="Times New Roman" w:hAnsi="Times New Roman"/>
          <w:sz w:val="24"/>
        </w:rPr>
        <w:t>и</w:t>
      </w:r>
      <w:r w:rsidR="005721E4" w:rsidRPr="00073D85">
        <w:rPr>
          <w:rFonts w:ascii="Times New Roman" w:hAnsi="Times New Roman"/>
          <w:sz w:val="24"/>
        </w:rPr>
        <w:t>еся индивидуальным</w:t>
      </w:r>
      <w:r w:rsidR="005721E4" w:rsidRPr="00F67798">
        <w:rPr>
          <w:rFonts w:ascii="Times New Roman" w:hAnsi="Times New Roman"/>
          <w:sz w:val="24"/>
        </w:rPr>
        <w:t>и</w:t>
      </w:r>
      <w:r w:rsidR="005721E4" w:rsidRPr="00073D85">
        <w:rPr>
          <w:rFonts w:ascii="Times New Roman" w:hAnsi="Times New Roman"/>
          <w:sz w:val="24"/>
        </w:rPr>
        <w:t xml:space="preserve"> предпринимател</w:t>
      </w:r>
      <w:r w:rsidR="005721E4" w:rsidRPr="00F67798">
        <w:rPr>
          <w:rFonts w:ascii="Times New Roman" w:hAnsi="Times New Roman"/>
          <w:sz w:val="24"/>
        </w:rPr>
        <w:t>я</w:t>
      </w:r>
      <w:r w:rsidR="005721E4" w:rsidRPr="00073D85">
        <w:rPr>
          <w:rFonts w:ascii="Times New Roman" w:hAnsi="Times New Roman"/>
          <w:sz w:val="24"/>
        </w:rPr>
        <w:t>м</w:t>
      </w:r>
      <w:r w:rsidR="005721E4" w:rsidRPr="00F67798">
        <w:rPr>
          <w:rFonts w:ascii="Times New Roman" w:hAnsi="Times New Roman"/>
          <w:sz w:val="24"/>
        </w:rPr>
        <w:t>и</w:t>
      </w:r>
      <w:r w:rsidR="005721E4" w:rsidRPr="00073D85">
        <w:rPr>
          <w:rFonts w:ascii="Times New Roman" w:hAnsi="Times New Roman"/>
          <w:sz w:val="24"/>
        </w:rPr>
        <w:t xml:space="preserve"> и применяющи</w:t>
      </w:r>
      <w:r w:rsidR="005721E4" w:rsidRPr="00F67798">
        <w:rPr>
          <w:rFonts w:ascii="Times New Roman" w:hAnsi="Times New Roman"/>
          <w:sz w:val="24"/>
        </w:rPr>
        <w:t>е</w:t>
      </w:r>
      <w:r w:rsidR="005721E4" w:rsidRPr="00073D85">
        <w:rPr>
          <w:rFonts w:ascii="Times New Roman" w:hAnsi="Times New Roman"/>
          <w:sz w:val="24"/>
        </w:rPr>
        <w:t xml:space="preserve"> специальный налоговый режим «Налог на профессиональный налог»,</w:t>
      </w:r>
      <w:r w:rsidRPr="00AF5638">
        <w:rPr>
          <w:rFonts w:ascii="Times New Roman" w:hAnsi="Times New Roman"/>
          <w:sz w:val="24"/>
        </w:rPr>
        <w:t xml:space="preserve"> участвуют в проводимой закупке на равных основаниях с остальными участниками </w:t>
      </w:r>
      <w:r w:rsidR="00771839" w:rsidRPr="00AF5638">
        <w:rPr>
          <w:rFonts w:ascii="Times New Roman" w:hAnsi="Times New Roman"/>
          <w:sz w:val="24"/>
        </w:rPr>
        <w:t xml:space="preserve">процедуры </w:t>
      </w:r>
      <w:r w:rsidRPr="00AF5638">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AF5638">
        <w:rPr>
          <w:rFonts w:ascii="Times New Roman" w:hAnsi="Times New Roman"/>
          <w:sz w:val="24"/>
        </w:rPr>
        <w:t>участия</w:t>
      </w:r>
      <w:r w:rsidRPr="00AF5638">
        <w:rPr>
          <w:rFonts w:ascii="Times New Roman" w:hAnsi="Times New Roman"/>
          <w:sz w:val="24"/>
        </w:rPr>
        <w:t xml:space="preserve"> субъектов МСП</w:t>
      </w:r>
      <w:r w:rsidR="00393A1E">
        <w:rPr>
          <w:rFonts w:ascii="Times New Roman" w:hAnsi="Times New Roman"/>
          <w:sz w:val="24"/>
        </w:rPr>
        <w:t xml:space="preserve"> или лиц, применяющих </w:t>
      </w:r>
      <w:r w:rsidR="00393A1E" w:rsidRPr="00073D85">
        <w:rPr>
          <w:rFonts w:ascii="Times New Roman" w:hAnsi="Times New Roman"/>
          <w:sz w:val="24"/>
        </w:rPr>
        <w:t>специальный налоговый режим «Налог на профессиональный налог»</w:t>
      </w:r>
      <w:r w:rsidRPr="00AF5638">
        <w:rPr>
          <w:rFonts w:ascii="Times New Roman" w:hAnsi="Times New Roman"/>
          <w:sz w:val="24"/>
        </w:rPr>
        <w:t>, согласно</w:t>
      </w:r>
      <w:r w:rsidR="004D0B9F">
        <w:rPr>
          <w:rFonts w:ascii="Times New Roman" w:hAnsi="Times New Roman"/>
          <w:sz w:val="24"/>
        </w:rPr>
        <w:t xml:space="preserve"> </w:t>
      </w:r>
      <w:r w:rsidR="00771839" w:rsidRPr="00AF5638">
        <w:rPr>
          <w:rFonts w:ascii="Times New Roman" w:hAnsi="Times New Roman"/>
          <w:sz w:val="24"/>
        </w:rPr>
        <w:t>п. </w:t>
      </w:r>
      <w:r w:rsidR="00AE6DD7">
        <w:fldChar w:fldCharType="begin"/>
      </w:r>
      <w:r w:rsidR="00AE6DD7">
        <w:instrText xml:space="preserve"> REF _Ref414971406 \r \h  \* MERGEFORMAT </w:instrText>
      </w:r>
      <w:r w:rsidR="00AE6DD7">
        <w:fldChar w:fldCharType="separate"/>
      </w:r>
      <w:r w:rsidR="006D4013" w:rsidRPr="006D4013">
        <w:rPr>
          <w:rFonts w:ascii="Times New Roman" w:hAnsi="Times New Roman"/>
          <w:sz w:val="24"/>
        </w:rPr>
        <w:t>18</w:t>
      </w:r>
      <w:r w:rsidR="00AE6DD7">
        <w:fldChar w:fldCharType="end"/>
      </w:r>
      <w:r w:rsidR="0057637C" w:rsidRPr="00AF5638">
        <w:rPr>
          <w:rFonts w:ascii="Times New Roman" w:hAnsi="Times New Roman"/>
          <w:sz w:val="24"/>
        </w:rPr>
        <w:t xml:space="preserve"> и</w:t>
      </w:r>
      <w:r w:rsidRPr="00AF5638">
        <w:rPr>
          <w:rFonts w:ascii="Times New Roman" w:hAnsi="Times New Roman"/>
          <w:sz w:val="24"/>
        </w:rPr>
        <w:t>нформационн</w:t>
      </w:r>
      <w:r w:rsidR="0057637C" w:rsidRPr="00AF5638">
        <w:rPr>
          <w:rFonts w:ascii="Times New Roman" w:hAnsi="Times New Roman"/>
          <w:sz w:val="24"/>
        </w:rPr>
        <w:t>ой</w:t>
      </w:r>
      <w:r w:rsidRPr="00AF5638">
        <w:rPr>
          <w:rFonts w:ascii="Times New Roman" w:hAnsi="Times New Roman"/>
          <w:sz w:val="24"/>
        </w:rPr>
        <w:t xml:space="preserve"> карт</w:t>
      </w:r>
      <w:r w:rsidR="0057637C" w:rsidRPr="00AF5638">
        <w:rPr>
          <w:rFonts w:ascii="Times New Roman" w:hAnsi="Times New Roman"/>
          <w:sz w:val="24"/>
        </w:rPr>
        <w:t>ы</w:t>
      </w:r>
      <w:r w:rsidRPr="00AF5638">
        <w:rPr>
          <w:rFonts w:ascii="Times New Roman" w:hAnsi="Times New Roman"/>
          <w:sz w:val="24"/>
        </w:rPr>
        <w:t>.</w:t>
      </w:r>
    </w:p>
    <w:p w14:paraId="5390D43D" w14:textId="77777777" w:rsidR="00276AA1" w:rsidRDefault="00670F32" w:rsidP="00276AA1">
      <w:pPr>
        <w:pStyle w:val="40"/>
        <w:rPr>
          <w:rFonts w:ascii="Times New Roman" w:hAnsi="Times New Roman"/>
          <w:sz w:val="24"/>
        </w:rPr>
      </w:pPr>
      <w:bookmarkStart w:id="603" w:name="_Ref458622325"/>
      <w:bookmarkStart w:id="604" w:name="_Ref415501086"/>
      <w:bookmarkEnd w:id="601"/>
      <w:bookmarkEnd w:id="60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w:t>
      </w:r>
      <w:r w:rsidR="00037D94">
        <w:rPr>
          <w:rFonts w:ascii="Times New Roman" w:hAnsi="Times New Roman"/>
          <w:sz w:val="24"/>
        </w:rPr>
        <w:t>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8"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603"/>
    </w:p>
    <w:p w14:paraId="762B0A3D" w14:textId="77777777" w:rsidR="00670F32" w:rsidRDefault="00670F32" w:rsidP="00276AA1">
      <w:pPr>
        <w:pStyle w:val="40"/>
        <w:rPr>
          <w:rFonts w:ascii="Times New Roman" w:hAnsi="Times New Roman"/>
          <w:sz w:val="24"/>
        </w:rPr>
      </w:pPr>
      <w:bookmarkStart w:id="605" w:name="_Ref415501071"/>
      <w:bookmarkEnd w:id="60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037D94">
        <w:rPr>
          <w:rFonts w:ascii="Times New Roman" w:hAnsi="Times New Roman"/>
          <w:sz w:val="24"/>
        </w:rPr>
        <w:t>«</w:t>
      </w:r>
      <w:r w:rsidRPr="00B81026">
        <w:rPr>
          <w:rFonts w:ascii="Times New Roman" w:hAnsi="Times New Roman"/>
          <w:sz w:val="24"/>
        </w:rPr>
        <w:t>Налог на профессиональный доход</w:t>
      </w:r>
      <w:r w:rsidR="00037D9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9" w:history="1">
        <w:r w:rsidRPr="00B81026">
          <w:rPr>
            <w:rFonts w:ascii="Times New Roman" w:hAnsi="Times New Roman"/>
            <w:sz w:val="24"/>
          </w:rPr>
          <w:t>https://npd.nalog.ru/check-status/</w:t>
        </w:r>
      </w:hyperlink>
      <w:r>
        <w:rPr>
          <w:rFonts w:ascii="Times New Roman" w:hAnsi="Times New Roman"/>
          <w:sz w:val="24"/>
        </w:rPr>
        <w:t>).</w:t>
      </w:r>
    </w:p>
    <w:p w14:paraId="6C34BD72" w14:textId="02340794" w:rsidR="00276AA1" w:rsidRPr="00FF4341" w:rsidRDefault="00276AA1" w:rsidP="00276AA1">
      <w:pPr>
        <w:pStyle w:val="40"/>
        <w:rPr>
          <w:rFonts w:ascii="Times New Roman" w:hAnsi="Times New Roman"/>
          <w:sz w:val="24"/>
        </w:rPr>
      </w:pPr>
      <w:bookmarkStart w:id="606" w:name="_Ref58318159"/>
      <w:r w:rsidRPr="00FF4341">
        <w:rPr>
          <w:rFonts w:ascii="Times New Roman" w:hAnsi="Times New Roman"/>
          <w:sz w:val="24"/>
        </w:rPr>
        <w:t>В случае установления в п. </w:t>
      </w:r>
      <w:r w:rsidR="00AE6DD7">
        <w:fldChar w:fldCharType="begin"/>
      </w:r>
      <w:r w:rsidR="00AE6DD7">
        <w:instrText xml:space="preserve"> REF _Ref414971406 \r \h  \* MERGEFORMAT </w:instrText>
      </w:r>
      <w:r w:rsidR="00AE6DD7">
        <w:fldChar w:fldCharType="separate"/>
      </w:r>
      <w:r w:rsidR="006D4013" w:rsidRPr="006D4013">
        <w:rPr>
          <w:rFonts w:ascii="Times New Roman" w:hAnsi="Times New Roman"/>
          <w:sz w:val="24"/>
        </w:rPr>
        <w:t>18</w:t>
      </w:r>
      <w:r w:rsidR="00AE6DD7">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670F32" w:rsidRPr="0086695E">
        <w:rPr>
          <w:rFonts w:ascii="Times New Roman" w:hAnsi="Times New Roman"/>
          <w:sz w:val="24"/>
        </w:rPr>
        <w:t xml:space="preserve">информация о наличии у таких </w:t>
      </w:r>
      <w:r w:rsidR="00670F32" w:rsidRPr="00FF4341">
        <w:rPr>
          <w:rFonts w:ascii="Times New Roman" w:hAnsi="Times New Roman"/>
          <w:sz w:val="24"/>
        </w:rPr>
        <w:t xml:space="preserve">субподрядчиков (соисполнителей) </w:t>
      </w:r>
      <w:r w:rsidR="00670F32"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20" w:history="1">
        <w:r w:rsidR="00670F32" w:rsidRPr="00F22004">
          <w:rPr>
            <w:rStyle w:val="affa"/>
            <w:rFonts w:ascii="Times New Roman" w:hAnsi="Times New Roman"/>
            <w:sz w:val="24"/>
          </w:rPr>
          <w:t>https://rmsp.nalog.ru/</w:t>
        </w:r>
      </w:hyperlink>
      <w:r w:rsidR="00670F32" w:rsidRPr="0086695E">
        <w:rPr>
          <w:rFonts w:ascii="Times New Roman" w:hAnsi="Times New Roman"/>
          <w:sz w:val="24"/>
        </w:rPr>
        <w:t>)</w:t>
      </w:r>
      <w:r w:rsidR="00037D94">
        <w:rPr>
          <w:rFonts w:ascii="Times New Roman" w:hAnsi="Times New Roman"/>
          <w:sz w:val="24"/>
        </w:rPr>
        <w:t>,</w:t>
      </w:r>
      <w:r w:rsidR="00670F32">
        <w:rPr>
          <w:rFonts w:ascii="Times New Roman" w:hAnsi="Times New Roman"/>
          <w:sz w:val="24"/>
        </w:rPr>
        <w:t xml:space="preserve"> или информация о применении такими субподрядчиками (соисполнителями) </w:t>
      </w:r>
      <w:r w:rsidR="00670F32" w:rsidRPr="00B81026">
        <w:rPr>
          <w:rFonts w:ascii="Times New Roman" w:hAnsi="Times New Roman"/>
          <w:sz w:val="24"/>
        </w:rPr>
        <w:t>специального налогового режима «Налог на профессиональный доход»</w:t>
      </w:r>
      <w:r w:rsidR="00670F32">
        <w:rPr>
          <w:rFonts w:ascii="Times New Roman" w:hAnsi="Times New Roman"/>
          <w:sz w:val="24"/>
        </w:rPr>
        <w:t xml:space="preserve"> проверяется закупочной комиссией </w:t>
      </w:r>
      <w:r w:rsidR="00670F32"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21" w:history="1">
        <w:r w:rsidR="00670F32" w:rsidRPr="00B81026">
          <w:rPr>
            <w:rFonts w:ascii="Times New Roman" w:hAnsi="Times New Roman"/>
            <w:sz w:val="24"/>
          </w:rPr>
          <w:t>https://npd.nalog.ru/check-status/</w:t>
        </w:r>
      </w:hyperlink>
      <w:r w:rsidR="00670F32">
        <w:rPr>
          <w:rFonts w:ascii="Times New Roman" w:hAnsi="Times New Roman"/>
          <w:sz w:val="24"/>
        </w:rPr>
        <w:t>)</w:t>
      </w:r>
      <w:r w:rsidR="00670F32"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605"/>
      <w:bookmarkEnd w:id="606"/>
    </w:p>
    <w:p w14:paraId="3E549ED9" w14:textId="77777777" w:rsidR="00276AA1" w:rsidRPr="00FF4341" w:rsidRDefault="00276AA1" w:rsidP="00276AA1">
      <w:pPr>
        <w:pStyle w:val="50"/>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670F32">
        <w:rPr>
          <w:rFonts w:ascii="Times New Roman" w:hAnsi="Times New Roman"/>
          <w:sz w:val="24"/>
        </w:rPr>
        <w:t>, ИНН</w:t>
      </w:r>
      <w:r w:rsidRPr="00FF4341">
        <w:rPr>
          <w:rFonts w:ascii="Times New Roman" w:hAnsi="Times New Roman"/>
          <w:sz w:val="24"/>
        </w:rPr>
        <w:t xml:space="preserve"> </w:t>
      </w:r>
      <w:r w:rsidR="005721E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4F5EBBFB" w14:textId="77777777" w:rsidR="00276AA1" w:rsidRPr="00FF4341" w:rsidRDefault="00276AA1" w:rsidP="00276AA1">
      <w:pPr>
        <w:pStyle w:val="50"/>
        <w:rPr>
          <w:rFonts w:ascii="Times New Roman" w:hAnsi="Times New Roman"/>
          <w:sz w:val="24"/>
        </w:rPr>
      </w:pPr>
      <w:r w:rsidRPr="00FF4341">
        <w:rPr>
          <w:rFonts w:ascii="Times New Roman" w:hAnsi="Times New Roman"/>
          <w:sz w:val="24"/>
        </w:rPr>
        <w:t xml:space="preserve">предмет договора, заключаемого с </w:t>
      </w:r>
      <w:r w:rsidR="005721E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005E5B2A" w14:textId="77777777" w:rsidR="00276AA1" w:rsidRPr="00FF4341" w:rsidRDefault="00276AA1" w:rsidP="00276AA1">
      <w:pPr>
        <w:pStyle w:val="50"/>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5721E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3EDBF89B" w14:textId="77777777" w:rsidR="00276AA1" w:rsidRPr="00FF4341" w:rsidRDefault="00276AA1" w:rsidP="00276AA1">
      <w:pPr>
        <w:pStyle w:val="50"/>
        <w:rPr>
          <w:rFonts w:ascii="Times New Roman" w:hAnsi="Times New Roman"/>
          <w:sz w:val="24"/>
        </w:rPr>
      </w:pPr>
      <w:r w:rsidRPr="00FF4341">
        <w:rPr>
          <w:rFonts w:ascii="Times New Roman" w:hAnsi="Times New Roman"/>
          <w:sz w:val="24"/>
        </w:rPr>
        <w:t xml:space="preserve">цена договора, заключаемого с </w:t>
      </w:r>
      <w:r w:rsidR="005721E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17DD1B71" w14:textId="77777777" w:rsidR="00276AA1" w:rsidRDefault="00276AA1" w:rsidP="00276AA1">
      <w:pPr>
        <w:pStyle w:val="40"/>
        <w:rPr>
          <w:rFonts w:ascii="Times New Roman" w:hAnsi="Times New Roman"/>
          <w:sz w:val="24"/>
        </w:rPr>
      </w:pPr>
      <w:bookmarkStart w:id="60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670F32">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670F32"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70F32">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w:t>
      </w:r>
      <w:bookmarkEnd w:id="607"/>
      <w:r w:rsidRPr="00FF4341">
        <w:rPr>
          <w:rFonts w:ascii="Times New Roman" w:hAnsi="Times New Roman"/>
          <w:sz w:val="24"/>
        </w:rPr>
        <w:t>, указанной в п. </w:t>
      </w:r>
      <w:r w:rsidR="005721E4">
        <w:fldChar w:fldCharType="begin"/>
      </w:r>
      <w:r w:rsidR="005721E4">
        <w:rPr>
          <w:rFonts w:ascii="Times New Roman" w:hAnsi="Times New Roman"/>
          <w:sz w:val="24"/>
        </w:rPr>
        <w:instrText xml:space="preserve"> REF _Ref58318159 \r \h </w:instrText>
      </w:r>
      <w:r w:rsidR="005721E4">
        <w:fldChar w:fldCharType="separate"/>
      </w:r>
      <w:r w:rsidR="006D4013">
        <w:rPr>
          <w:rFonts w:ascii="Times New Roman" w:hAnsi="Times New Roman"/>
          <w:sz w:val="24"/>
        </w:rPr>
        <w:t>5.3.4</w:t>
      </w:r>
      <w:r w:rsidR="005721E4">
        <w:fldChar w:fldCharType="end"/>
      </w:r>
      <w:r w:rsidRPr="00FF4341">
        <w:rPr>
          <w:rFonts w:ascii="Times New Roman" w:hAnsi="Times New Roman"/>
          <w:sz w:val="24"/>
        </w:rPr>
        <w:t xml:space="preserve"> по каждому</w:t>
      </w:r>
      <w:r w:rsidR="00037D9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18728AB5" w14:textId="77777777" w:rsidR="00276AA1" w:rsidRPr="00FF4341" w:rsidRDefault="00276AA1" w:rsidP="00276AA1">
      <w:pPr>
        <w:pStyle w:val="40"/>
        <w:rPr>
          <w:rFonts w:ascii="Times New Roman" w:hAnsi="Times New Roman"/>
          <w:sz w:val="24"/>
        </w:rPr>
      </w:pPr>
      <w:r w:rsidRPr="00FF4341">
        <w:rPr>
          <w:rFonts w:ascii="Times New Roman" w:hAnsi="Times New Roman"/>
          <w:sz w:val="24"/>
        </w:rPr>
        <w:t xml:space="preserve">Если субъекты МСП </w:t>
      </w:r>
      <w:r w:rsidR="00670F32">
        <w:rPr>
          <w:rFonts w:ascii="Times New Roman" w:hAnsi="Times New Roman"/>
          <w:sz w:val="24"/>
        </w:rPr>
        <w:t>или лица,</w:t>
      </w:r>
      <w:r w:rsidR="00670F32" w:rsidRPr="00B85218">
        <w:rPr>
          <w:rFonts w:ascii="Times New Roman" w:hAnsi="Times New Roman"/>
          <w:sz w:val="24"/>
        </w:rPr>
        <w:t xml:space="preserve"> </w:t>
      </w:r>
      <w:r w:rsidR="00670F32">
        <w:rPr>
          <w:rFonts w:ascii="Times New Roman" w:hAnsi="Times New Roman"/>
          <w:sz w:val="24"/>
        </w:rPr>
        <w:t>применяющие специальный налоговый режим «Налог на профессиональный доход»</w:t>
      </w:r>
      <w:r w:rsidR="007640C5">
        <w:rPr>
          <w:rFonts w:ascii="Times New Roman" w:hAnsi="Times New Roman"/>
          <w:sz w:val="24"/>
        </w:rPr>
        <w:t>,</w:t>
      </w:r>
      <w:r w:rsidR="00CD163B">
        <w:rPr>
          <w:rFonts w:ascii="Times New Roman" w:hAnsi="Times New Roman"/>
          <w:sz w:val="24"/>
        </w:rPr>
        <w:t xml:space="preserve"> </w:t>
      </w:r>
      <w:r w:rsidRPr="00FF4341">
        <w:rPr>
          <w:rFonts w:ascii="Times New Roman" w:hAnsi="Times New Roman"/>
          <w:sz w:val="24"/>
        </w:rPr>
        <w:t>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w:t>
      </w:r>
      <w:r w:rsidR="00037D94">
        <w:rPr>
          <w:rFonts w:ascii="Times New Roman" w:hAnsi="Times New Roman"/>
          <w:sz w:val="24"/>
        </w:rPr>
        <w:t xml:space="preserve"> 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5721E4">
        <w:fldChar w:fldCharType="begin"/>
      </w:r>
      <w:r w:rsidR="005721E4">
        <w:rPr>
          <w:rFonts w:ascii="Times New Roman" w:hAnsi="Times New Roman"/>
          <w:sz w:val="24"/>
        </w:rPr>
        <w:instrText xml:space="preserve"> REF _Ref58318159 \r \h </w:instrText>
      </w:r>
      <w:r w:rsidR="005721E4">
        <w:fldChar w:fldCharType="separate"/>
      </w:r>
      <w:r w:rsidR="006D4013">
        <w:rPr>
          <w:rFonts w:ascii="Times New Roman" w:hAnsi="Times New Roman"/>
          <w:sz w:val="24"/>
        </w:rPr>
        <w:t>5.3.4</w:t>
      </w:r>
      <w:r w:rsidR="005721E4">
        <w:fldChar w:fldCharType="end"/>
      </w:r>
      <w:r w:rsidRPr="00FF4341">
        <w:rPr>
          <w:rFonts w:ascii="Times New Roman" w:hAnsi="Times New Roman"/>
          <w:sz w:val="24"/>
        </w:rPr>
        <w:t xml:space="preserve"> по раскрытию информации.</w:t>
      </w:r>
    </w:p>
    <w:p w14:paraId="7D3FEE42" w14:textId="21135983" w:rsidR="00276AA1" w:rsidRDefault="00276AA1" w:rsidP="00276AA1">
      <w:pPr>
        <w:pStyle w:val="40"/>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AE6DD7">
        <w:fldChar w:fldCharType="begin"/>
      </w:r>
      <w:r w:rsidR="00AE6DD7">
        <w:instrText xml:space="preserve"> REF _Ref414971406 \r \h  \* MERGEFORMAT </w:instrText>
      </w:r>
      <w:r w:rsidR="00AE6DD7">
        <w:fldChar w:fldCharType="separate"/>
      </w:r>
      <w:r w:rsidR="006D4013" w:rsidRPr="006D4013">
        <w:rPr>
          <w:rFonts w:ascii="Times New Roman" w:hAnsi="Times New Roman"/>
          <w:sz w:val="24"/>
        </w:rPr>
        <w:t>18</w:t>
      </w:r>
      <w:r w:rsidR="00AE6DD7">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796D7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670F32">
        <w:rPr>
          <w:rFonts w:ascii="Times New Roman" w:hAnsi="Times New Roman"/>
          <w:sz w:val="24"/>
        </w:rPr>
        <w:t xml:space="preserve"> в случае отсутствия сведений о привлекаемом участником </w:t>
      </w:r>
      <w:r w:rsidR="00670F32" w:rsidRPr="00FF4341">
        <w:rPr>
          <w:rFonts w:ascii="Times New Roman" w:hAnsi="Times New Roman"/>
          <w:sz w:val="24"/>
        </w:rPr>
        <w:t xml:space="preserve">процедуры </w:t>
      </w:r>
      <w:r w:rsidR="00670F32">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670F32" w:rsidRPr="00423DA6">
        <w:rPr>
          <w:rFonts w:ascii="Times New Roman" w:hAnsi="Times New Roman"/>
          <w:sz w:val="24"/>
        </w:rPr>
        <w:t xml:space="preserve">, ведение которого осуществляется в соответствии с </w:t>
      </w:r>
      <w:r w:rsidR="00670F32" w:rsidRPr="001219B0">
        <w:rPr>
          <w:rFonts w:ascii="Times New Roman" w:hAnsi="Times New Roman"/>
          <w:sz w:val="24"/>
        </w:rPr>
        <w:t>Законом 209-ФЗ</w:t>
      </w:r>
      <w:r w:rsidR="005721E4">
        <w:rPr>
          <w:rFonts w:ascii="Times New Roman" w:hAnsi="Times New Roman"/>
          <w:sz w:val="24"/>
        </w:rPr>
        <w:t>,</w:t>
      </w:r>
      <w:r w:rsidR="00670F32">
        <w:rPr>
          <w:rFonts w:ascii="Times New Roman" w:hAnsi="Times New Roman"/>
          <w:sz w:val="24"/>
        </w:rPr>
        <w:t xml:space="preserve"> или в случае отсутствия сведений о привлекаемом участником </w:t>
      </w:r>
      <w:r w:rsidR="00670F32" w:rsidRPr="00FF4341">
        <w:rPr>
          <w:rFonts w:ascii="Times New Roman" w:hAnsi="Times New Roman"/>
          <w:sz w:val="24"/>
        </w:rPr>
        <w:t xml:space="preserve">процедуры </w:t>
      </w:r>
      <w:r w:rsidR="00670F32">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670F32"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70F32">
        <w:rPr>
          <w:rFonts w:ascii="Times New Roman" w:hAnsi="Times New Roman"/>
          <w:sz w:val="24"/>
        </w:rPr>
        <w:t>.</w:t>
      </w:r>
      <w:r>
        <w:rPr>
          <w:rFonts w:ascii="Times New Roman" w:hAnsi="Times New Roman"/>
          <w:sz w:val="24"/>
        </w:rPr>
        <w:t xml:space="preserve"> </w:t>
      </w:r>
    </w:p>
    <w:p w14:paraId="18A45623" w14:textId="77777777" w:rsidR="00276AA1" w:rsidRDefault="00276AA1" w:rsidP="00276AA1">
      <w:pPr>
        <w:pStyle w:val="40"/>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w:t>
      </w:r>
      <w:r w:rsidR="005721E4">
        <w:rPr>
          <w:rFonts w:ascii="Times New Roman" w:hAnsi="Times New Roman"/>
          <w:sz w:val="24"/>
        </w:rPr>
        <w:t xml:space="preserve"> </w:t>
      </w:r>
      <w:r w:rsidRPr="00FF4341">
        <w:rPr>
          <w:rFonts w:ascii="Times New Roman" w:hAnsi="Times New Roman"/>
          <w:sz w:val="24"/>
        </w:rPr>
        <w:t>установить особые требования к обеспечению исполнения обязательств по договору.</w:t>
      </w:r>
    </w:p>
    <w:p w14:paraId="73892F70" w14:textId="77777777" w:rsidR="00EA3447" w:rsidRPr="00AF5638" w:rsidRDefault="00EA3447" w:rsidP="001E5113">
      <w:pPr>
        <w:pStyle w:val="40"/>
        <w:numPr>
          <w:ilvl w:val="0"/>
          <w:numId w:val="0"/>
        </w:numPr>
        <w:ind w:left="1134"/>
        <w:outlineLvl w:val="9"/>
        <w:rPr>
          <w:rFonts w:ascii="Times New Roman" w:eastAsiaTheme="majorEastAsia" w:hAnsi="Times New Roman"/>
          <w:bCs/>
          <w:sz w:val="24"/>
        </w:rPr>
      </w:pPr>
      <w:bookmarkStart w:id="608" w:name="_Ref312030749"/>
      <w:bookmarkEnd w:id="592"/>
      <w:bookmarkEnd w:id="593"/>
      <w:bookmarkEnd w:id="594"/>
      <w:bookmarkEnd w:id="595"/>
    </w:p>
    <w:p w14:paraId="70EDDAC3" w14:textId="77777777" w:rsidR="00B47D80" w:rsidRPr="00AF5638" w:rsidRDefault="00B47D80" w:rsidP="001E5113">
      <w:pPr>
        <w:pStyle w:val="30"/>
        <w:outlineLvl w:val="9"/>
        <w:rPr>
          <w:rFonts w:ascii="Times New Roman" w:eastAsiaTheme="majorEastAsia" w:hAnsi="Times New Roman"/>
          <w:b w:val="0"/>
          <w:sz w:val="24"/>
        </w:rPr>
        <w:sectPr w:rsidR="00B47D80" w:rsidRPr="00AF5638" w:rsidSect="00BB11B3">
          <w:headerReference w:type="default" r:id="rId22"/>
          <w:type w:val="continuous"/>
          <w:pgSz w:w="11906" w:h="16838"/>
          <w:pgMar w:top="1134" w:right="707" w:bottom="851" w:left="1418" w:header="709" w:footer="289" w:gutter="0"/>
          <w:cols w:space="708"/>
          <w:titlePg/>
          <w:docGrid w:linePitch="360"/>
        </w:sectPr>
      </w:pPr>
    </w:p>
    <w:p w14:paraId="6FEE6D70" w14:textId="77777777" w:rsidR="00B25B45" w:rsidRPr="00AF5638" w:rsidRDefault="00B76BB9" w:rsidP="00E6063B">
      <w:pPr>
        <w:pStyle w:val="20"/>
        <w:rPr>
          <w:rFonts w:ascii="Times New Roman" w:eastAsiaTheme="majorEastAsia" w:hAnsi="Times New Roman"/>
          <w:sz w:val="24"/>
        </w:rPr>
      </w:pPr>
      <w:bookmarkStart w:id="609" w:name="_Ref414291981"/>
      <w:bookmarkStart w:id="610" w:name="_Toc415874696"/>
      <w:bookmarkStart w:id="611" w:name="_Ref314161291"/>
      <w:bookmarkStart w:id="612" w:name="_Toc67936546"/>
      <w:r w:rsidRPr="00AF5638">
        <w:rPr>
          <w:rFonts w:ascii="Times New Roman" w:eastAsiaTheme="majorEastAsia" w:hAnsi="Times New Roman"/>
          <w:sz w:val="24"/>
        </w:rPr>
        <w:t>ИНФОРМАЦИОННАЯ КАРТА</w:t>
      </w:r>
      <w:bookmarkEnd w:id="608"/>
      <w:bookmarkEnd w:id="609"/>
      <w:bookmarkEnd w:id="610"/>
      <w:bookmarkEnd w:id="611"/>
      <w:bookmarkEnd w:id="612"/>
    </w:p>
    <w:p w14:paraId="1A12D3F6" w14:textId="6D43E2D7" w:rsidR="00B747D6" w:rsidRPr="00AF5638" w:rsidRDefault="00B747D6" w:rsidP="008C1479">
      <w:pPr>
        <w:pStyle w:val="a4"/>
        <w:ind w:left="0" w:firstLine="0"/>
        <w:rPr>
          <w:rFonts w:ascii="Times New Roman" w:hAnsi="Times New Roman"/>
          <w:sz w:val="24"/>
        </w:rPr>
      </w:pPr>
      <w:r w:rsidRPr="00AF5638">
        <w:rPr>
          <w:rFonts w:ascii="Times New Roman" w:hAnsi="Times New Roman"/>
          <w:sz w:val="24"/>
        </w:rPr>
        <w:t xml:space="preserve">Следующие условия проведения </w:t>
      </w:r>
      <w:r w:rsidR="00380240" w:rsidRPr="00AF5638">
        <w:rPr>
          <w:rFonts w:ascii="Times New Roman" w:hAnsi="Times New Roman"/>
          <w:sz w:val="24"/>
        </w:rPr>
        <w:t>закупки</w:t>
      </w:r>
      <w:r w:rsidR="004D0B9F">
        <w:rPr>
          <w:rFonts w:ascii="Times New Roman" w:hAnsi="Times New Roman"/>
          <w:sz w:val="24"/>
        </w:rPr>
        <w:t xml:space="preserve"> </w:t>
      </w:r>
      <w:r w:rsidRPr="00AF5638">
        <w:rPr>
          <w:rFonts w:ascii="Times New Roman" w:hAnsi="Times New Roman"/>
          <w:sz w:val="24"/>
        </w:rPr>
        <w:t>являются неотъемлемой частью настоящей документации</w:t>
      </w:r>
      <w:r w:rsidR="00856D23" w:rsidRPr="00AF5638">
        <w:rPr>
          <w:rFonts w:ascii="Times New Roman" w:hAnsi="Times New Roman"/>
          <w:sz w:val="24"/>
        </w:rPr>
        <w:t xml:space="preserve"> о закупке</w:t>
      </w:r>
      <w:r w:rsidRPr="00AF5638">
        <w:rPr>
          <w:rFonts w:ascii="Times New Roman" w:hAnsi="Times New Roman"/>
          <w:sz w:val="24"/>
        </w:rPr>
        <w:t xml:space="preserve">, уточняют и дополняют положения </w:t>
      </w:r>
      <w:r w:rsidR="0032691D" w:rsidRPr="00AF5638">
        <w:rPr>
          <w:rFonts w:ascii="Times New Roman" w:hAnsi="Times New Roman"/>
          <w:sz w:val="24"/>
        </w:rPr>
        <w:t>разделов </w:t>
      </w:r>
      <w:r w:rsidR="00AE6DD7">
        <w:fldChar w:fldCharType="begin"/>
      </w:r>
      <w:r w:rsidR="00AE6DD7">
        <w:instrText xml:space="preserve"> REF _Ref419478675 \r \h  \* MERGEFORMAT </w:instrText>
      </w:r>
      <w:r w:rsidR="00AE6DD7">
        <w:fldChar w:fldCharType="separate"/>
      </w:r>
      <w:r w:rsidR="006D4013">
        <w:t>3</w:t>
      </w:r>
      <w:r w:rsidR="00AE6DD7">
        <w:fldChar w:fldCharType="end"/>
      </w:r>
      <w:r w:rsidR="007E49B5" w:rsidRPr="00AF5638">
        <w:rPr>
          <w:rFonts w:ascii="Times New Roman" w:hAnsi="Times New Roman"/>
          <w:sz w:val="24"/>
        </w:rPr>
        <w:t>-</w:t>
      </w:r>
      <w:r w:rsidR="00AE6DD7">
        <w:fldChar w:fldCharType="begin"/>
      </w:r>
      <w:r w:rsidR="00AE6DD7">
        <w:instrText xml:space="preserve"> REF _Ref314254860 \r \h  \* MERGEFORMAT </w:instrText>
      </w:r>
      <w:r w:rsidR="00AE6DD7">
        <w:fldChar w:fldCharType="separate"/>
      </w:r>
      <w:r w:rsidR="006D4013">
        <w:t>5</w:t>
      </w:r>
      <w:r w:rsidR="00AE6DD7">
        <w:fldChar w:fldCharType="end"/>
      </w:r>
      <w:r w:rsidR="00856D23" w:rsidRPr="00AF5638">
        <w:rPr>
          <w:rFonts w:ascii="Times New Roman" w:hAnsi="Times New Roman"/>
          <w:sz w:val="24"/>
        </w:rPr>
        <w:t>д</w:t>
      </w:r>
      <w:r w:rsidRPr="00AF5638">
        <w:rPr>
          <w:rFonts w:ascii="Times New Roman" w:hAnsi="Times New Roman"/>
          <w:sz w:val="24"/>
        </w:rPr>
        <w:t>окумента</w:t>
      </w:r>
      <w:r w:rsidR="001F1CFB" w:rsidRPr="00AF5638">
        <w:rPr>
          <w:rFonts w:ascii="Times New Roman" w:hAnsi="Times New Roman"/>
          <w:sz w:val="24"/>
        </w:rPr>
        <w:t>ции</w:t>
      </w:r>
      <w:r w:rsidR="0034146F" w:rsidRPr="00AF5638">
        <w:rPr>
          <w:rFonts w:ascii="Times New Roman" w:hAnsi="Times New Roman"/>
          <w:sz w:val="24"/>
        </w:rPr>
        <w:t xml:space="preserve"> о закупке</w:t>
      </w:r>
      <w:r w:rsidR="001F1CFB" w:rsidRPr="00AF5638">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F5638" w14:paraId="636A8B89" w14:textId="77777777" w:rsidTr="0096225E">
        <w:trPr>
          <w:trHeight w:val="440"/>
          <w:tblHeader/>
        </w:trPr>
        <w:tc>
          <w:tcPr>
            <w:tcW w:w="567" w:type="dxa"/>
            <w:shd w:val="clear" w:color="auto" w:fill="D9D9D9" w:themeFill="background1" w:themeFillShade="D9"/>
            <w:vAlign w:val="center"/>
          </w:tcPr>
          <w:p w14:paraId="5F5A3B10" w14:textId="77777777" w:rsidR="0075298C" w:rsidRPr="00AF5638" w:rsidRDefault="0075298C" w:rsidP="00773C33">
            <w:pPr>
              <w:pStyle w:val="a4"/>
              <w:keepNext/>
              <w:numPr>
                <w:ilvl w:val="0"/>
                <w:numId w:val="0"/>
              </w:numPr>
              <w:jc w:val="center"/>
              <w:rPr>
                <w:rFonts w:ascii="Times New Roman" w:hAnsi="Times New Roman"/>
                <w:sz w:val="24"/>
              </w:rPr>
            </w:pPr>
            <w:r w:rsidRPr="00AF5638">
              <w:rPr>
                <w:rFonts w:ascii="Times New Roman" w:hAnsi="Times New Roman"/>
                <w:sz w:val="24"/>
              </w:rPr>
              <w:t>№ п/п</w:t>
            </w:r>
          </w:p>
        </w:tc>
        <w:tc>
          <w:tcPr>
            <w:tcW w:w="2552" w:type="dxa"/>
            <w:shd w:val="clear" w:color="auto" w:fill="D9D9D9" w:themeFill="background1" w:themeFillShade="D9"/>
            <w:vAlign w:val="center"/>
          </w:tcPr>
          <w:p w14:paraId="2398C595" w14:textId="77777777" w:rsidR="0075298C" w:rsidRPr="00AF5638" w:rsidRDefault="0075298C" w:rsidP="00773C33">
            <w:pPr>
              <w:pStyle w:val="a4"/>
              <w:keepNext/>
              <w:numPr>
                <w:ilvl w:val="0"/>
                <w:numId w:val="0"/>
              </w:numPr>
              <w:jc w:val="center"/>
              <w:rPr>
                <w:rFonts w:ascii="Times New Roman" w:hAnsi="Times New Roman"/>
                <w:bCs/>
                <w:sz w:val="24"/>
              </w:rPr>
            </w:pPr>
            <w:r w:rsidRPr="00AF5638">
              <w:rPr>
                <w:rFonts w:ascii="Times New Roman" w:hAnsi="Times New Roman"/>
                <w:bCs/>
                <w:sz w:val="24"/>
              </w:rPr>
              <w:t>Наименование п/п</w:t>
            </w:r>
          </w:p>
        </w:tc>
        <w:tc>
          <w:tcPr>
            <w:tcW w:w="6946" w:type="dxa"/>
            <w:shd w:val="clear" w:color="auto" w:fill="D9D9D9" w:themeFill="background1" w:themeFillShade="D9"/>
            <w:vAlign w:val="center"/>
          </w:tcPr>
          <w:p w14:paraId="36E0A6C4" w14:textId="14D5EE79" w:rsidR="0075298C" w:rsidRPr="00AF5638" w:rsidRDefault="0075298C" w:rsidP="00C8689F">
            <w:pPr>
              <w:pStyle w:val="a4"/>
              <w:keepNext/>
              <w:numPr>
                <w:ilvl w:val="0"/>
                <w:numId w:val="0"/>
              </w:numPr>
              <w:ind w:left="1134" w:hanging="1134"/>
              <w:jc w:val="center"/>
              <w:rPr>
                <w:rFonts w:ascii="Times New Roman" w:hAnsi="Times New Roman"/>
                <w:bCs/>
                <w:sz w:val="24"/>
              </w:rPr>
            </w:pPr>
            <w:r w:rsidRPr="00AF5638">
              <w:rPr>
                <w:rFonts w:ascii="Times New Roman" w:hAnsi="Times New Roman"/>
                <w:bCs/>
                <w:sz w:val="24"/>
              </w:rPr>
              <w:t>Содержание</w:t>
            </w:r>
          </w:p>
        </w:tc>
      </w:tr>
      <w:tr w:rsidR="0075298C" w:rsidRPr="00AF5638" w14:paraId="2E98BC93" w14:textId="77777777" w:rsidTr="0096225E">
        <w:trPr>
          <w:trHeight w:val="152"/>
        </w:trPr>
        <w:tc>
          <w:tcPr>
            <w:tcW w:w="567" w:type="dxa"/>
            <w:shd w:val="clear" w:color="auto" w:fill="auto"/>
          </w:tcPr>
          <w:p w14:paraId="0977FAE9" w14:textId="77777777" w:rsidR="0075298C" w:rsidRPr="00AF5638" w:rsidRDefault="0075298C" w:rsidP="002565AD">
            <w:pPr>
              <w:pStyle w:val="a4"/>
              <w:numPr>
                <w:ilvl w:val="0"/>
                <w:numId w:val="21"/>
              </w:numPr>
              <w:rPr>
                <w:rFonts w:ascii="Times New Roman" w:hAnsi="Times New Roman"/>
                <w:sz w:val="24"/>
              </w:rPr>
            </w:pPr>
            <w:bookmarkStart w:id="613" w:name="_Ref414291914"/>
          </w:p>
        </w:tc>
        <w:bookmarkEnd w:id="613"/>
        <w:tc>
          <w:tcPr>
            <w:tcW w:w="2552" w:type="dxa"/>
            <w:shd w:val="clear" w:color="auto" w:fill="auto"/>
          </w:tcPr>
          <w:p w14:paraId="5AE184F3" w14:textId="77777777" w:rsidR="0075298C" w:rsidRPr="00AF5638" w:rsidRDefault="00864BB2" w:rsidP="004E1472">
            <w:pPr>
              <w:pStyle w:val="a4"/>
              <w:numPr>
                <w:ilvl w:val="0"/>
                <w:numId w:val="0"/>
              </w:numPr>
              <w:jc w:val="left"/>
              <w:rPr>
                <w:rFonts w:ascii="Times New Roman" w:hAnsi="Times New Roman"/>
                <w:sz w:val="24"/>
              </w:rPr>
            </w:pPr>
            <w:r w:rsidRPr="00AF5638">
              <w:rPr>
                <w:rFonts w:ascii="Times New Roman" w:hAnsi="Times New Roman"/>
                <w:bCs/>
                <w:sz w:val="24"/>
              </w:rPr>
              <w:t>П</w:t>
            </w:r>
            <w:r w:rsidR="0075298C" w:rsidRPr="00AF5638">
              <w:rPr>
                <w:rFonts w:ascii="Times New Roman" w:hAnsi="Times New Roman"/>
                <w:bCs/>
                <w:sz w:val="24"/>
              </w:rPr>
              <w:t>редмет договора, право на заключение которого является предметом закупки</w:t>
            </w:r>
          </w:p>
        </w:tc>
        <w:tc>
          <w:tcPr>
            <w:tcW w:w="6946" w:type="dxa"/>
          </w:tcPr>
          <w:p w14:paraId="233475D2" w14:textId="042C8F42" w:rsidR="0075298C" w:rsidRPr="00AF5638" w:rsidRDefault="00C8689F" w:rsidP="00440AD2">
            <w:pPr>
              <w:pStyle w:val="a4"/>
              <w:numPr>
                <w:ilvl w:val="0"/>
                <w:numId w:val="0"/>
              </w:numPr>
              <w:spacing w:before="0"/>
              <w:rPr>
                <w:rFonts w:ascii="Times New Roman" w:hAnsi="Times New Roman"/>
                <w:sz w:val="24"/>
              </w:rPr>
            </w:pPr>
            <w:r w:rsidRPr="00C8689F">
              <w:rPr>
                <w:rFonts w:ascii="Times New Roman" w:hAnsi="Times New Roman"/>
                <w:bCs/>
                <w:sz w:val="24"/>
              </w:rPr>
              <w:t>0570-2021-00180</w:t>
            </w:r>
            <w:r>
              <w:rPr>
                <w:rFonts w:ascii="Times New Roman" w:hAnsi="Times New Roman"/>
                <w:bCs/>
                <w:sz w:val="24"/>
              </w:rPr>
              <w:t xml:space="preserve"> </w:t>
            </w:r>
            <w:r w:rsidRPr="00C8689F">
              <w:rPr>
                <w:rFonts w:ascii="Times New Roman" w:hAnsi="Times New Roman"/>
                <w:bCs/>
                <w:sz w:val="24"/>
              </w:rPr>
              <w:t>Поставка, проектирование и изготовление установки резистивного напыления в вакууме</w:t>
            </w:r>
          </w:p>
        </w:tc>
      </w:tr>
      <w:tr w:rsidR="0075298C" w:rsidRPr="00AF5638" w14:paraId="698DB992" w14:textId="77777777" w:rsidTr="0096225E">
        <w:trPr>
          <w:trHeight w:val="152"/>
        </w:trPr>
        <w:tc>
          <w:tcPr>
            <w:tcW w:w="567" w:type="dxa"/>
            <w:shd w:val="clear" w:color="auto" w:fill="auto"/>
          </w:tcPr>
          <w:p w14:paraId="34873197" w14:textId="77777777" w:rsidR="0075298C" w:rsidRPr="00AF5638" w:rsidRDefault="0075298C" w:rsidP="002565AD">
            <w:pPr>
              <w:pStyle w:val="a4"/>
              <w:numPr>
                <w:ilvl w:val="0"/>
                <w:numId w:val="21"/>
              </w:numPr>
              <w:rPr>
                <w:rFonts w:ascii="Times New Roman" w:hAnsi="Times New Roman"/>
                <w:sz w:val="24"/>
              </w:rPr>
            </w:pPr>
          </w:p>
        </w:tc>
        <w:tc>
          <w:tcPr>
            <w:tcW w:w="2552" w:type="dxa"/>
            <w:shd w:val="clear" w:color="auto" w:fill="auto"/>
          </w:tcPr>
          <w:p w14:paraId="41862DB2" w14:textId="77777777" w:rsidR="0075298C" w:rsidRPr="00AF5638" w:rsidRDefault="004C47CA" w:rsidP="0024354A">
            <w:pPr>
              <w:pStyle w:val="a4"/>
              <w:numPr>
                <w:ilvl w:val="0"/>
                <w:numId w:val="0"/>
              </w:numPr>
              <w:jc w:val="left"/>
              <w:rPr>
                <w:rFonts w:ascii="Times New Roman" w:hAnsi="Times New Roman"/>
                <w:bCs/>
                <w:sz w:val="24"/>
              </w:rPr>
            </w:pPr>
            <w:r w:rsidRPr="00AF5638">
              <w:rPr>
                <w:rFonts w:ascii="Times New Roman" w:hAnsi="Times New Roman"/>
                <w:bCs/>
                <w:sz w:val="24"/>
              </w:rPr>
              <w:t xml:space="preserve">Индивидуальный номер </w:t>
            </w:r>
            <w:r w:rsidR="004853BB" w:rsidRPr="00AF5638">
              <w:rPr>
                <w:rFonts w:ascii="Times New Roman" w:hAnsi="Times New Roman"/>
                <w:bCs/>
                <w:sz w:val="24"/>
              </w:rPr>
              <w:t>закупки</w:t>
            </w:r>
          </w:p>
        </w:tc>
        <w:tc>
          <w:tcPr>
            <w:tcW w:w="6946" w:type="dxa"/>
          </w:tcPr>
          <w:p w14:paraId="5393D636" w14:textId="13343411" w:rsidR="0075298C" w:rsidRPr="00AF5638" w:rsidRDefault="0075298C" w:rsidP="00440AD2">
            <w:pPr>
              <w:pStyle w:val="a4"/>
              <w:numPr>
                <w:ilvl w:val="0"/>
                <w:numId w:val="0"/>
              </w:numPr>
              <w:spacing w:before="0"/>
              <w:rPr>
                <w:rFonts w:ascii="Times New Roman" w:hAnsi="Times New Roman"/>
                <w:bCs/>
                <w:sz w:val="24"/>
              </w:rPr>
            </w:pPr>
            <w:r w:rsidRPr="00AF5638">
              <w:rPr>
                <w:rFonts w:ascii="Times New Roman" w:hAnsi="Times New Roman"/>
                <w:bCs/>
                <w:sz w:val="24"/>
              </w:rPr>
              <w:t>План закупки на 20</w:t>
            </w:r>
            <w:r w:rsidR="00C8689F">
              <w:rPr>
                <w:rFonts w:ascii="Times New Roman" w:hAnsi="Times New Roman"/>
                <w:bCs/>
                <w:sz w:val="24"/>
              </w:rPr>
              <w:t>21</w:t>
            </w:r>
            <w:r w:rsidRPr="00AF5638">
              <w:rPr>
                <w:rFonts w:ascii="Times New Roman" w:hAnsi="Times New Roman"/>
                <w:bCs/>
                <w:sz w:val="24"/>
              </w:rPr>
              <w:t xml:space="preserve"> год: </w:t>
            </w:r>
            <w:r w:rsidR="00B0299A">
              <w:rPr>
                <w:rFonts w:ascii="Times New Roman" w:hAnsi="Times New Roman"/>
                <w:bCs/>
                <w:sz w:val="24"/>
              </w:rPr>
              <w:t xml:space="preserve">индивидуальный </w:t>
            </w:r>
            <w:r w:rsidR="004975B8" w:rsidRPr="00AF5638">
              <w:rPr>
                <w:rFonts w:ascii="Times New Roman" w:hAnsi="Times New Roman"/>
                <w:bCs/>
                <w:sz w:val="24"/>
              </w:rPr>
              <w:t xml:space="preserve">номер </w:t>
            </w:r>
            <w:r w:rsidR="00C8689F">
              <w:rPr>
                <w:rFonts w:ascii="Times New Roman" w:hAnsi="Times New Roman"/>
                <w:bCs/>
                <w:sz w:val="24"/>
              </w:rPr>
              <w:t>750</w:t>
            </w:r>
          </w:p>
        </w:tc>
      </w:tr>
      <w:tr w:rsidR="0075298C" w:rsidRPr="00AF5638" w14:paraId="39459DD6" w14:textId="77777777" w:rsidTr="0096225E">
        <w:trPr>
          <w:trHeight w:val="152"/>
        </w:trPr>
        <w:tc>
          <w:tcPr>
            <w:tcW w:w="567" w:type="dxa"/>
            <w:shd w:val="clear" w:color="auto" w:fill="auto"/>
          </w:tcPr>
          <w:p w14:paraId="7D14FBB7" w14:textId="77777777" w:rsidR="0075298C" w:rsidRPr="00AF5638" w:rsidRDefault="0075298C" w:rsidP="002565AD">
            <w:pPr>
              <w:pStyle w:val="a4"/>
              <w:numPr>
                <w:ilvl w:val="0"/>
                <w:numId w:val="21"/>
              </w:numPr>
              <w:rPr>
                <w:rFonts w:ascii="Times New Roman" w:hAnsi="Times New Roman"/>
                <w:sz w:val="24"/>
              </w:rPr>
            </w:pPr>
            <w:bookmarkStart w:id="614" w:name="_Ref314160930"/>
          </w:p>
        </w:tc>
        <w:bookmarkEnd w:id="614"/>
        <w:tc>
          <w:tcPr>
            <w:tcW w:w="2552" w:type="dxa"/>
            <w:shd w:val="clear" w:color="auto" w:fill="auto"/>
          </w:tcPr>
          <w:p w14:paraId="290987FA" w14:textId="77777777" w:rsidR="0075298C" w:rsidRPr="00AF5638" w:rsidRDefault="0075298C" w:rsidP="00773C33">
            <w:pPr>
              <w:pStyle w:val="a4"/>
              <w:numPr>
                <w:ilvl w:val="0"/>
                <w:numId w:val="0"/>
              </w:numPr>
              <w:jc w:val="left"/>
              <w:rPr>
                <w:rFonts w:ascii="Times New Roman" w:hAnsi="Times New Roman"/>
                <w:sz w:val="24"/>
              </w:rPr>
            </w:pPr>
            <w:r w:rsidRPr="00AF5638">
              <w:rPr>
                <w:rFonts w:ascii="Times New Roman" w:hAnsi="Times New Roman"/>
                <w:sz w:val="24"/>
              </w:rPr>
              <w:t>Заказчик</w:t>
            </w:r>
          </w:p>
        </w:tc>
        <w:tc>
          <w:tcPr>
            <w:tcW w:w="6946" w:type="dxa"/>
          </w:tcPr>
          <w:p w14:paraId="1AAE0971" w14:textId="77777777" w:rsidR="00440AD2" w:rsidRPr="00440AD2" w:rsidRDefault="00440AD2" w:rsidP="00440AD2">
            <w:pPr>
              <w:pStyle w:val="a4"/>
              <w:numPr>
                <w:ilvl w:val="0"/>
                <w:numId w:val="0"/>
              </w:numPr>
              <w:spacing w:before="0"/>
              <w:rPr>
                <w:rFonts w:ascii="Times New Roman" w:hAnsi="Times New Roman"/>
                <w:sz w:val="24"/>
              </w:rPr>
            </w:pPr>
            <w:r w:rsidRPr="00440AD2">
              <w:rPr>
                <w:rFonts w:ascii="Times New Roman" w:hAnsi="Times New Roman"/>
                <w:sz w:val="24"/>
              </w:rPr>
              <w:t>АО «НПП «Алмаз»</w:t>
            </w:r>
          </w:p>
          <w:p w14:paraId="21ACE727" w14:textId="77777777" w:rsidR="00440AD2" w:rsidRPr="00440AD2" w:rsidRDefault="00440AD2" w:rsidP="00440AD2">
            <w:pPr>
              <w:pStyle w:val="a4"/>
              <w:numPr>
                <w:ilvl w:val="0"/>
                <w:numId w:val="0"/>
              </w:numPr>
              <w:spacing w:before="0"/>
              <w:rPr>
                <w:rFonts w:ascii="Times New Roman" w:hAnsi="Times New Roman"/>
                <w:sz w:val="24"/>
              </w:rPr>
            </w:pPr>
            <w:r w:rsidRPr="00440AD2">
              <w:rPr>
                <w:rFonts w:ascii="Times New Roman" w:hAnsi="Times New Roman"/>
                <w:sz w:val="24"/>
              </w:rPr>
              <w:t>Место нахождения: 410033, г. Саратов, ул. Панфилова,1</w:t>
            </w:r>
          </w:p>
          <w:p w14:paraId="012C985E" w14:textId="77777777" w:rsidR="00440AD2" w:rsidRPr="00440AD2" w:rsidRDefault="00440AD2" w:rsidP="00440AD2">
            <w:pPr>
              <w:pStyle w:val="a4"/>
              <w:numPr>
                <w:ilvl w:val="0"/>
                <w:numId w:val="0"/>
              </w:numPr>
              <w:spacing w:before="0"/>
              <w:rPr>
                <w:rFonts w:ascii="Times New Roman" w:hAnsi="Times New Roman"/>
                <w:sz w:val="24"/>
              </w:rPr>
            </w:pPr>
            <w:r w:rsidRPr="00440AD2">
              <w:rPr>
                <w:rFonts w:ascii="Times New Roman" w:hAnsi="Times New Roman"/>
                <w:sz w:val="24"/>
              </w:rPr>
              <w:t>Почтовый адрес: 410033, г. Саратов, ул. Панфилова,1</w:t>
            </w:r>
          </w:p>
          <w:p w14:paraId="26DDEF6B" w14:textId="77777777" w:rsidR="00440AD2" w:rsidRPr="00440AD2" w:rsidRDefault="00440AD2" w:rsidP="00440AD2">
            <w:pPr>
              <w:pStyle w:val="a4"/>
              <w:numPr>
                <w:ilvl w:val="0"/>
                <w:numId w:val="0"/>
              </w:numPr>
              <w:spacing w:before="0"/>
              <w:rPr>
                <w:rFonts w:ascii="Times New Roman" w:hAnsi="Times New Roman"/>
                <w:sz w:val="24"/>
              </w:rPr>
            </w:pPr>
            <w:r w:rsidRPr="00440AD2">
              <w:rPr>
                <w:rFonts w:ascii="Times New Roman" w:hAnsi="Times New Roman"/>
                <w:sz w:val="24"/>
              </w:rPr>
              <w:t>Официальный сайт: https://almaz-rpe.ru/</w:t>
            </w:r>
          </w:p>
          <w:p w14:paraId="2B36A83A" w14:textId="77777777" w:rsidR="00440AD2" w:rsidRPr="00440AD2" w:rsidRDefault="00440AD2" w:rsidP="00440AD2">
            <w:pPr>
              <w:pStyle w:val="a4"/>
              <w:numPr>
                <w:ilvl w:val="0"/>
                <w:numId w:val="0"/>
              </w:numPr>
              <w:spacing w:before="0"/>
              <w:rPr>
                <w:rFonts w:ascii="Times New Roman" w:hAnsi="Times New Roman"/>
                <w:sz w:val="24"/>
              </w:rPr>
            </w:pPr>
            <w:r w:rsidRPr="00440AD2">
              <w:rPr>
                <w:rFonts w:ascii="Times New Roman" w:hAnsi="Times New Roman"/>
                <w:sz w:val="24"/>
              </w:rPr>
              <w:t>Тел./факс, электронная почта: 8 (8452) 45-06-83, imuchestvo.vasiliev@yandex.ru.</w:t>
            </w:r>
          </w:p>
          <w:p w14:paraId="00B84BEE" w14:textId="6AE07B91" w:rsidR="0075298C" w:rsidRPr="00AF5638" w:rsidRDefault="00440AD2" w:rsidP="00440AD2">
            <w:pPr>
              <w:pStyle w:val="a4"/>
              <w:numPr>
                <w:ilvl w:val="0"/>
                <w:numId w:val="0"/>
              </w:numPr>
              <w:spacing w:before="0"/>
              <w:jc w:val="left"/>
              <w:rPr>
                <w:rFonts w:ascii="Times New Roman" w:hAnsi="Times New Roman"/>
                <w:sz w:val="24"/>
              </w:rPr>
            </w:pPr>
            <w:r w:rsidRPr="00440AD2">
              <w:rPr>
                <w:rFonts w:ascii="Times New Roman" w:hAnsi="Times New Roman"/>
                <w:sz w:val="24"/>
              </w:rPr>
              <w:t>Контактное лицо: Васильев Сергей Владимирович</w:t>
            </w:r>
          </w:p>
        </w:tc>
      </w:tr>
      <w:tr w:rsidR="0075298C" w:rsidRPr="00AF5638" w14:paraId="192E9CD3" w14:textId="77777777" w:rsidTr="0096225E">
        <w:trPr>
          <w:trHeight w:val="275"/>
        </w:trPr>
        <w:tc>
          <w:tcPr>
            <w:tcW w:w="567" w:type="dxa"/>
            <w:shd w:val="clear" w:color="auto" w:fill="auto"/>
          </w:tcPr>
          <w:p w14:paraId="3EC4F34F" w14:textId="77777777" w:rsidR="0075298C" w:rsidRPr="00AF5638" w:rsidRDefault="0075298C" w:rsidP="002565AD">
            <w:pPr>
              <w:pStyle w:val="a4"/>
              <w:numPr>
                <w:ilvl w:val="0"/>
                <w:numId w:val="21"/>
              </w:numPr>
              <w:rPr>
                <w:rFonts w:ascii="Times New Roman" w:hAnsi="Times New Roman"/>
                <w:sz w:val="24"/>
              </w:rPr>
            </w:pPr>
            <w:bookmarkStart w:id="615" w:name="_Ref314160956"/>
          </w:p>
        </w:tc>
        <w:bookmarkEnd w:id="615"/>
        <w:tc>
          <w:tcPr>
            <w:tcW w:w="2552" w:type="dxa"/>
            <w:shd w:val="clear" w:color="auto" w:fill="auto"/>
          </w:tcPr>
          <w:p w14:paraId="24B6F777" w14:textId="77777777" w:rsidR="0075298C" w:rsidRPr="00AF5638" w:rsidRDefault="0075298C" w:rsidP="00E6063B">
            <w:pPr>
              <w:pStyle w:val="a4"/>
              <w:numPr>
                <w:ilvl w:val="0"/>
                <w:numId w:val="0"/>
              </w:numPr>
              <w:jc w:val="left"/>
              <w:rPr>
                <w:rFonts w:ascii="Times New Roman" w:hAnsi="Times New Roman"/>
                <w:sz w:val="24"/>
              </w:rPr>
            </w:pPr>
            <w:r w:rsidRPr="00AF5638">
              <w:rPr>
                <w:rFonts w:ascii="Times New Roman" w:hAnsi="Times New Roman"/>
                <w:sz w:val="24"/>
              </w:rPr>
              <w:t>Организатор закупки</w:t>
            </w:r>
          </w:p>
        </w:tc>
        <w:tc>
          <w:tcPr>
            <w:tcW w:w="6946" w:type="dxa"/>
          </w:tcPr>
          <w:p w14:paraId="013C00C8" w14:textId="77777777" w:rsidR="00C8689F" w:rsidRPr="00E557B8" w:rsidRDefault="00C8689F" w:rsidP="00440AD2">
            <w:pPr>
              <w:tabs>
                <w:tab w:val="left" w:pos="567"/>
              </w:tabs>
              <w:spacing w:after="0" w:line="240" w:lineRule="auto"/>
              <w:jc w:val="both"/>
              <w:rPr>
                <w:rFonts w:ascii="Times New Roman" w:hAnsi="Times New Roman"/>
                <w:sz w:val="24"/>
                <w:szCs w:val="24"/>
              </w:rPr>
            </w:pPr>
            <w:r w:rsidRPr="00E557B8">
              <w:rPr>
                <w:rFonts w:ascii="Times New Roman" w:hAnsi="Times New Roman"/>
                <w:sz w:val="24"/>
                <w:szCs w:val="24"/>
              </w:rPr>
              <w:t>АО «ОПК»</w:t>
            </w:r>
          </w:p>
          <w:p w14:paraId="75F6A41D" w14:textId="77777777" w:rsidR="00C8689F" w:rsidRPr="00E557B8" w:rsidRDefault="00C8689F" w:rsidP="00440AD2">
            <w:pPr>
              <w:pStyle w:val="a4"/>
              <w:numPr>
                <w:ilvl w:val="0"/>
                <w:numId w:val="0"/>
              </w:numPr>
              <w:spacing w:before="0"/>
              <w:rPr>
                <w:rFonts w:ascii="Times New Roman" w:hAnsi="Times New Roman"/>
                <w:sz w:val="24"/>
                <w:szCs w:val="24"/>
                <w:lang w:eastAsia="en-US"/>
              </w:rPr>
            </w:pPr>
            <w:r w:rsidRPr="00E557B8">
              <w:rPr>
                <w:rFonts w:ascii="Times New Roman" w:hAnsi="Times New Roman"/>
                <w:sz w:val="24"/>
                <w:szCs w:val="24"/>
                <w:lang w:eastAsia="en-US"/>
              </w:rPr>
              <w:t>Место нахождения: 121357, г. Москва, ул. Верейская, д.29, стр.141</w:t>
            </w:r>
          </w:p>
          <w:p w14:paraId="1202D3DE" w14:textId="77777777" w:rsidR="00C8689F" w:rsidRPr="00E557B8" w:rsidRDefault="00C8689F" w:rsidP="00440AD2">
            <w:pPr>
              <w:pStyle w:val="a4"/>
              <w:numPr>
                <w:ilvl w:val="0"/>
                <w:numId w:val="0"/>
              </w:numPr>
              <w:spacing w:before="0"/>
              <w:rPr>
                <w:rFonts w:ascii="Times New Roman" w:hAnsi="Times New Roman"/>
                <w:sz w:val="24"/>
                <w:szCs w:val="24"/>
                <w:lang w:eastAsia="en-US"/>
              </w:rPr>
            </w:pPr>
            <w:r w:rsidRPr="00E557B8">
              <w:rPr>
                <w:rFonts w:ascii="Times New Roman" w:hAnsi="Times New Roman"/>
                <w:sz w:val="24"/>
                <w:szCs w:val="24"/>
                <w:lang w:eastAsia="en-US"/>
              </w:rPr>
              <w:t>Почтовый адрес: 121357, г. Москва, ул. Верейская, д.29, стр.141</w:t>
            </w:r>
          </w:p>
          <w:p w14:paraId="118696E3" w14:textId="77777777" w:rsidR="00C8689F" w:rsidRPr="00626159" w:rsidRDefault="00C8689F" w:rsidP="00440AD2">
            <w:pPr>
              <w:autoSpaceDE w:val="0"/>
              <w:autoSpaceDN w:val="0"/>
              <w:adjustRightInd w:val="0"/>
              <w:spacing w:after="0" w:line="240" w:lineRule="auto"/>
              <w:jc w:val="both"/>
              <w:rPr>
                <w:rFonts w:ascii="Times New Roman" w:hAnsi="Times New Roman"/>
                <w:sz w:val="24"/>
                <w:szCs w:val="24"/>
              </w:rPr>
            </w:pPr>
            <w:r w:rsidRPr="00E557B8">
              <w:rPr>
                <w:rFonts w:ascii="Times New Roman" w:hAnsi="Times New Roman"/>
                <w:sz w:val="24"/>
                <w:szCs w:val="24"/>
              </w:rPr>
              <w:t>Адрес электронной почты</w:t>
            </w:r>
            <w:r w:rsidRPr="00626159">
              <w:rPr>
                <w:rFonts w:ascii="Times New Roman" w:hAnsi="Times New Roman"/>
                <w:sz w:val="24"/>
                <w:szCs w:val="24"/>
              </w:rPr>
              <w:t xml:space="preserve">: </w:t>
            </w:r>
            <w:hyperlink r:id="rId23" w:history="1">
              <w:r w:rsidRPr="00626159">
                <w:rPr>
                  <w:rFonts w:ascii="Times New Roman" w:hAnsi="Times New Roman"/>
                  <w:sz w:val="24"/>
                  <w:szCs w:val="24"/>
                </w:rPr>
                <w:t>vnvorontsova@opkrt.ru</w:t>
              </w:r>
            </w:hyperlink>
          </w:p>
          <w:p w14:paraId="7D8ABB78" w14:textId="77777777" w:rsidR="00C8689F" w:rsidRDefault="00C8689F" w:rsidP="00440AD2">
            <w:pPr>
              <w:autoSpaceDE w:val="0"/>
              <w:autoSpaceDN w:val="0"/>
              <w:adjustRightInd w:val="0"/>
              <w:spacing w:after="0" w:line="240" w:lineRule="auto"/>
              <w:jc w:val="both"/>
              <w:rPr>
                <w:rFonts w:ascii="Times New Roman" w:hAnsi="Times New Roman"/>
                <w:sz w:val="24"/>
                <w:szCs w:val="24"/>
              </w:rPr>
            </w:pPr>
            <w:r w:rsidRPr="00E557B8">
              <w:rPr>
                <w:rFonts w:ascii="Times New Roman" w:hAnsi="Times New Roman"/>
                <w:sz w:val="24"/>
                <w:szCs w:val="24"/>
              </w:rPr>
              <w:t>Контактный телефон: 8 (495) 777-42-82 (доб. 104</w:t>
            </w:r>
            <w:r>
              <w:rPr>
                <w:rFonts w:ascii="Times New Roman" w:hAnsi="Times New Roman"/>
                <w:sz w:val="24"/>
                <w:szCs w:val="24"/>
              </w:rPr>
              <w:t>74</w:t>
            </w:r>
            <w:r w:rsidRPr="00E557B8">
              <w:rPr>
                <w:rFonts w:ascii="Times New Roman" w:hAnsi="Times New Roman"/>
                <w:sz w:val="24"/>
                <w:szCs w:val="24"/>
              </w:rPr>
              <w:t>)</w:t>
            </w:r>
          </w:p>
          <w:p w14:paraId="43D33896" w14:textId="4E46F510" w:rsidR="0075298C" w:rsidRPr="00C8689F" w:rsidRDefault="00C8689F" w:rsidP="00440AD2">
            <w:pPr>
              <w:autoSpaceDE w:val="0"/>
              <w:autoSpaceDN w:val="0"/>
              <w:adjustRightInd w:val="0"/>
              <w:spacing w:after="0" w:line="240" w:lineRule="auto"/>
              <w:jc w:val="both"/>
              <w:rPr>
                <w:rFonts w:ascii="Times New Roman" w:hAnsi="Times New Roman"/>
                <w:sz w:val="24"/>
                <w:szCs w:val="24"/>
              </w:rPr>
            </w:pPr>
            <w:r w:rsidRPr="00E557B8">
              <w:rPr>
                <w:rFonts w:ascii="Times New Roman" w:hAnsi="Times New Roman"/>
                <w:sz w:val="24"/>
                <w:szCs w:val="24"/>
              </w:rPr>
              <w:t xml:space="preserve">Контактное лицо (Ф.И.О.): </w:t>
            </w:r>
            <w:r>
              <w:rPr>
                <w:rFonts w:ascii="Times New Roman" w:hAnsi="Times New Roman"/>
                <w:sz w:val="24"/>
                <w:szCs w:val="24"/>
              </w:rPr>
              <w:t>Воронцова Виктория Николаевна</w:t>
            </w:r>
          </w:p>
        </w:tc>
      </w:tr>
      <w:tr w:rsidR="0075298C" w:rsidRPr="00AF5638" w14:paraId="4D7D331B" w14:textId="77777777" w:rsidTr="0096225E">
        <w:trPr>
          <w:trHeight w:val="275"/>
        </w:trPr>
        <w:tc>
          <w:tcPr>
            <w:tcW w:w="567" w:type="dxa"/>
            <w:shd w:val="clear" w:color="auto" w:fill="auto"/>
          </w:tcPr>
          <w:p w14:paraId="2C431C53" w14:textId="77777777" w:rsidR="0075298C" w:rsidRPr="00AF5638" w:rsidRDefault="0075298C" w:rsidP="002565AD">
            <w:pPr>
              <w:pStyle w:val="a4"/>
              <w:numPr>
                <w:ilvl w:val="0"/>
                <w:numId w:val="21"/>
              </w:numPr>
              <w:rPr>
                <w:rFonts w:ascii="Times New Roman" w:hAnsi="Times New Roman"/>
                <w:sz w:val="24"/>
              </w:rPr>
            </w:pPr>
          </w:p>
        </w:tc>
        <w:tc>
          <w:tcPr>
            <w:tcW w:w="2552" w:type="dxa"/>
            <w:shd w:val="clear" w:color="auto" w:fill="auto"/>
          </w:tcPr>
          <w:p w14:paraId="25A2758B" w14:textId="77777777" w:rsidR="0075298C" w:rsidRPr="00AF5638" w:rsidRDefault="0075298C" w:rsidP="00E6063B">
            <w:pPr>
              <w:pStyle w:val="a4"/>
              <w:numPr>
                <w:ilvl w:val="0"/>
                <w:numId w:val="0"/>
              </w:numPr>
              <w:jc w:val="left"/>
              <w:rPr>
                <w:rFonts w:ascii="Times New Roman" w:hAnsi="Times New Roman"/>
                <w:sz w:val="24"/>
              </w:rPr>
            </w:pPr>
            <w:r w:rsidRPr="00AF5638">
              <w:rPr>
                <w:rFonts w:ascii="Times New Roman" w:hAnsi="Times New Roman"/>
                <w:sz w:val="24"/>
              </w:rPr>
              <w:t>Специализированная организация</w:t>
            </w:r>
            <w:r w:rsidRPr="00AF5638">
              <w:rPr>
                <w:rFonts w:ascii="Times New Roman" w:hAnsi="Times New Roman"/>
                <w:sz w:val="24"/>
              </w:rPr>
              <w:br/>
              <w:t>(в случае привлечения)</w:t>
            </w:r>
          </w:p>
        </w:tc>
        <w:tc>
          <w:tcPr>
            <w:tcW w:w="6946" w:type="dxa"/>
          </w:tcPr>
          <w:p w14:paraId="648423B8" w14:textId="51AE07A1" w:rsidR="00440AD2" w:rsidRPr="00AF5638" w:rsidRDefault="00440AD2" w:rsidP="00440AD2">
            <w:pPr>
              <w:pStyle w:val="a4"/>
              <w:numPr>
                <w:ilvl w:val="0"/>
                <w:numId w:val="0"/>
              </w:numPr>
              <w:rPr>
                <w:rFonts w:ascii="Times New Roman" w:hAnsi="Times New Roman"/>
                <w:sz w:val="24"/>
              </w:rPr>
            </w:pPr>
            <w:r>
              <w:rPr>
                <w:rFonts w:ascii="Times New Roman" w:hAnsi="Times New Roman"/>
                <w:sz w:val="24"/>
              </w:rPr>
              <w:t>Не привлекается</w:t>
            </w:r>
          </w:p>
          <w:p w14:paraId="61E5F1E1" w14:textId="6B0921A8" w:rsidR="0075298C" w:rsidRPr="00AF5638" w:rsidRDefault="0075298C" w:rsidP="00487142">
            <w:pPr>
              <w:pStyle w:val="a4"/>
              <w:numPr>
                <w:ilvl w:val="0"/>
                <w:numId w:val="0"/>
              </w:numPr>
              <w:rPr>
                <w:rFonts w:ascii="Times New Roman" w:hAnsi="Times New Roman"/>
                <w:sz w:val="24"/>
              </w:rPr>
            </w:pPr>
          </w:p>
        </w:tc>
      </w:tr>
      <w:tr w:rsidR="0075298C" w:rsidRPr="00AF5638" w14:paraId="4F6E54A1" w14:textId="77777777" w:rsidTr="0096225E">
        <w:trPr>
          <w:trHeight w:val="275"/>
        </w:trPr>
        <w:tc>
          <w:tcPr>
            <w:tcW w:w="567" w:type="dxa"/>
            <w:shd w:val="clear" w:color="auto" w:fill="auto"/>
          </w:tcPr>
          <w:p w14:paraId="571E8200" w14:textId="77777777" w:rsidR="0075298C" w:rsidRPr="00AF5638" w:rsidRDefault="0075298C" w:rsidP="002565AD">
            <w:pPr>
              <w:pStyle w:val="a4"/>
              <w:numPr>
                <w:ilvl w:val="0"/>
                <w:numId w:val="21"/>
              </w:numPr>
              <w:rPr>
                <w:rFonts w:ascii="Times New Roman" w:hAnsi="Times New Roman"/>
                <w:sz w:val="24"/>
              </w:rPr>
            </w:pPr>
          </w:p>
        </w:tc>
        <w:tc>
          <w:tcPr>
            <w:tcW w:w="2552" w:type="dxa"/>
            <w:shd w:val="clear" w:color="auto" w:fill="auto"/>
          </w:tcPr>
          <w:p w14:paraId="486E291E" w14:textId="77777777" w:rsidR="0075298C" w:rsidRPr="00AF5638" w:rsidRDefault="0075298C" w:rsidP="00E6063B">
            <w:pPr>
              <w:pStyle w:val="a4"/>
              <w:numPr>
                <w:ilvl w:val="0"/>
                <w:numId w:val="0"/>
              </w:numPr>
              <w:rPr>
                <w:rFonts w:ascii="Times New Roman" w:hAnsi="Times New Roman"/>
                <w:bCs/>
                <w:sz w:val="24"/>
              </w:rPr>
            </w:pPr>
            <w:r w:rsidRPr="00AF5638">
              <w:rPr>
                <w:rFonts w:ascii="Times New Roman" w:hAnsi="Times New Roman"/>
                <w:bCs/>
                <w:sz w:val="24"/>
              </w:rPr>
              <w:t>Способ закупки</w:t>
            </w:r>
          </w:p>
        </w:tc>
        <w:tc>
          <w:tcPr>
            <w:tcW w:w="6946" w:type="dxa"/>
          </w:tcPr>
          <w:p w14:paraId="452C4C0C" w14:textId="77777777" w:rsidR="0075298C" w:rsidRPr="00AF5638" w:rsidRDefault="00FC1D90" w:rsidP="00136865">
            <w:pPr>
              <w:pStyle w:val="a4"/>
              <w:numPr>
                <w:ilvl w:val="0"/>
                <w:numId w:val="0"/>
              </w:numPr>
              <w:rPr>
                <w:rFonts w:ascii="Times New Roman" w:hAnsi="Times New Roman"/>
                <w:bCs/>
                <w:sz w:val="24"/>
              </w:rPr>
            </w:pPr>
            <w:r w:rsidRPr="00AF5638">
              <w:rPr>
                <w:rFonts w:ascii="Times New Roman" w:hAnsi="Times New Roman"/>
                <w:bCs/>
                <w:sz w:val="24"/>
              </w:rPr>
              <w:t>К</w:t>
            </w:r>
            <w:r w:rsidR="0075298C" w:rsidRPr="00AF5638">
              <w:rPr>
                <w:rFonts w:ascii="Times New Roman" w:hAnsi="Times New Roman"/>
                <w:bCs/>
                <w:sz w:val="24"/>
              </w:rPr>
              <w:t>онкурс</w:t>
            </w:r>
            <w:r w:rsidR="00012C5F">
              <w:rPr>
                <w:rFonts w:ascii="Times New Roman" w:hAnsi="Times New Roman"/>
                <w:bCs/>
                <w:sz w:val="24"/>
              </w:rPr>
              <w:t xml:space="preserve"> в электронной форме</w:t>
            </w:r>
          </w:p>
        </w:tc>
      </w:tr>
      <w:tr w:rsidR="0075298C" w:rsidRPr="00AF5638" w14:paraId="2E5D6901" w14:textId="77777777" w:rsidTr="0096225E">
        <w:trPr>
          <w:trHeight w:val="275"/>
        </w:trPr>
        <w:tc>
          <w:tcPr>
            <w:tcW w:w="567" w:type="dxa"/>
            <w:shd w:val="clear" w:color="auto" w:fill="auto"/>
          </w:tcPr>
          <w:p w14:paraId="56B19062" w14:textId="77777777" w:rsidR="0075298C" w:rsidRPr="00AF5638" w:rsidRDefault="0075298C" w:rsidP="002565AD">
            <w:pPr>
              <w:pStyle w:val="a4"/>
              <w:numPr>
                <w:ilvl w:val="0"/>
                <w:numId w:val="21"/>
              </w:numPr>
              <w:rPr>
                <w:rFonts w:ascii="Times New Roman" w:hAnsi="Times New Roman"/>
                <w:sz w:val="24"/>
              </w:rPr>
            </w:pPr>
            <w:bookmarkStart w:id="616" w:name="_Ref414876517"/>
          </w:p>
        </w:tc>
        <w:bookmarkEnd w:id="616"/>
        <w:tc>
          <w:tcPr>
            <w:tcW w:w="2552" w:type="dxa"/>
            <w:shd w:val="clear" w:color="auto" w:fill="auto"/>
          </w:tcPr>
          <w:p w14:paraId="74FCEF04" w14:textId="77777777" w:rsidR="0075298C" w:rsidRPr="00AF5638" w:rsidRDefault="0075298C" w:rsidP="00E6063B">
            <w:pPr>
              <w:pStyle w:val="a4"/>
              <w:numPr>
                <w:ilvl w:val="0"/>
                <w:numId w:val="0"/>
              </w:numPr>
              <w:rPr>
                <w:rFonts w:ascii="Times New Roman" w:hAnsi="Times New Roman"/>
                <w:bCs/>
                <w:sz w:val="24"/>
              </w:rPr>
            </w:pPr>
            <w:r w:rsidRPr="00AF5638">
              <w:rPr>
                <w:rFonts w:ascii="Times New Roman" w:hAnsi="Times New Roman"/>
                <w:bCs/>
                <w:sz w:val="24"/>
              </w:rPr>
              <w:t>Форма</w:t>
            </w:r>
            <w:r w:rsidR="00136865" w:rsidRPr="00AF5638">
              <w:rPr>
                <w:rFonts w:ascii="Times New Roman" w:hAnsi="Times New Roman"/>
                <w:bCs/>
                <w:sz w:val="24"/>
              </w:rPr>
              <w:t xml:space="preserve"> и дополнительные элементы</w:t>
            </w:r>
            <w:r w:rsidRPr="00AF5638">
              <w:rPr>
                <w:rFonts w:ascii="Times New Roman" w:hAnsi="Times New Roman"/>
                <w:bCs/>
                <w:sz w:val="24"/>
              </w:rPr>
              <w:t xml:space="preserve"> закупки</w:t>
            </w:r>
          </w:p>
        </w:tc>
        <w:tc>
          <w:tcPr>
            <w:tcW w:w="6946" w:type="dxa"/>
          </w:tcPr>
          <w:p w14:paraId="266A707B" w14:textId="77777777" w:rsidR="0075298C" w:rsidRPr="00AF5638" w:rsidRDefault="0075298C" w:rsidP="002565AD">
            <w:pPr>
              <w:pStyle w:val="a4"/>
              <w:numPr>
                <w:ilvl w:val="0"/>
                <w:numId w:val="14"/>
              </w:numPr>
              <w:ind w:left="354"/>
              <w:rPr>
                <w:rFonts w:ascii="Times New Roman" w:hAnsi="Times New Roman"/>
                <w:bCs/>
                <w:sz w:val="24"/>
              </w:rPr>
            </w:pPr>
            <w:r w:rsidRPr="00AF5638">
              <w:rPr>
                <w:rFonts w:ascii="Times New Roman" w:hAnsi="Times New Roman"/>
                <w:bCs/>
                <w:sz w:val="24"/>
              </w:rPr>
              <w:t>Открытая</w:t>
            </w:r>
          </w:p>
          <w:p w14:paraId="5C69D442" w14:textId="77777777" w:rsidR="00FC1D90" w:rsidRPr="00AF5638" w:rsidRDefault="00971957" w:rsidP="002565AD">
            <w:pPr>
              <w:pStyle w:val="a4"/>
              <w:numPr>
                <w:ilvl w:val="0"/>
                <w:numId w:val="14"/>
              </w:numPr>
              <w:ind w:left="354"/>
              <w:rPr>
                <w:rFonts w:ascii="Times New Roman" w:hAnsi="Times New Roman"/>
                <w:bCs/>
                <w:sz w:val="24"/>
              </w:rPr>
            </w:pPr>
            <w:r w:rsidRPr="00AF5638">
              <w:rPr>
                <w:rFonts w:ascii="Times New Roman" w:hAnsi="Times New Roman"/>
                <w:bCs/>
                <w:sz w:val="24"/>
              </w:rPr>
              <w:t>Одноэтапная</w:t>
            </w:r>
          </w:p>
          <w:p w14:paraId="6300BCF2" w14:textId="77777777" w:rsidR="00136865" w:rsidRPr="00AF5638" w:rsidRDefault="00E96DE2" w:rsidP="002565AD">
            <w:pPr>
              <w:pStyle w:val="a4"/>
              <w:numPr>
                <w:ilvl w:val="0"/>
                <w:numId w:val="14"/>
              </w:numPr>
              <w:ind w:left="354"/>
              <w:rPr>
                <w:rFonts w:ascii="Times New Roman" w:hAnsi="Times New Roman"/>
                <w:bCs/>
                <w:sz w:val="24"/>
              </w:rPr>
            </w:pPr>
            <w:r w:rsidRPr="00AF5638">
              <w:rPr>
                <w:rFonts w:ascii="Times New Roman" w:hAnsi="Times New Roman"/>
                <w:bCs/>
                <w:sz w:val="24"/>
              </w:rPr>
              <w:t>Б</w:t>
            </w:r>
            <w:r w:rsidR="002348AD" w:rsidRPr="00AF5638">
              <w:rPr>
                <w:rFonts w:ascii="Times New Roman" w:hAnsi="Times New Roman"/>
                <w:bCs/>
                <w:sz w:val="24"/>
              </w:rPr>
              <w:t>ез</w:t>
            </w:r>
            <w:r w:rsidRPr="00AF5638">
              <w:rPr>
                <w:rFonts w:ascii="Times New Roman" w:hAnsi="Times New Roman"/>
                <w:bCs/>
                <w:sz w:val="24"/>
              </w:rPr>
              <w:t xml:space="preserve"> квалификационного отбора</w:t>
            </w:r>
          </w:p>
        </w:tc>
      </w:tr>
      <w:tr w:rsidR="0075298C" w:rsidRPr="00AF5638" w14:paraId="0754AA8D" w14:textId="77777777" w:rsidTr="0096225E">
        <w:trPr>
          <w:trHeight w:val="275"/>
        </w:trPr>
        <w:tc>
          <w:tcPr>
            <w:tcW w:w="567" w:type="dxa"/>
            <w:shd w:val="clear" w:color="auto" w:fill="auto"/>
          </w:tcPr>
          <w:p w14:paraId="50922414" w14:textId="77777777" w:rsidR="0075298C" w:rsidRPr="00AF5638" w:rsidRDefault="0075298C" w:rsidP="002565AD">
            <w:pPr>
              <w:pStyle w:val="a4"/>
              <w:numPr>
                <w:ilvl w:val="0"/>
                <w:numId w:val="21"/>
              </w:numPr>
              <w:rPr>
                <w:rFonts w:ascii="Times New Roman" w:hAnsi="Times New Roman"/>
                <w:sz w:val="24"/>
              </w:rPr>
            </w:pPr>
            <w:bookmarkStart w:id="617" w:name="_Ref414980766"/>
          </w:p>
        </w:tc>
        <w:bookmarkEnd w:id="617"/>
        <w:tc>
          <w:tcPr>
            <w:tcW w:w="2552" w:type="dxa"/>
            <w:shd w:val="clear" w:color="auto" w:fill="auto"/>
          </w:tcPr>
          <w:p w14:paraId="117EEF81" w14:textId="77777777" w:rsidR="0075298C" w:rsidRPr="00AF5638" w:rsidRDefault="0075298C" w:rsidP="00E6063B">
            <w:pPr>
              <w:pStyle w:val="a4"/>
              <w:numPr>
                <w:ilvl w:val="0"/>
                <w:numId w:val="0"/>
              </w:numPr>
              <w:rPr>
                <w:rFonts w:ascii="Times New Roman" w:hAnsi="Times New Roman"/>
                <w:bCs/>
                <w:sz w:val="24"/>
              </w:rPr>
            </w:pPr>
            <w:r w:rsidRPr="00AF5638">
              <w:rPr>
                <w:rFonts w:ascii="Times New Roman" w:hAnsi="Times New Roman"/>
                <w:bCs/>
                <w:sz w:val="24"/>
              </w:rPr>
              <w:t>Официальный источник информации о ходе и результатах закупки</w:t>
            </w:r>
          </w:p>
        </w:tc>
        <w:tc>
          <w:tcPr>
            <w:tcW w:w="6946" w:type="dxa"/>
          </w:tcPr>
          <w:p w14:paraId="71AFFB9D" w14:textId="236F4064" w:rsidR="0075298C" w:rsidRPr="00AF5638" w:rsidRDefault="0075298C" w:rsidP="00440AD2">
            <w:pPr>
              <w:pStyle w:val="a4"/>
              <w:numPr>
                <w:ilvl w:val="0"/>
                <w:numId w:val="0"/>
              </w:numPr>
              <w:rPr>
                <w:rFonts w:ascii="Times New Roman" w:hAnsi="Times New Roman"/>
                <w:bCs/>
                <w:sz w:val="24"/>
              </w:rPr>
            </w:pPr>
            <w:r w:rsidRPr="00AF5638">
              <w:rPr>
                <w:rFonts w:ascii="Times New Roman" w:hAnsi="Times New Roman"/>
                <w:bCs/>
                <w:sz w:val="24"/>
              </w:rPr>
              <w:t>ЕИС по адресу:</w:t>
            </w:r>
            <w:r w:rsidR="00F5525C">
              <w:rPr>
                <w:rFonts w:ascii="Times New Roman" w:hAnsi="Times New Roman"/>
                <w:bCs/>
                <w:sz w:val="24"/>
              </w:rPr>
              <w:t xml:space="preserve"> </w:t>
            </w:r>
            <w:r w:rsidR="00F5525C" w:rsidRPr="00F5525C">
              <w:rPr>
                <w:rFonts w:ascii="Times New Roman" w:hAnsi="Times New Roman"/>
                <w:bCs/>
                <w:sz w:val="24"/>
              </w:rPr>
              <w:t>www.zakupki.gov.ru</w:t>
            </w:r>
          </w:p>
        </w:tc>
      </w:tr>
      <w:tr w:rsidR="0075298C" w:rsidRPr="00AF5638" w14:paraId="4938B423" w14:textId="77777777" w:rsidTr="0096225E">
        <w:trPr>
          <w:trHeight w:val="275"/>
        </w:trPr>
        <w:tc>
          <w:tcPr>
            <w:tcW w:w="567" w:type="dxa"/>
            <w:shd w:val="clear" w:color="auto" w:fill="auto"/>
          </w:tcPr>
          <w:p w14:paraId="561FA815" w14:textId="77777777" w:rsidR="0075298C" w:rsidRPr="00AF5638" w:rsidRDefault="0075298C" w:rsidP="002565AD">
            <w:pPr>
              <w:pStyle w:val="a4"/>
              <w:numPr>
                <w:ilvl w:val="0"/>
                <w:numId w:val="21"/>
              </w:numPr>
              <w:rPr>
                <w:rFonts w:ascii="Times New Roman" w:hAnsi="Times New Roman"/>
                <w:sz w:val="24"/>
              </w:rPr>
            </w:pPr>
            <w:bookmarkStart w:id="618" w:name="_Ref413854873"/>
          </w:p>
        </w:tc>
        <w:bookmarkEnd w:id="618"/>
        <w:tc>
          <w:tcPr>
            <w:tcW w:w="2552" w:type="dxa"/>
            <w:shd w:val="clear" w:color="auto" w:fill="auto"/>
          </w:tcPr>
          <w:p w14:paraId="178004B3" w14:textId="77777777" w:rsidR="0075298C" w:rsidRPr="00AF5638" w:rsidRDefault="0075298C" w:rsidP="008F35DD">
            <w:pPr>
              <w:pStyle w:val="a4"/>
              <w:numPr>
                <w:ilvl w:val="0"/>
                <w:numId w:val="0"/>
              </w:numPr>
              <w:jc w:val="left"/>
              <w:rPr>
                <w:rFonts w:ascii="Times New Roman" w:hAnsi="Times New Roman"/>
                <w:bCs/>
                <w:sz w:val="24"/>
              </w:rPr>
            </w:pPr>
            <w:r w:rsidRPr="00AF5638">
              <w:rPr>
                <w:rFonts w:ascii="Times New Roman" w:hAnsi="Times New Roman"/>
                <w:bCs/>
                <w:sz w:val="24"/>
              </w:rPr>
              <w:t>Наименование и адрес ЭТП</w:t>
            </w:r>
            <w:r w:rsidR="00230C69" w:rsidRPr="00AF5638">
              <w:rPr>
                <w:rFonts w:ascii="Times New Roman" w:hAnsi="Times New Roman"/>
                <w:bCs/>
                <w:sz w:val="24"/>
              </w:rPr>
              <w:t xml:space="preserve"> в информационно-телекоммуникационной сети «Интернет»</w:t>
            </w:r>
          </w:p>
        </w:tc>
        <w:tc>
          <w:tcPr>
            <w:tcW w:w="6946" w:type="dxa"/>
          </w:tcPr>
          <w:p w14:paraId="2540FD0D" w14:textId="7E876F0D" w:rsidR="0075298C" w:rsidRPr="00AF5638" w:rsidRDefault="0075298C" w:rsidP="00440AD2">
            <w:pPr>
              <w:pStyle w:val="a4"/>
              <w:numPr>
                <w:ilvl w:val="0"/>
                <w:numId w:val="0"/>
              </w:numPr>
              <w:rPr>
                <w:rFonts w:ascii="Times New Roman" w:hAnsi="Times New Roman"/>
                <w:bCs/>
                <w:sz w:val="24"/>
              </w:rPr>
            </w:pPr>
            <w:r w:rsidRPr="00AF5638">
              <w:rPr>
                <w:rFonts w:ascii="Times New Roman" w:hAnsi="Times New Roman"/>
                <w:sz w:val="24"/>
              </w:rPr>
              <w:t xml:space="preserve">Настоящая закупка проводится в соответствии с правилами и регламентом, а также с использованием функционала </w:t>
            </w:r>
            <w:r w:rsidRPr="003C6A93">
              <w:rPr>
                <w:rFonts w:ascii="Times New Roman" w:hAnsi="Times New Roman"/>
                <w:sz w:val="24"/>
              </w:rPr>
              <w:t xml:space="preserve">электронной </w:t>
            </w:r>
            <w:r w:rsidRPr="00C811C1">
              <w:rPr>
                <w:rFonts w:ascii="Times New Roman" w:hAnsi="Times New Roman"/>
                <w:sz w:val="24"/>
              </w:rPr>
              <w:t>площадки</w:t>
            </w:r>
            <w:r w:rsidR="00440AD2">
              <w:rPr>
                <w:rFonts w:ascii="Times New Roman" w:hAnsi="Times New Roman"/>
                <w:sz w:val="24"/>
              </w:rPr>
              <w:t xml:space="preserve"> </w:t>
            </w:r>
            <w:r w:rsidR="00440AD2" w:rsidRPr="00440AD2">
              <w:rPr>
                <w:rFonts w:ascii="Times New Roman" w:hAnsi="Times New Roman"/>
                <w:sz w:val="24"/>
              </w:rPr>
              <w:t>ООО «ЭТП»</w:t>
            </w:r>
            <w:r w:rsidR="00440AD2">
              <w:rPr>
                <w:rFonts w:ascii="Times New Roman" w:hAnsi="Times New Roman"/>
                <w:sz w:val="24"/>
              </w:rPr>
              <w:t xml:space="preserve"> </w:t>
            </w:r>
            <w:r w:rsidRPr="00AF5638">
              <w:rPr>
                <w:rFonts w:ascii="Times New Roman" w:hAnsi="Times New Roman"/>
                <w:sz w:val="24"/>
              </w:rPr>
              <w:t xml:space="preserve">в </w:t>
            </w:r>
            <w:r w:rsidR="0055711D" w:rsidRPr="00AF5638">
              <w:rPr>
                <w:rFonts w:ascii="Times New Roman" w:hAnsi="Times New Roman"/>
                <w:sz w:val="24"/>
              </w:rPr>
              <w:t>информационно-</w:t>
            </w:r>
            <w:r w:rsidR="00230C69" w:rsidRPr="00AF5638">
              <w:rPr>
                <w:rFonts w:ascii="Times New Roman" w:hAnsi="Times New Roman"/>
                <w:sz w:val="24"/>
              </w:rPr>
              <w:t>теле</w:t>
            </w:r>
            <w:r w:rsidR="0055711D" w:rsidRPr="00AF5638">
              <w:rPr>
                <w:rFonts w:ascii="Times New Roman" w:hAnsi="Times New Roman"/>
                <w:sz w:val="24"/>
              </w:rPr>
              <w:t xml:space="preserve">коммуникационной </w:t>
            </w:r>
            <w:r w:rsidRPr="00AF5638">
              <w:rPr>
                <w:rFonts w:ascii="Times New Roman" w:hAnsi="Times New Roman"/>
                <w:sz w:val="24"/>
              </w:rPr>
              <w:t xml:space="preserve">сети «Интернет» по адресу: </w:t>
            </w:r>
            <w:r w:rsidR="00440AD2" w:rsidRPr="00440AD2">
              <w:rPr>
                <w:rFonts w:ascii="Times New Roman" w:hAnsi="Times New Roman"/>
                <w:sz w:val="24"/>
              </w:rPr>
              <w:t>etprf.ru</w:t>
            </w:r>
            <w:r w:rsidR="00440AD2">
              <w:rPr>
                <w:rFonts w:ascii="Times New Roman" w:hAnsi="Times New Roman"/>
                <w:sz w:val="24"/>
              </w:rPr>
              <w:t>.</w:t>
            </w:r>
          </w:p>
        </w:tc>
      </w:tr>
      <w:tr w:rsidR="00E54C3A" w:rsidRPr="00AF5638" w14:paraId="46F0E030" w14:textId="77777777" w:rsidTr="0096225E">
        <w:trPr>
          <w:trHeight w:val="275"/>
        </w:trPr>
        <w:tc>
          <w:tcPr>
            <w:tcW w:w="567" w:type="dxa"/>
            <w:vMerge w:val="restart"/>
            <w:shd w:val="clear" w:color="auto" w:fill="auto"/>
          </w:tcPr>
          <w:p w14:paraId="1F638972" w14:textId="77777777" w:rsidR="00E54C3A" w:rsidRPr="00AF5638" w:rsidRDefault="00E54C3A" w:rsidP="002565AD">
            <w:pPr>
              <w:pStyle w:val="a4"/>
              <w:numPr>
                <w:ilvl w:val="0"/>
                <w:numId w:val="21"/>
              </w:numPr>
              <w:rPr>
                <w:rFonts w:ascii="Times New Roman" w:hAnsi="Times New Roman"/>
                <w:sz w:val="24"/>
              </w:rPr>
            </w:pPr>
            <w:bookmarkStart w:id="619" w:name="_Ref414298281"/>
          </w:p>
        </w:tc>
        <w:bookmarkEnd w:id="619"/>
        <w:tc>
          <w:tcPr>
            <w:tcW w:w="2552" w:type="dxa"/>
            <w:shd w:val="clear" w:color="auto" w:fill="auto"/>
          </w:tcPr>
          <w:p w14:paraId="489C8F03" w14:textId="77777777" w:rsidR="00E54C3A" w:rsidRPr="00AF5638" w:rsidRDefault="00E54C3A" w:rsidP="008A25BC">
            <w:pPr>
              <w:pStyle w:val="a4"/>
              <w:numPr>
                <w:ilvl w:val="0"/>
                <w:numId w:val="0"/>
              </w:numPr>
              <w:jc w:val="left"/>
              <w:rPr>
                <w:rFonts w:ascii="Times New Roman" w:hAnsi="Times New Roman"/>
                <w:sz w:val="24"/>
              </w:rPr>
            </w:pPr>
            <w:r w:rsidRPr="00AF5638">
              <w:rPr>
                <w:rFonts w:ascii="Times New Roman" w:hAnsi="Times New Roman"/>
                <w:sz w:val="24"/>
              </w:rPr>
              <w:t>Сведения об НМЦ</w:t>
            </w:r>
          </w:p>
        </w:tc>
        <w:tc>
          <w:tcPr>
            <w:tcW w:w="6946" w:type="dxa"/>
          </w:tcPr>
          <w:p w14:paraId="787BF848" w14:textId="58F90B12" w:rsidR="00E54C3A" w:rsidRPr="00440AD2" w:rsidRDefault="00440AD2" w:rsidP="00440AD2">
            <w:pPr>
              <w:spacing w:before="120" w:after="0" w:line="240" w:lineRule="auto"/>
              <w:jc w:val="both"/>
              <w:rPr>
                <w:rFonts w:ascii="Times New Roman" w:hAnsi="Times New Roman"/>
                <w:sz w:val="24"/>
              </w:rPr>
            </w:pPr>
            <w:r w:rsidRPr="00440AD2">
              <w:rPr>
                <w:rFonts w:ascii="Times New Roman" w:hAnsi="Times New Roman"/>
                <w:sz w:val="24"/>
              </w:rPr>
              <w:t>32 328 666 (тридцать два миллиона триста двадцать восемь тысяч шестьсот шестьдесят шесть) рублей 67 копеек</w:t>
            </w:r>
            <w:r w:rsidR="00FA67C5" w:rsidRPr="00E821C9">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E54C3A" w:rsidRPr="00AF5638" w14:paraId="55F05A83" w14:textId="77777777" w:rsidTr="0096225E">
        <w:trPr>
          <w:trHeight w:val="275"/>
        </w:trPr>
        <w:tc>
          <w:tcPr>
            <w:tcW w:w="567" w:type="dxa"/>
            <w:vMerge/>
            <w:shd w:val="clear" w:color="auto" w:fill="auto"/>
          </w:tcPr>
          <w:p w14:paraId="21D558FF" w14:textId="77777777" w:rsidR="00132DB3" w:rsidRDefault="00132DB3">
            <w:pPr>
              <w:pStyle w:val="a4"/>
              <w:numPr>
                <w:ilvl w:val="0"/>
                <w:numId w:val="21"/>
              </w:numPr>
              <w:rPr>
                <w:rFonts w:ascii="Times New Roman" w:hAnsi="Times New Roman"/>
                <w:b/>
                <w:bCs/>
                <w:sz w:val="24"/>
              </w:rPr>
            </w:pPr>
          </w:p>
        </w:tc>
        <w:tc>
          <w:tcPr>
            <w:tcW w:w="2552" w:type="dxa"/>
            <w:shd w:val="clear" w:color="auto" w:fill="auto"/>
          </w:tcPr>
          <w:p w14:paraId="10C3F406" w14:textId="77777777" w:rsidR="00E54C3A" w:rsidRPr="00AF5638" w:rsidRDefault="00E54C3A" w:rsidP="008A25BC">
            <w:pPr>
              <w:pStyle w:val="a4"/>
              <w:numPr>
                <w:ilvl w:val="0"/>
                <w:numId w:val="0"/>
              </w:numPr>
              <w:jc w:val="left"/>
              <w:rPr>
                <w:rFonts w:ascii="Times New Roman" w:hAnsi="Times New Roman"/>
                <w:sz w:val="24"/>
              </w:rPr>
            </w:pPr>
            <w:r w:rsidRPr="00AF5638">
              <w:rPr>
                <w:rFonts w:ascii="Times New Roman" w:hAnsi="Times New Roman"/>
                <w:sz w:val="24"/>
              </w:rPr>
              <w:t>Валюта закупки</w:t>
            </w:r>
          </w:p>
        </w:tc>
        <w:tc>
          <w:tcPr>
            <w:tcW w:w="6946" w:type="dxa"/>
          </w:tcPr>
          <w:p w14:paraId="4875454C" w14:textId="65BE2F16" w:rsidR="00E54C3A" w:rsidRPr="00AF5638" w:rsidRDefault="00440AD2" w:rsidP="00440AD2">
            <w:pPr>
              <w:pStyle w:val="a4"/>
              <w:numPr>
                <w:ilvl w:val="0"/>
                <w:numId w:val="0"/>
              </w:numPr>
              <w:rPr>
                <w:rFonts w:ascii="Times New Roman" w:hAnsi="Times New Roman"/>
                <w:sz w:val="24"/>
              </w:rPr>
            </w:pPr>
            <w:r>
              <w:rPr>
                <w:rFonts w:ascii="Times New Roman" w:hAnsi="Times New Roman"/>
                <w:bCs/>
                <w:sz w:val="24"/>
              </w:rPr>
              <w:t>Российский рубль</w:t>
            </w:r>
          </w:p>
        </w:tc>
      </w:tr>
      <w:tr w:rsidR="00E54C3A" w:rsidRPr="00AF5638" w14:paraId="741C1D74" w14:textId="77777777" w:rsidTr="0096225E">
        <w:trPr>
          <w:trHeight w:val="275"/>
        </w:trPr>
        <w:tc>
          <w:tcPr>
            <w:tcW w:w="567" w:type="dxa"/>
            <w:vMerge/>
            <w:shd w:val="clear" w:color="auto" w:fill="auto"/>
          </w:tcPr>
          <w:p w14:paraId="00CD2EA2" w14:textId="77777777" w:rsidR="00132DB3" w:rsidRDefault="00132DB3">
            <w:pPr>
              <w:pStyle w:val="a4"/>
              <w:numPr>
                <w:ilvl w:val="0"/>
                <w:numId w:val="21"/>
              </w:numPr>
              <w:rPr>
                <w:rFonts w:ascii="Times New Roman" w:hAnsi="Times New Roman"/>
                <w:b/>
                <w:bCs/>
                <w:sz w:val="24"/>
              </w:rPr>
            </w:pPr>
          </w:p>
        </w:tc>
        <w:tc>
          <w:tcPr>
            <w:tcW w:w="2552" w:type="dxa"/>
            <w:shd w:val="clear" w:color="auto" w:fill="auto"/>
          </w:tcPr>
          <w:p w14:paraId="5A82A490" w14:textId="77777777" w:rsidR="00E54C3A" w:rsidRPr="00AF5638" w:rsidRDefault="00E54C3A" w:rsidP="008A25BC">
            <w:pPr>
              <w:pStyle w:val="a4"/>
              <w:numPr>
                <w:ilvl w:val="0"/>
                <w:numId w:val="0"/>
              </w:numPr>
              <w:jc w:val="left"/>
              <w:rPr>
                <w:rFonts w:ascii="Times New Roman" w:hAnsi="Times New Roman"/>
                <w:sz w:val="24"/>
              </w:rPr>
            </w:pPr>
            <w:r w:rsidRPr="00AF5638">
              <w:rPr>
                <w:rFonts w:ascii="Times New Roman" w:hAnsi="Times New Roman"/>
                <w:sz w:val="24"/>
              </w:rPr>
              <w:t>Порядок формирования цены договора (цены лота)</w:t>
            </w:r>
          </w:p>
        </w:tc>
        <w:tc>
          <w:tcPr>
            <w:tcW w:w="6946" w:type="dxa"/>
          </w:tcPr>
          <w:p w14:paraId="60F00C7E" w14:textId="77777777" w:rsidR="00E54C3A" w:rsidRPr="00AF5638" w:rsidRDefault="00E54C3A">
            <w:pPr>
              <w:pStyle w:val="a4"/>
              <w:numPr>
                <w:ilvl w:val="0"/>
                <w:numId w:val="0"/>
              </w:numPr>
              <w:rPr>
                <w:rFonts w:ascii="Times New Roman" w:hAnsi="Times New Roman"/>
                <w:sz w:val="24"/>
              </w:rPr>
            </w:pPr>
            <w:r w:rsidRPr="00AF5638">
              <w:rPr>
                <w:rFonts w:ascii="Times New Roman" w:hAnsi="Times New Roman"/>
                <w:sz w:val="24"/>
              </w:rPr>
              <w:t>Цена договора включает в себя</w:t>
            </w:r>
            <w:r w:rsidR="009F62FD">
              <w:rPr>
                <w:rFonts w:ascii="Times New Roman" w:hAnsi="Times New Roman"/>
                <w:sz w:val="24"/>
              </w:rPr>
              <w:t xml:space="preserve"> сумму</w:t>
            </w:r>
            <w:r w:rsidR="009F62FD" w:rsidRPr="0024441A">
              <w:rPr>
                <w:rFonts w:ascii="Times New Roman" w:hAnsi="Times New Roman"/>
                <w:sz w:val="24"/>
              </w:rPr>
              <w:t xml:space="preserve"> всех расходов, предусмотренных проектом договора, и налогов, подлежащих уплате в соответствии с нормами законодательства</w:t>
            </w:r>
            <w:r w:rsidRPr="00AF5638">
              <w:rPr>
                <w:rFonts w:ascii="Times New Roman" w:hAnsi="Times New Roman"/>
                <w:sz w:val="24"/>
              </w:rPr>
              <w:t>.</w:t>
            </w:r>
          </w:p>
        </w:tc>
      </w:tr>
      <w:tr w:rsidR="00E54C3A" w:rsidRPr="00AF5638" w14:paraId="37E83F87" w14:textId="77777777" w:rsidTr="0096225E">
        <w:trPr>
          <w:trHeight w:val="275"/>
        </w:trPr>
        <w:tc>
          <w:tcPr>
            <w:tcW w:w="567" w:type="dxa"/>
            <w:vMerge/>
            <w:shd w:val="clear" w:color="auto" w:fill="auto"/>
          </w:tcPr>
          <w:p w14:paraId="75A2E99E" w14:textId="77777777" w:rsidR="00E54C3A" w:rsidRPr="00AF5638" w:rsidRDefault="00E54C3A" w:rsidP="00AA2ABA">
            <w:pPr>
              <w:pStyle w:val="a4"/>
              <w:numPr>
                <w:ilvl w:val="0"/>
                <w:numId w:val="0"/>
              </w:numPr>
              <w:rPr>
                <w:rFonts w:ascii="Times New Roman" w:hAnsi="Times New Roman"/>
                <w:sz w:val="24"/>
              </w:rPr>
            </w:pPr>
          </w:p>
        </w:tc>
        <w:tc>
          <w:tcPr>
            <w:tcW w:w="2552" w:type="dxa"/>
            <w:shd w:val="clear" w:color="auto" w:fill="auto"/>
          </w:tcPr>
          <w:p w14:paraId="05E9439E" w14:textId="77777777" w:rsidR="00E54C3A" w:rsidRPr="00AF5638" w:rsidRDefault="00E54C3A" w:rsidP="00486D6B">
            <w:pPr>
              <w:pStyle w:val="a4"/>
              <w:numPr>
                <w:ilvl w:val="0"/>
                <w:numId w:val="0"/>
              </w:numPr>
              <w:jc w:val="left"/>
              <w:rPr>
                <w:rFonts w:ascii="Times New Roman" w:hAnsi="Times New Roman"/>
                <w:sz w:val="24"/>
              </w:rPr>
            </w:pPr>
            <w:r>
              <w:rPr>
                <w:rFonts w:ascii="Times New Roman" w:hAnsi="Times New Roman"/>
                <w:sz w:val="24"/>
              </w:rPr>
              <w:t xml:space="preserve">Сведения о начальной (максимальной) цене </w:t>
            </w:r>
            <w:r w:rsidR="00486D6B">
              <w:rPr>
                <w:rFonts w:ascii="Times New Roman" w:hAnsi="Times New Roman"/>
                <w:sz w:val="24"/>
              </w:rPr>
              <w:t xml:space="preserve">каждой </w:t>
            </w:r>
            <w:r>
              <w:rPr>
                <w:rFonts w:ascii="Times New Roman" w:hAnsi="Times New Roman"/>
                <w:sz w:val="24"/>
              </w:rPr>
              <w:t xml:space="preserve">единицы </w:t>
            </w:r>
            <w:r w:rsidR="00486D6B">
              <w:rPr>
                <w:rFonts w:ascii="Times New Roman" w:hAnsi="Times New Roman"/>
                <w:sz w:val="24"/>
              </w:rPr>
              <w:t>продукции</w:t>
            </w:r>
          </w:p>
        </w:tc>
        <w:tc>
          <w:tcPr>
            <w:tcW w:w="6946" w:type="dxa"/>
          </w:tcPr>
          <w:p w14:paraId="60D3C98E" w14:textId="77777777" w:rsidR="00E54C3A" w:rsidRPr="00AF5638" w:rsidRDefault="00E54C3A" w:rsidP="009A47A0">
            <w:pPr>
              <w:pStyle w:val="a4"/>
              <w:numPr>
                <w:ilvl w:val="0"/>
                <w:numId w:val="0"/>
              </w:numPr>
              <w:rPr>
                <w:rFonts w:ascii="Times New Roman" w:hAnsi="Times New Roman"/>
                <w:sz w:val="24"/>
              </w:rPr>
            </w:pPr>
            <w:r>
              <w:rPr>
                <w:rFonts w:ascii="Times New Roman" w:hAnsi="Times New Roman"/>
                <w:sz w:val="24"/>
              </w:rPr>
              <w:t xml:space="preserve">Сведения о начальной (максимальной) цене </w:t>
            </w:r>
            <w:r w:rsidR="00486D6B">
              <w:rPr>
                <w:rFonts w:ascii="Times New Roman" w:hAnsi="Times New Roman"/>
                <w:sz w:val="24"/>
              </w:rPr>
              <w:t xml:space="preserve">каждой </w:t>
            </w:r>
            <w:r>
              <w:rPr>
                <w:rFonts w:ascii="Times New Roman" w:hAnsi="Times New Roman"/>
                <w:sz w:val="24"/>
              </w:rPr>
              <w:t xml:space="preserve">единицы </w:t>
            </w:r>
            <w:r w:rsidR="00486D6B">
              <w:rPr>
                <w:rFonts w:ascii="Times New Roman" w:hAnsi="Times New Roman"/>
                <w:sz w:val="24"/>
              </w:rPr>
              <w:t>продукции</w:t>
            </w:r>
            <w:r>
              <w:rPr>
                <w:rFonts w:ascii="Times New Roman" w:hAnsi="Times New Roman"/>
                <w:sz w:val="24"/>
              </w:rPr>
              <w:t>, являющ</w:t>
            </w:r>
            <w:r w:rsidR="00486D6B">
              <w:rPr>
                <w:rFonts w:ascii="Times New Roman" w:hAnsi="Times New Roman"/>
                <w:sz w:val="24"/>
              </w:rPr>
              <w:t>ей</w:t>
            </w:r>
            <w:r>
              <w:rPr>
                <w:rFonts w:ascii="Times New Roman" w:hAnsi="Times New Roman"/>
                <w:sz w:val="24"/>
              </w:rPr>
              <w:t xml:space="preserve">ся предметом закупки, указаны </w:t>
            </w:r>
            <w:r w:rsidR="009A1801">
              <w:rPr>
                <w:rFonts w:ascii="Times New Roman" w:hAnsi="Times New Roman"/>
                <w:sz w:val="24"/>
              </w:rPr>
              <w:t xml:space="preserve">приложении № </w:t>
            </w:r>
            <w:r w:rsidR="009A1801" w:rsidRPr="004F6951">
              <w:rPr>
                <w:rFonts w:ascii="Times New Roman" w:hAnsi="Times New Roman"/>
                <w:sz w:val="24"/>
              </w:rPr>
              <w:t>4</w:t>
            </w:r>
            <w:r w:rsidR="009A1801">
              <w:rPr>
                <w:rFonts w:ascii="Times New Roman" w:hAnsi="Times New Roman"/>
                <w:sz w:val="24"/>
              </w:rPr>
              <w:t xml:space="preserve"> к информационной карте. </w:t>
            </w:r>
          </w:p>
        </w:tc>
      </w:tr>
      <w:tr w:rsidR="00B2374D" w:rsidRPr="00AF5638" w14:paraId="14EB5D4D" w14:textId="77777777" w:rsidTr="0096225E">
        <w:trPr>
          <w:trHeight w:val="275"/>
        </w:trPr>
        <w:tc>
          <w:tcPr>
            <w:tcW w:w="567" w:type="dxa"/>
            <w:shd w:val="clear" w:color="auto" w:fill="auto"/>
          </w:tcPr>
          <w:p w14:paraId="63D9E9F2" w14:textId="77777777" w:rsidR="00B2374D" w:rsidRPr="00AF5638" w:rsidRDefault="00B2374D" w:rsidP="002565AD">
            <w:pPr>
              <w:pStyle w:val="a4"/>
              <w:numPr>
                <w:ilvl w:val="0"/>
                <w:numId w:val="21"/>
              </w:numPr>
              <w:rPr>
                <w:rFonts w:ascii="Times New Roman" w:hAnsi="Times New Roman"/>
                <w:sz w:val="24"/>
              </w:rPr>
            </w:pPr>
          </w:p>
        </w:tc>
        <w:tc>
          <w:tcPr>
            <w:tcW w:w="2552" w:type="dxa"/>
            <w:shd w:val="clear" w:color="auto" w:fill="auto"/>
          </w:tcPr>
          <w:p w14:paraId="39F0C2D4" w14:textId="77777777" w:rsidR="00B2374D" w:rsidRPr="00AF5638" w:rsidRDefault="00B2374D" w:rsidP="00D72C0F">
            <w:pPr>
              <w:pStyle w:val="a4"/>
              <w:numPr>
                <w:ilvl w:val="0"/>
                <w:numId w:val="0"/>
              </w:numPr>
              <w:jc w:val="left"/>
              <w:rPr>
                <w:rFonts w:ascii="Times New Roman" w:hAnsi="Times New Roman"/>
                <w:bCs/>
                <w:sz w:val="24"/>
              </w:rPr>
            </w:pPr>
            <w:r w:rsidRPr="00AF5638">
              <w:rPr>
                <w:rFonts w:ascii="Times New Roman" w:hAnsi="Times New Roman"/>
                <w:bCs/>
                <w:sz w:val="24"/>
              </w:rPr>
              <w:t>Требования к продукции</w:t>
            </w:r>
          </w:p>
        </w:tc>
        <w:tc>
          <w:tcPr>
            <w:tcW w:w="6946" w:type="dxa"/>
          </w:tcPr>
          <w:p w14:paraId="646F17A7" w14:textId="7E5EBBC1" w:rsidR="00C007BF" w:rsidRPr="00AF5638" w:rsidRDefault="00B2374D" w:rsidP="00C007BF">
            <w:pPr>
              <w:pStyle w:val="a4"/>
              <w:numPr>
                <w:ilvl w:val="0"/>
                <w:numId w:val="0"/>
              </w:numPr>
              <w:rPr>
                <w:rFonts w:ascii="Times New Roman" w:hAnsi="Times New Roman"/>
                <w:bCs/>
                <w:sz w:val="24"/>
              </w:rPr>
            </w:pPr>
            <w:r w:rsidRPr="00AF5638">
              <w:rPr>
                <w:rFonts w:ascii="Times New Roman" w:hAnsi="Times New Roman"/>
                <w:color w:val="000000"/>
                <w:sz w:val="24"/>
              </w:rPr>
              <w:t xml:space="preserve">Требования к продукции, в том числе </w:t>
            </w:r>
            <w:r w:rsidRPr="00AF5638">
              <w:rPr>
                <w:rFonts w:ascii="Times New Roman" w:hAnsi="Times New Roman"/>
                <w:bCs/>
                <w:sz w:val="24"/>
              </w:rPr>
              <w:t xml:space="preserve">к </w:t>
            </w:r>
            <w:r w:rsidR="00066249" w:rsidRPr="00AF5638">
              <w:rPr>
                <w:rFonts w:ascii="Times New Roman" w:hAnsi="Times New Roman"/>
                <w:sz w:val="24"/>
              </w:rPr>
              <w:t>безопасности,</w:t>
            </w:r>
            <w:r w:rsidR="004D0B9F">
              <w:rPr>
                <w:rFonts w:ascii="Times New Roman" w:hAnsi="Times New Roman"/>
                <w:sz w:val="24"/>
              </w:rPr>
              <w:t xml:space="preserve"> </w:t>
            </w:r>
            <w:r w:rsidRPr="00AF5638">
              <w:rPr>
                <w:rFonts w:ascii="Times New Roman" w:hAnsi="Times New Roman"/>
                <w:bCs/>
                <w:sz w:val="24"/>
              </w:rPr>
              <w:t>качеству, техническим характеристикам, функциональным характеристикам (потребительским свойствам)</w:t>
            </w:r>
            <w:r w:rsidR="00FA67C5">
              <w:rPr>
                <w:rFonts w:ascii="Times New Roman" w:hAnsi="Times New Roman"/>
                <w:bCs/>
                <w:sz w:val="24"/>
              </w:rPr>
              <w:t xml:space="preserve">, </w:t>
            </w:r>
            <w:r w:rsidR="00FA67C5" w:rsidRPr="00C811C1">
              <w:rPr>
                <w:rFonts w:ascii="Times New Roman" w:hAnsi="Times New Roman"/>
                <w:bCs/>
                <w:sz w:val="24"/>
              </w:rPr>
              <w:t>эксплуатационным характеристикам (при необходимости)</w:t>
            </w:r>
            <w:r w:rsidRPr="00AF5638">
              <w:rPr>
                <w:rFonts w:ascii="Times New Roman" w:hAnsi="Times New Roman"/>
                <w:bCs/>
                <w:sz w:val="24"/>
              </w:rPr>
              <w:t xml:space="preserve"> товара, </w:t>
            </w:r>
            <w:r w:rsidR="00066249" w:rsidRPr="00AF5638">
              <w:rPr>
                <w:rFonts w:ascii="Times New Roman" w:hAnsi="Times New Roman"/>
                <w:sz w:val="24"/>
              </w:rPr>
              <w:t xml:space="preserve">работы, услуги, </w:t>
            </w:r>
            <w:r w:rsidRPr="00AF5638">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E6DD7" w:rsidRPr="00E821C9">
              <w:rPr>
                <w:rFonts w:ascii="Times New Roman" w:hAnsi="Times New Roman"/>
                <w:bCs/>
                <w:sz w:val="24"/>
              </w:rPr>
              <w:fldChar w:fldCharType="begin"/>
            </w:r>
            <w:r w:rsidR="00AE6DD7" w:rsidRPr="00E821C9">
              <w:rPr>
                <w:rFonts w:ascii="Times New Roman" w:hAnsi="Times New Roman"/>
                <w:bCs/>
                <w:sz w:val="24"/>
              </w:rPr>
              <w:instrText xml:space="preserve"> REF _Ref414042300 \r \h  \* MERGEFORMAT </w:instrText>
            </w:r>
            <w:r w:rsidR="00AE6DD7" w:rsidRPr="00E821C9">
              <w:rPr>
                <w:rFonts w:ascii="Times New Roman" w:hAnsi="Times New Roman"/>
                <w:bCs/>
                <w:sz w:val="24"/>
              </w:rPr>
            </w:r>
            <w:r w:rsidR="00AE6DD7" w:rsidRPr="00E821C9">
              <w:rPr>
                <w:rFonts w:ascii="Times New Roman" w:hAnsi="Times New Roman"/>
                <w:bCs/>
                <w:sz w:val="24"/>
              </w:rPr>
              <w:fldChar w:fldCharType="separate"/>
            </w:r>
            <w:r w:rsidR="006D4013">
              <w:rPr>
                <w:rFonts w:ascii="Times New Roman" w:hAnsi="Times New Roman"/>
                <w:bCs/>
                <w:sz w:val="24"/>
              </w:rPr>
              <w:t>9</w:t>
            </w:r>
            <w:r w:rsidR="00AE6DD7" w:rsidRPr="00E821C9">
              <w:rPr>
                <w:rFonts w:ascii="Times New Roman" w:hAnsi="Times New Roman"/>
                <w:bCs/>
                <w:sz w:val="24"/>
              </w:rPr>
              <w:fldChar w:fldCharType="end"/>
            </w:r>
            <w:r w:rsidRPr="00AF5638">
              <w:rPr>
                <w:rFonts w:ascii="Times New Roman" w:hAnsi="Times New Roman"/>
                <w:bCs/>
                <w:sz w:val="24"/>
              </w:rPr>
              <w:t>.</w:t>
            </w:r>
          </w:p>
        </w:tc>
      </w:tr>
      <w:tr w:rsidR="00440AD2" w:rsidRPr="00AF5638" w14:paraId="67EC9D3F" w14:textId="77777777" w:rsidTr="0096225E">
        <w:trPr>
          <w:trHeight w:val="275"/>
        </w:trPr>
        <w:tc>
          <w:tcPr>
            <w:tcW w:w="567" w:type="dxa"/>
            <w:vMerge w:val="restart"/>
            <w:shd w:val="clear" w:color="auto" w:fill="auto"/>
          </w:tcPr>
          <w:p w14:paraId="24672193" w14:textId="77777777" w:rsidR="00440AD2" w:rsidRPr="00AF5638" w:rsidRDefault="00440AD2" w:rsidP="00440AD2">
            <w:pPr>
              <w:pStyle w:val="a4"/>
              <w:numPr>
                <w:ilvl w:val="0"/>
                <w:numId w:val="21"/>
              </w:numPr>
              <w:rPr>
                <w:rFonts w:ascii="Times New Roman" w:hAnsi="Times New Roman"/>
                <w:sz w:val="24"/>
              </w:rPr>
            </w:pPr>
            <w:bookmarkStart w:id="620" w:name="_Ref431311600"/>
          </w:p>
        </w:tc>
        <w:bookmarkEnd w:id="620"/>
        <w:tc>
          <w:tcPr>
            <w:tcW w:w="2552" w:type="dxa"/>
            <w:shd w:val="clear" w:color="auto" w:fill="auto"/>
          </w:tcPr>
          <w:p w14:paraId="237FCCA3" w14:textId="77777777" w:rsidR="00440AD2" w:rsidRPr="00AF5638" w:rsidRDefault="00440AD2" w:rsidP="00440AD2">
            <w:pPr>
              <w:pStyle w:val="a4"/>
              <w:numPr>
                <w:ilvl w:val="0"/>
                <w:numId w:val="0"/>
              </w:numPr>
              <w:jc w:val="left"/>
              <w:rPr>
                <w:rFonts w:ascii="Times New Roman" w:hAnsi="Times New Roman"/>
                <w:sz w:val="24"/>
              </w:rPr>
            </w:pPr>
            <w:r w:rsidRPr="00AF5638">
              <w:rPr>
                <w:rFonts w:ascii="Times New Roman" w:hAnsi="Times New Roman"/>
                <w:bCs/>
                <w:sz w:val="24"/>
              </w:rPr>
              <w:t>Место</w:t>
            </w:r>
            <w:r>
              <w:rPr>
                <w:rFonts w:ascii="Times New Roman" w:hAnsi="Times New Roman"/>
                <w:bCs/>
                <w:sz w:val="24"/>
              </w:rPr>
              <w:t xml:space="preserve"> </w:t>
            </w:r>
            <w:r w:rsidRPr="00AF5638">
              <w:rPr>
                <w:rFonts w:ascii="Times New Roman" w:hAnsi="Times New Roman"/>
                <w:bCs/>
                <w:sz w:val="24"/>
              </w:rPr>
              <w:t>п</w:t>
            </w:r>
            <w:r w:rsidRPr="00AF5638">
              <w:rPr>
                <w:rFonts w:ascii="Times New Roman" w:hAnsi="Times New Roman"/>
                <w:sz w:val="24"/>
              </w:rPr>
              <w:t>о</w:t>
            </w:r>
            <w:r w:rsidRPr="00AF5638">
              <w:rPr>
                <w:rFonts w:ascii="Times New Roman" w:hAnsi="Times New Roman"/>
                <w:bCs/>
                <w:sz w:val="24"/>
              </w:rPr>
              <w:t>ставки товара, выполнения работ, оказания услуг</w:t>
            </w:r>
          </w:p>
        </w:tc>
        <w:tc>
          <w:tcPr>
            <w:tcW w:w="6946" w:type="dxa"/>
          </w:tcPr>
          <w:p w14:paraId="78DA4095" w14:textId="09E0B081" w:rsidR="00440AD2" w:rsidRPr="00AF5638" w:rsidRDefault="00440AD2" w:rsidP="00440AD2">
            <w:pPr>
              <w:pStyle w:val="a4"/>
              <w:numPr>
                <w:ilvl w:val="0"/>
                <w:numId w:val="0"/>
              </w:numPr>
              <w:rPr>
                <w:rFonts w:ascii="Times New Roman" w:hAnsi="Times New Roman"/>
                <w:sz w:val="24"/>
              </w:rPr>
            </w:pPr>
            <w:r w:rsidRPr="00597E96">
              <w:rPr>
                <w:rFonts w:ascii="Times New Roman" w:hAnsi="Times New Roman"/>
                <w:sz w:val="24"/>
              </w:rPr>
              <w:t>Согласно разделу </w:t>
            </w:r>
            <w:r w:rsidRPr="00597E96">
              <w:rPr>
                <w:rFonts w:ascii="Times New Roman" w:hAnsi="Times New Roman"/>
                <w:sz w:val="24"/>
              </w:rPr>
              <w:fldChar w:fldCharType="begin"/>
            </w:r>
            <w:r w:rsidRPr="00597E96">
              <w:rPr>
                <w:rFonts w:ascii="Times New Roman" w:hAnsi="Times New Roman"/>
                <w:sz w:val="24"/>
              </w:rPr>
              <w:instrText xml:space="preserve"> REF _Ref314100122 \r \h  \* MERGEFORMAT </w:instrText>
            </w:r>
            <w:r w:rsidRPr="00597E96">
              <w:rPr>
                <w:rFonts w:ascii="Times New Roman" w:hAnsi="Times New Roman"/>
                <w:sz w:val="24"/>
              </w:rPr>
            </w:r>
            <w:r w:rsidRPr="00597E96">
              <w:rPr>
                <w:rFonts w:ascii="Times New Roman" w:hAnsi="Times New Roman"/>
                <w:sz w:val="24"/>
              </w:rPr>
              <w:fldChar w:fldCharType="separate"/>
            </w:r>
            <w:r w:rsidR="006D4013">
              <w:rPr>
                <w:rFonts w:ascii="Times New Roman" w:hAnsi="Times New Roman"/>
                <w:sz w:val="24"/>
              </w:rPr>
              <w:t>8</w:t>
            </w:r>
            <w:r w:rsidRPr="00597E96">
              <w:rPr>
                <w:rFonts w:ascii="Times New Roman" w:hAnsi="Times New Roman"/>
                <w:sz w:val="24"/>
              </w:rPr>
              <w:fldChar w:fldCharType="end"/>
            </w:r>
            <w:r w:rsidRPr="00597E96">
              <w:rPr>
                <w:rFonts w:ascii="Times New Roman" w:hAnsi="Times New Roman"/>
                <w:sz w:val="24"/>
              </w:rPr>
              <w:t xml:space="preserve"> «Проект договора»</w:t>
            </w:r>
          </w:p>
        </w:tc>
      </w:tr>
      <w:tr w:rsidR="00440AD2" w:rsidRPr="00AF5638" w14:paraId="70AA1826" w14:textId="77777777" w:rsidTr="0096225E">
        <w:trPr>
          <w:trHeight w:val="275"/>
        </w:trPr>
        <w:tc>
          <w:tcPr>
            <w:tcW w:w="567" w:type="dxa"/>
            <w:vMerge/>
            <w:shd w:val="clear" w:color="auto" w:fill="auto"/>
          </w:tcPr>
          <w:p w14:paraId="7B59634F" w14:textId="77777777" w:rsidR="00440AD2" w:rsidRDefault="00440AD2" w:rsidP="00440AD2">
            <w:pPr>
              <w:pStyle w:val="a4"/>
              <w:numPr>
                <w:ilvl w:val="0"/>
                <w:numId w:val="21"/>
              </w:numPr>
              <w:rPr>
                <w:rFonts w:ascii="Times New Roman" w:hAnsi="Times New Roman"/>
                <w:b/>
                <w:bCs/>
                <w:sz w:val="24"/>
              </w:rPr>
            </w:pPr>
          </w:p>
        </w:tc>
        <w:tc>
          <w:tcPr>
            <w:tcW w:w="2552" w:type="dxa"/>
            <w:shd w:val="clear" w:color="auto" w:fill="auto"/>
          </w:tcPr>
          <w:p w14:paraId="2F43BD58" w14:textId="77777777" w:rsidR="00440AD2" w:rsidRPr="00AF5638" w:rsidRDefault="00440AD2" w:rsidP="00440AD2">
            <w:pPr>
              <w:pStyle w:val="a4"/>
              <w:numPr>
                <w:ilvl w:val="0"/>
                <w:numId w:val="0"/>
              </w:numPr>
              <w:jc w:val="left"/>
              <w:rPr>
                <w:rFonts w:ascii="Times New Roman" w:hAnsi="Times New Roman"/>
                <w:sz w:val="24"/>
              </w:rPr>
            </w:pPr>
            <w:r w:rsidRPr="00AF5638">
              <w:rPr>
                <w:rFonts w:ascii="Times New Roman" w:hAnsi="Times New Roman"/>
                <w:sz w:val="24"/>
              </w:rPr>
              <w:t>Условия поставки товара,</w:t>
            </w:r>
            <w:r w:rsidRPr="00AF5638">
              <w:rPr>
                <w:rFonts w:ascii="Times New Roman" w:hAnsi="Times New Roman"/>
                <w:bCs/>
                <w:sz w:val="24"/>
              </w:rPr>
              <w:t xml:space="preserve"> выполнения работ, оказания услуг</w:t>
            </w:r>
          </w:p>
        </w:tc>
        <w:tc>
          <w:tcPr>
            <w:tcW w:w="6946" w:type="dxa"/>
          </w:tcPr>
          <w:p w14:paraId="54C3A552" w14:textId="28A905E7" w:rsidR="00440AD2" w:rsidRPr="00AF5638" w:rsidRDefault="00440AD2" w:rsidP="00440AD2">
            <w:pPr>
              <w:pStyle w:val="a4"/>
              <w:numPr>
                <w:ilvl w:val="0"/>
                <w:numId w:val="0"/>
              </w:numPr>
              <w:rPr>
                <w:rFonts w:ascii="Times New Roman" w:hAnsi="Times New Roman"/>
                <w:sz w:val="24"/>
              </w:rPr>
            </w:pPr>
            <w:r w:rsidRPr="00597E96">
              <w:rPr>
                <w:rFonts w:ascii="Times New Roman" w:hAnsi="Times New Roman"/>
                <w:sz w:val="24"/>
              </w:rPr>
              <w:t>Согласно разделу </w:t>
            </w:r>
            <w:r w:rsidRPr="00597E96">
              <w:rPr>
                <w:rFonts w:ascii="Times New Roman" w:hAnsi="Times New Roman"/>
                <w:sz w:val="24"/>
              </w:rPr>
              <w:fldChar w:fldCharType="begin"/>
            </w:r>
            <w:r w:rsidRPr="00597E96">
              <w:rPr>
                <w:rFonts w:ascii="Times New Roman" w:hAnsi="Times New Roman"/>
                <w:sz w:val="24"/>
              </w:rPr>
              <w:instrText xml:space="preserve"> REF _Ref314100122 \r \h  \* MERGEFORMAT </w:instrText>
            </w:r>
            <w:r w:rsidRPr="00597E96">
              <w:rPr>
                <w:rFonts w:ascii="Times New Roman" w:hAnsi="Times New Roman"/>
                <w:sz w:val="24"/>
              </w:rPr>
            </w:r>
            <w:r w:rsidRPr="00597E96">
              <w:rPr>
                <w:rFonts w:ascii="Times New Roman" w:hAnsi="Times New Roman"/>
                <w:sz w:val="24"/>
              </w:rPr>
              <w:fldChar w:fldCharType="separate"/>
            </w:r>
            <w:r w:rsidR="006D4013">
              <w:rPr>
                <w:rFonts w:ascii="Times New Roman" w:hAnsi="Times New Roman"/>
                <w:sz w:val="24"/>
              </w:rPr>
              <w:t>8</w:t>
            </w:r>
            <w:r w:rsidRPr="00597E96">
              <w:rPr>
                <w:rFonts w:ascii="Times New Roman" w:hAnsi="Times New Roman"/>
                <w:sz w:val="24"/>
              </w:rPr>
              <w:fldChar w:fldCharType="end"/>
            </w:r>
            <w:r w:rsidRPr="00597E96">
              <w:rPr>
                <w:rFonts w:ascii="Times New Roman" w:hAnsi="Times New Roman"/>
                <w:sz w:val="24"/>
              </w:rPr>
              <w:t xml:space="preserve"> «Проект договора»</w:t>
            </w:r>
          </w:p>
        </w:tc>
      </w:tr>
      <w:tr w:rsidR="00440AD2" w:rsidRPr="00AF5638" w14:paraId="2BE9E160" w14:textId="77777777" w:rsidTr="0096225E">
        <w:trPr>
          <w:trHeight w:val="275"/>
        </w:trPr>
        <w:tc>
          <w:tcPr>
            <w:tcW w:w="567" w:type="dxa"/>
            <w:vMerge/>
            <w:shd w:val="clear" w:color="auto" w:fill="auto"/>
          </w:tcPr>
          <w:p w14:paraId="486D5015" w14:textId="77777777" w:rsidR="00440AD2" w:rsidRDefault="00440AD2" w:rsidP="00440AD2">
            <w:pPr>
              <w:pStyle w:val="a4"/>
              <w:numPr>
                <w:ilvl w:val="0"/>
                <w:numId w:val="21"/>
              </w:numPr>
              <w:rPr>
                <w:rFonts w:ascii="Times New Roman" w:hAnsi="Times New Roman"/>
                <w:sz w:val="24"/>
              </w:rPr>
            </w:pPr>
          </w:p>
        </w:tc>
        <w:tc>
          <w:tcPr>
            <w:tcW w:w="2552" w:type="dxa"/>
            <w:shd w:val="clear" w:color="auto" w:fill="auto"/>
          </w:tcPr>
          <w:p w14:paraId="24A60D39" w14:textId="77777777" w:rsidR="00440AD2" w:rsidRPr="00AF5638" w:rsidRDefault="00440AD2" w:rsidP="00440AD2">
            <w:pPr>
              <w:pStyle w:val="a4"/>
              <w:numPr>
                <w:ilvl w:val="0"/>
                <w:numId w:val="0"/>
              </w:numPr>
              <w:jc w:val="left"/>
              <w:rPr>
                <w:rFonts w:ascii="Times New Roman" w:hAnsi="Times New Roman"/>
                <w:sz w:val="24"/>
              </w:rPr>
            </w:pPr>
            <w:r w:rsidRPr="00AF5638">
              <w:rPr>
                <w:rFonts w:ascii="Times New Roman" w:hAnsi="Times New Roman"/>
                <w:sz w:val="24"/>
              </w:rPr>
              <w:t>Форма, сроки и порядок оплаты товара, работы, услуги</w:t>
            </w:r>
          </w:p>
        </w:tc>
        <w:tc>
          <w:tcPr>
            <w:tcW w:w="6946" w:type="dxa"/>
          </w:tcPr>
          <w:p w14:paraId="11560426" w14:textId="7458F019" w:rsidR="00440AD2" w:rsidRPr="00AF5638" w:rsidRDefault="00440AD2" w:rsidP="00440AD2">
            <w:pPr>
              <w:pStyle w:val="a4"/>
              <w:numPr>
                <w:ilvl w:val="0"/>
                <w:numId w:val="0"/>
              </w:numPr>
              <w:rPr>
                <w:rFonts w:ascii="Times New Roman" w:hAnsi="Times New Roman"/>
                <w:sz w:val="24"/>
              </w:rPr>
            </w:pPr>
            <w:r w:rsidRPr="00597E96">
              <w:rPr>
                <w:rFonts w:ascii="Times New Roman" w:hAnsi="Times New Roman"/>
                <w:sz w:val="24"/>
              </w:rPr>
              <w:t>Согласно разделу </w:t>
            </w:r>
            <w:r w:rsidRPr="00597E96">
              <w:rPr>
                <w:rFonts w:ascii="Times New Roman" w:hAnsi="Times New Roman"/>
                <w:sz w:val="24"/>
              </w:rPr>
              <w:fldChar w:fldCharType="begin"/>
            </w:r>
            <w:r w:rsidRPr="00597E96">
              <w:rPr>
                <w:rFonts w:ascii="Times New Roman" w:hAnsi="Times New Roman"/>
                <w:sz w:val="24"/>
              </w:rPr>
              <w:instrText xml:space="preserve"> REF _Ref314100122 \r \h  \* MERGEFORMAT </w:instrText>
            </w:r>
            <w:r w:rsidRPr="00597E96">
              <w:rPr>
                <w:rFonts w:ascii="Times New Roman" w:hAnsi="Times New Roman"/>
                <w:sz w:val="24"/>
              </w:rPr>
            </w:r>
            <w:r w:rsidRPr="00597E96">
              <w:rPr>
                <w:rFonts w:ascii="Times New Roman" w:hAnsi="Times New Roman"/>
                <w:sz w:val="24"/>
              </w:rPr>
              <w:fldChar w:fldCharType="separate"/>
            </w:r>
            <w:r w:rsidR="006D4013">
              <w:rPr>
                <w:rFonts w:ascii="Times New Roman" w:hAnsi="Times New Roman"/>
                <w:sz w:val="24"/>
              </w:rPr>
              <w:t>8</w:t>
            </w:r>
            <w:r w:rsidRPr="00597E96">
              <w:rPr>
                <w:rFonts w:ascii="Times New Roman" w:hAnsi="Times New Roman"/>
                <w:sz w:val="24"/>
              </w:rPr>
              <w:fldChar w:fldCharType="end"/>
            </w:r>
            <w:r w:rsidRPr="00597E96">
              <w:rPr>
                <w:rFonts w:ascii="Times New Roman" w:hAnsi="Times New Roman"/>
                <w:sz w:val="24"/>
              </w:rPr>
              <w:t xml:space="preserve"> «Проект договора»</w:t>
            </w:r>
          </w:p>
        </w:tc>
      </w:tr>
      <w:tr w:rsidR="00440AD2" w:rsidRPr="00AF5638" w14:paraId="427F44F1" w14:textId="77777777" w:rsidTr="0096225E">
        <w:trPr>
          <w:trHeight w:val="275"/>
        </w:trPr>
        <w:tc>
          <w:tcPr>
            <w:tcW w:w="567" w:type="dxa"/>
            <w:vMerge/>
            <w:shd w:val="clear" w:color="auto" w:fill="auto"/>
          </w:tcPr>
          <w:p w14:paraId="4677E2DC" w14:textId="77777777" w:rsidR="00440AD2" w:rsidRDefault="00440AD2" w:rsidP="00440AD2">
            <w:pPr>
              <w:pStyle w:val="a4"/>
              <w:numPr>
                <w:ilvl w:val="0"/>
                <w:numId w:val="21"/>
              </w:numPr>
              <w:rPr>
                <w:rFonts w:ascii="Times New Roman" w:hAnsi="Times New Roman"/>
                <w:sz w:val="24"/>
              </w:rPr>
            </w:pPr>
          </w:p>
        </w:tc>
        <w:tc>
          <w:tcPr>
            <w:tcW w:w="2552" w:type="dxa"/>
            <w:shd w:val="clear" w:color="auto" w:fill="auto"/>
          </w:tcPr>
          <w:p w14:paraId="0046FA9A" w14:textId="77777777" w:rsidR="00440AD2" w:rsidRPr="00AF5638" w:rsidRDefault="00440AD2" w:rsidP="00440AD2">
            <w:pPr>
              <w:pStyle w:val="a4"/>
              <w:numPr>
                <w:ilvl w:val="0"/>
                <w:numId w:val="0"/>
              </w:numPr>
              <w:jc w:val="left"/>
              <w:rPr>
                <w:rFonts w:ascii="Times New Roman" w:hAnsi="Times New Roman"/>
                <w:sz w:val="24"/>
              </w:rPr>
            </w:pPr>
            <w:r w:rsidRPr="00AF5638">
              <w:rPr>
                <w:rFonts w:ascii="Times New Roman" w:hAnsi="Times New Roman"/>
                <w:sz w:val="24"/>
              </w:rPr>
              <w:t>Сроки (периоды) поставки товара,</w:t>
            </w:r>
            <w:r w:rsidRPr="00AF5638">
              <w:rPr>
                <w:rFonts w:ascii="Times New Roman" w:hAnsi="Times New Roman"/>
                <w:bCs/>
                <w:sz w:val="24"/>
              </w:rPr>
              <w:t xml:space="preserve"> выполнения работ, оказания услуг</w:t>
            </w:r>
          </w:p>
        </w:tc>
        <w:tc>
          <w:tcPr>
            <w:tcW w:w="6946" w:type="dxa"/>
          </w:tcPr>
          <w:p w14:paraId="69858654" w14:textId="7EB11F17" w:rsidR="00440AD2" w:rsidRPr="00AF5638" w:rsidRDefault="00440AD2" w:rsidP="00440AD2">
            <w:pPr>
              <w:pStyle w:val="a4"/>
              <w:numPr>
                <w:ilvl w:val="0"/>
                <w:numId w:val="0"/>
              </w:numPr>
              <w:rPr>
                <w:rFonts w:ascii="Times New Roman" w:hAnsi="Times New Roman"/>
                <w:sz w:val="24"/>
              </w:rPr>
            </w:pPr>
            <w:r w:rsidRPr="00597E96">
              <w:rPr>
                <w:rFonts w:ascii="Times New Roman" w:hAnsi="Times New Roman"/>
                <w:sz w:val="24"/>
              </w:rPr>
              <w:t>Согласно разделу </w:t>
            </w:r>
            <w:r w:rsidRPr="00597E96">
              <w:rPr>
                <w:rFonts w:ascii="Times New Roman" w:hAnsi="Times New Roman"/>
                <w:sz w:val="24"/>
              </w:rPr>
              <w:fldChar w:fldCharType="begin"/>
            </w:r>
            <w:r w:rsidRPr="00597E96">
              <w:rPr>
                <w:rFonts w:ascii="Times New Roman" w:hAnsi="Times New Roman"/>
                <w:sz w:val="24"/>
              </w:rPr>
              <w:instrText xml:space="preserve"> REF _Ref314100122 \r \h  \* MERGEFORMAT </w:instrText>
            </w:r>
            <w:r w:rsidRPr="00597E96">
              <w:rPr>
                <w:rFonts w:ascii="Times New Roman" w:hAnsi="Times New Roman"/>
                <w:sz w:val="24"/>
              </w:rPr>
            </w:r>
            <w:r w:rsidRPr="00597E96">
              <w:rPr>
                <w:rFonts w:ascii="Times New Roman" w:hAnsi="Times New Roman"/>
                <w:sz w:val="24"/>
              </w:rPr>
              <w:fldChar w:fldCharType="separate"/>
            </w:r>
            <w:r w:rsidR="006D4013">
              <w:rPr>
                <w:rFonts w:ascii="Times New Roman" w:hAnsi="Times New Roman"/>
                <w:sz w:val="24"/>
              </w:rPr>
              <w:t>8</w:t>
            </w:r>
            <w:r w:rsidRPr="00597E96">
              <w:rPr>
                <w:rFonts w:ascii="Times New Roman" w:hAnsi="Times New Roman"/>
                <w:sz w:val="24"/>
              </w:rPr>
              <w:fldChar w:fldCharType="end"/>
            </w:r>
            <w:r w:rsidRPr="00597E96">
              <w:rPr>
                <w:rFonts w:ascii="Times New Roman" w:hAnsi="Times New Roman"/>
                <w:sz w:val="24"/>
              </w:rPr>
              <w:t xml:space="preserve"> «Проект договора»</w:t>
            </w:r>
          </w:p>
        </w:tc>
      </w:tr>
      <w:tr w:rsidR="00B2374D" w:rsidRPr="00AF5638" w14:paraId="56EC7EAD" w14:textId="77777777" w:rsidTr="0096225E">
        <w:trPr>
          <w:trHeight w:val="397"/>
        </w:trPr>
        <w:tc>
          <w:tcPr>
            <w:tcW w:w="567" w:type="dxa"/>
            <w:shd w:val="clear" w:color="auto" w:fill="auto"/>
          </w:tcPr>
          <w:p w14:paraId="2784B821" w14:textId="77777777" w:rsidR="00B2374D" w:rsidRPr="00AF5638" w:rsidRDefault="00B2374D" w:rsidP="002565AD">
            <w:pPr>
              <w:pStyle w:val="a4"/>
              <w:numPr>
                <w:ilvl w:val="0"/>
                <w:numId w:val="21"/>
              </w:numPr>
              <w:rPr>
                <w:rFonts w:ascii="Times New Roman" w:hAnsi="Times New Roman"/>
                <w:sz w:val="24"/>
              </w:rPr>
            </w:pPr>
            <w:bookmarkStart w:id="621" w:name="_Ref414274710"/>
          </w:p>
        </w:tc>
        <w:bookmarkEnd w:id="621"/>
        <w:tc>
          <w:tcPr>
            <w:tcW w:w="2552" w:type="dxa"/>
            <w:shd w:val="clear" w:color="auto" w:fill="auto"/>
          </w:tcPr>
          <w:p w14:paraId="29989704" w14:textId="77777777" w:rsidR="00B2374D" w:rsidRPr="00AF5638" w:rsidRDefault="00B2374D" w:rsidP="008A25BC">
            <w:pPr>
              <w:pStyle w:val="a4"/>
              <w:numPr>
                <w:ilvl w:val="0"/>
                <w:numId w:val="0"/>
              </w:numPr>
              <w:jc w:val="left"/>
              <w:rPr>
                <w:rFonts w:ascii="Times New Roman" w:hAnsi="Times New Roman"/>
                <w:bCs/>
                <w:sz w:val="24"/>
              </w:rPr>
            </w:pPr>
            <w:r w:rsidRPr="00AF5638">
              <w:rPr>
                <w:rFonts w:ascii="Times New Roman" w:hAnsi="Times New Roman"/>
                <w:bCs/>
                <w:sz w:val="24"/>
              </w:rPr>
              <w:t>Требования к описанию продукции</w:t>
            </w:r>
          </w:p>
        </w:tc>
        <w:tc>
          <w:tcPr>
            <w:tcW w:w="6946" w:type="dxa"/>
          </w:tcPr>
          <w:p w14:paraId="29E87C12" w14:textId="7E960777" w:rsidR="00B2374D" w:rsidRPr="00AF5638" w:rsidRDefault="00B2374D" w:rsidP="00440AD2">
            <w:pPr>
              <w:pStyle w:val="50"/>
              <w:numPr>
                <w:ilvl w:val="0"/>
                <w:numId w:val="0"/>
              </w:numPr>
              <w:rPr>
                <w:rFonts w:ascii="Times New Roman" w:hAnsi="Times New Roman"/>
                <w:sz w:val="24"/>
              </w:rPr>
            </w:pPr>
            <w:bookmarkStart w:id="622" w:name="_Ref411279624"/>
            <w:bookmarkStart w:id="623" w:name="_Ref411279603"/>
            <w:r w:rsidRPr="00AF5638">
              <w:rPr>
                <w:rFonts w:ascii="Times New Roman" w:hAnsi="Times New Roman"/>
                <w:sz w:val="24"/>
              </w:rPr>
              <w:t xml:space="preserve">подробное предложение участника процедуры закупки в отношении продукции, включающее в себя </w:t>
            </w:r>
            <w:r w:rsidR="00904119" w:rsidRPr="00AF5638">
              <w:rPr>
                <w:rFonts w:ascii="Times New Roman" w:hAnsi="Times New Roman"/>
                <w:sz w:val="24"/>
              </w:rPr>
              <w:t xml:space="preserve">указание производителя и страны происхождения товара, </w:t>
            </w:r>
            <w:r w:rsidRPr="00AF5638">
              <w:rPr>
                <w:rFonts w:ascii="Times New Roman" w:hAnsi="Times New Roman"/>
                <w:sz w:val="24"/>
              </w:rPr>
              <w:t>предложения в отношении функциональных характеристик (потребительских свойств),</w:t>
            </w:r>
            <w:r w:rsidR="00B7358E">
              <w:rPr>
                <w:rFonts w:ascii="Times New Roman" w:hAnsi="Times New Roman"/>
                <w:sz w:val="24"/>
              </w:rPr>
              <w:t xml:space="preserve"> </w:t>
            </w:r>
            <w:r w:rsidR="00B7358E" w:rsidRPr="00E821C9">
              <w:rPr>
                <w:rFonts w:ascii="Times New Roman" w:hAnsi="Times New Roman"/>
                <w:sz w:val="24"/>
              </w:rPr>
              <w:t>эксплуатационны</w:t>
            </w:r>
            <w:r w:rsidR="00102691">
              <w:rPr>
                <w:rFonts w:ascii="Times New Roman" w:hAnsi="Times New Roman"/>
                <w:sz w:val="24"/>
              </w:rPr>
              <w:t>х</w:t>
            </w:r>
            <w:r w:rsidR="00B7358E" w:rsidRPr="00E821C9">
              <w:rPr>
                <w:rFonts w:ascii="Times New Roman" w:hAnsi="Times New Roman"/>
                <w:sz w:val="24"/>
              </w:rPr>
              <w:t xml:space="preserve"> характеристик</w:t>
            </w:r>
            <w:r w:rsidR="00B7358E" w:rsidRPr="00C811C1">
              <w:rPr>
                <w:rFonts w:ascii="Times New Roman" w:hAnsi="Times New Roman"/>
                <w:sz w:val="24"/>
              </w:rPr>
              <w:t>,</w:t>
            </w:r>
            <w:r w:rsidRPr="00AF5638">
              <w:rPr>
                <w:rFonts w:ascii="Times New Roman" w:hAnsi="Times New Roman"/>
                <w:sz w:val="24"/>
              </w:rPr>
              <w:t xml:space="preserve"> количественных и качественных характеристик </w:t>
            </w:r>
            <w:r w:rsidR="00D42FB0" w:rsidRPr="00AF5638">
              <w:rPr>
                <w:rFonts w:ascii="Times New Roman" w:hAnsi="Times New Roman"/>
                <w:sz w:val="24"/>
              </w:rPr>
              <w:t>товара</w:t>
            </w:r>
            <w:r w:rsidR="00904119" w:rsidRPr="00AF5638">
              <w:rPr>
                <w:rFonts w:ascii="Times New Roman" w:hAnsi="Times New Roman"/>
                <w:sz w:val="24"/>
              </w:rPr>
              <w:t xml:space="preserve"> </w:t>
            </w:r>
            <w:r w:rsidR="00557049" w:rsidRPr="00AF5638">
              <w:rPr>
                <w:rFonts w:ascii="Times New Roman" w:hAnsi="Times New Roman"/>
                <w:sz w:val="24"/>
              </w:rPr>
              <w:t xml:space="preserve">– по форме Технического предложения, установленной в </w:t>
            </w:r>
            <w:r w:rsidR="001F1C39" w:rsidRPr="00AF5638">
              <w:rPr>
                <w:rFonts w:ascii="Times New Roman" w:hAnsi="Times New Roman"/>
                <w:sz w:val="24"/>
              </w:rPr>
              <w:t xml:space="preserve">подразделе </w:t>
            </w:r>
            <w:r w:rsidR="00AE6DD7">
              <w:fldChar w:fldCharType="begin"/>
            </w:r>
            <w:r w:rsidR="00AE6DD7">
              <w:instrText xml:space="preserve"> REF _Ref314250951 \r \h  \* MERGEFORMAT </w:instrText>
            </w:r>
            <w:r w:rsidR="00AE6DD7">
              <w:fldChar w:fldCharType="separate"/>
            </w:r>
            <w:r w:rsidR="006D4013" w:rsidRPr="006D4013">
              <w:rPr>
                <w:rFonts w:ascii="Times New Roman" w:hAnsi="Times New Roman"/>
                <w:sz w:val="24"/>
              </w:rPr>
              <w:t>7.2</w:t>
            </w:r>
            <w:r w:rsidR="00AE6DD7">
              <w:fldChar w:fldCharType="end"/>
            </w:r>
            <w:r w:rsidRPr="00AF5638">
              <w:rPr>
                <w:rFonts w:ascii="Times New Roman" w:hAnsi="Times New Roman"/>
                <w:sz w:val="24"/>
              </w:rPr>
              <w:t>.</w:t>
            </w:r>
            <w:bookmarkEnd w:id="622"/>
            <w:bookmarkEnd w:id="623"/>
          </w:p>
        </w:tc>
      </w:tr>
      <w:tr w:rsidR="00B2374D" w:rsidRPr="00AF5638" w14:paraId="725444BD" w14:textId="77777777" w:rsidTr="0096225E">
        <w:trPr>
          <w:trHeight w:val="397"/>
        </w:trPr>
        <w:tc>
          <w:tcPr>
            <w:tcW w:w="567" w:type="dxa"/>
            <w:shd w:val="clear" w:color="auto" w:fill="auto"/>
          </w:tcPr>
          <w:p w14:paraId="49C49F45" w14:textId="77777777" w:rsidR="00B2374D" w:rsidRPr="00AF5638" w:rsidRDefault="00B2374D" w:rsidP="002565AD">
            <w:pPr>
              <w:pStyle w:val="a4"/>
              <w:numPr>
                <w:ilvl w:val="0"/>
                <w:numId w:val="21"/>
              </w:numPr>
              <w:rPr>
                <w:rFonts w:ascii="Times New Roman" w:hAnsi="Times New Roman"/>
                <w:sz w:val="24"/>
              </w:rPr>
            </w:pPr>
            <w:bookmarkStart w:id="624" w:name="_Ref415775147"/>
          </w:p>
        </w:tc>
        <w:bookmarkEnd w:id="624"/>
        <w:tc>
          <w:tcPr>
            <w:tcW w:w="2552" w:type="dxa"/>
            <w:shd w:val="clear" w:color="auto" w:fill="auto"/>
          </w:tcPr>
          <w:p w14:paraId="171EED8A" w14:textId="77777777" w:rsidR="00B2374D" w:rsidRPr="00AF5638" w:rsidRDefault="00B2374D" w:rsidP="008A25BC">
            <w:pPr>
              <w:pStyle w:val="a4"/>
              <w:numPr>
                <w:ilvl w:val="0"/>
                <w:numId w:val="0"/>
              </w:numPr>
              <w:jc w:val="left"/>
              <w:rPr>
                <w:rFonts w:ascii="Times New Roman" w:hAnsi="Times New Roman"/>
                <w:bCs/>
                <w:sz w:val="24"/>
              </w:rPr>
            </w:pPr>
            <w:r w:rsidRPr="00AF5638">
              <w:rPr>
                <w:rFonts w:ascii="Times New Roman" w:hAnsi="Times New Roman"/>
                <w:sz w:val="24"/>
              </w:rPr>
              <w:t>Перечень документов, подтверждающих соответствие продукции</w:t>
            </w:r>
          </w:p>
        </w:tc>
        <w:tc>
          <w:tcPr>
            <w:tcW w:w="6946" w:type="dxa"/>
          </w:tcPr>
          <w:p w14:paraId="48369DE5" w14:textId="52CBD397" w:rsidR="00B2374D" w:rsidRPr="00AF5638" w:rsidRDefault="00350005" w:rsidP="00350005">
            <w:pPr>
              <w:pStyle w:val="a4"/>
              <w:numPr>
                <w:ilvl w:val="0"/>
                <w:numId w:val="0"/>
              </w:numPr>
              <w:rPr>
                <w:rFonts w:ascii="Times New Roman" w:hAnsi="Times New Roman"/>
                <w:bCs/>
                <w:sz w:val="24"/>
              </w:rPr>
            </w:pPr>
            <w:r>
              <w:rPr>
                <w:rFonts w:ascii="Times New Roman" w:hAnsi="Times New Roman"/>
                <w:bCs/>
                <w:sz w:val="24"/>
              </w:rPr>
              <w:t>Не требуются</w:t>
            </w:r>
          </w:p>
        </w:tc>
      </w:tr>
      <w:tr w:rsidR="00B7358E" w:rsidRPr="00AF5638" w14:paraId="51640668" w14:textId="77777777" w:rsidTr="00683EDC">
        <w:trPr>
          <w:trHeight w:val="397"/>
        </w:trPr>
        <w:tc>
          <w:tcPr>
            <w:tcW w:w="567" w:type="dxa"/>
            <w:vMerge w:val="restart"/>
            <w:shd w:val="clear" w:color="auto" w:fill="auto"/>
          </w:tcPr>
          <w:p w14:paraId="25DDEBBE" w14:textId="77777777" w:rsidR="00B7358E" w:rsidRPr="00AF5638" w:rsidRDefault="00B7358E" w:rsidP="002565AD">
            <w:pPr>
              <w:pStyle w:val="a4"/>
              <w:numPr>
                <w:ilvl w:val="0"/>
                <w:numId w:val="21"/>
              </w:numPr>
              <w:rPr>
                <w:rFonts w:ascii="Times New Roman" w:hAnsi="Times New Roman"/>
                <w:sz w:val="24"/>
              </w:rPr>
            </w:pPr>
            <w:bookmarkStart w:id="625" w:name="_Ref414293795"/>
          </w:p>
        </w:tc>
        <w:bookmarkEnd w:id="625"/>
        <w:tc>
          <w:tcPr>
            <w:tcW w:w="2552" w:type="dxa"/>
            <w:shd w:val="clear" w:color="auto" w:fill="auto"/>
          </w:tcPr>
          <w:p w14:paraId="4DA98CD9" w14:textId="77777777" w:rsidR="00B7358E" w:rsidRPr="00AF5638" w:rsidRDefault="00B7358E" w:rsidP="00406676">
            <w:pPr>
              <w:pStyle w:val="a4"/>
              <w:numPr>
                <w:ilvl w:val="0"/>
                <w:numId w:val="0"/>
              </w:numPr>
              <w:jc w:val="left"/>
              <w:rPr>
                <w:rFonts w:ascii="Times New Roman" w:hAnsi="Times New Roman"/>
                <w:sz w:val="24"/>
              </w:rPr>
            </w:pPr>
            <w:r w:rsidRPr="00AF5638">
              <w:rPr>
                <w:rFonts w:ascii="Times New Roman" w:hAnsi="Times New Roman"/>
                <w:sz w:val="24"/>
              </w:rPr>
              <w:t>Обязательные требования к участникам закупки</w:t>
            </w:r>
          </w:p>
        </w:tc>
        <w:tc>
          <w:tcPr>
            <w:tcW w:w="6946" w:type="dxa"/>
          </w:tcPr>
          <w:p w14:paraId="7C8D3CD7" w14:textId="77777777" w:rsidR="00B7358E" w:rsidRPr="00AF5638" w:rsidRDefault="00B7358E" w:rsidP="00DE0FD9">
            <w:pPr>
              <w:pStyle w:val="40"/>
              <w:keepNext/>
              <w:numPr>
                <w:ilvl w:val="0"/>
                <w:numId w:val="0"/>
              </w:numPr>
              <w:rPr>
                <w:rFonts w:ascii="Times New Roman" w:hAnsi="Times New Roman"/>
                <w:sz w:val="24"/>
              </w:rPr>
            </w:pPr>
            <w:r w:rsidRPr="00AF5638">
              <w:rPr>
                <w:rFonts w:ascii="Times New Roman" w:hAnsi="Times New Roman"/>
                <w:sz w:val="24"/>
              </w:rPr>
              <w:t>В соответствии с приложением №1 к информационной карте</w:t>
            </w:r>
          </w:p>
        </w:tc>
      </w:tr>
      <w:tr w:rsidR="00B7358E" w:rsidRPr="00AF5638" w14:paraId="26FB7ABB" w14:textId="77777777" w:rsidTr="00683EDC">
        <w:trPr>
          <w:trHeight w:val="397"/>
        </w:trPr>
        <w:tc>
          <w:tcPr>
            <w:tcW w:w="567" w:type="dxa"/>
            <w:vMerge/>
            <w:shd w:val="clear" w:color="auto" w:fill="auto"/>
          </w:tcPr>
          <w:p w14:paraId="055698D4" w14:textId="77777777" w:rsidR="00B7358E" w:rsidRPr="00AF5638" w:rsidRDefault="00B7358E" w:rsidP="00E821C9">
            <w:pPr>
              <w:pStyle w:val="a4"/>
              <w:numPr>
                <w:ilvl w:val="0"/>
                <w:numId w:val="0"/>
              </w:numPr>
              <w:rPr>
                <w:rFonts w:ascii="Times New Roman" w:hAnsi="Times New Roman"/>
                <w:sz w:val="24"/>
              </w:rPr>
            </w:pPr>
          </w:p>
        </w:tc>
        <w:tc>
          <w:tcPr>
            <w:tcW w:w="2552" w:type="dxa"/>
            <w:shd w:val="clear" w:color="auto" w:fill="auto"/>
          </w:tcPr>
          <w:p w14:paraId="6631B6B5" w14:textId="77777777" w:rsidR="00B7358E" w:rsidRPr="00E821C9" w:rsidRDefault="00B7358E" w:rsidP="00C811C1">
            <w:pPr>
              <w:pStyle w:val="a4"/>
              <w:numPr>
                <w:ilvl w:val="0"/>
                <w:numId w:val="0"/>
              </w:numPr>
              <w:jc w:val="left"/>
              <w:rPr>
                <w:rFonts w:ascii="Times New Roman" w:hAnsi="Times New Roman"/>
                <w:sz w:val="24"/>
                <w:highlight w:val="green"/>
              </w:rPr>
            </w:pPr>
            <w:r w:rsidRPr="00C811C1">
              <w:rPr>
                <w:rFonts w:ascii="Times New Roman" w:hAnsi="Times New Roman"/>
                <w:sz w:val="24"/>
              </w:rPr>
              <w:t xml:space="preserve">Требования </w:t>
            </w:r>
            <w:r w:rsidRPr="00E821C9">
              <w:rPr>
                <w:rFonts w:ascii="Times New Roman" w:hAnsi="Times New Roman"/>
                <w:sz w:val="24"/>
              </w:rPr>
              <w:t>к привлекаемым</w:t>
            </w:r>
            <w:r w:rsidRPr="00C811C1">
              <w:rPr>
                <w:rFonts w:ascii="Times New Roman" w:hAnsi="Times New Roman"/>
                <w:sz w:val="24"/>
              </w:rPr>
              <w:t xml:space="preserve"> участник</w:t>
            </w:r>
            <w:r w:rsidRPr="00E821C9">
              <w:rPr>
                <w:rFonts w:ascii="Times New Roman" w:hAnsi="Times New Roman"/>
                <w:sz w:val="24"/>
              </w:rPr>
              <w:t xml:space="preserve">ами </w:t>
            </w:r>
            <w:r w:rsidRPr="00C811C1">
              <w:rPr>
                <w:rFonts w:ascii="Times New Roman" w:hAnsi="Times New Roman"/>
                <w:sz w:val="24"/>
              </w:rPr>
              <w:t>закупки субподрядчик</w:t>
            </w:r>
            <w:r w:rsidRPr="00E821C9">
              <w:rPr>
                <w:rFonts w:ascii="Times New Roman" w:hAnsi="Times New Roman"/>
                <w:sz w:val="24"/>
              </w:rPr>
              <w:t>ам</w:t>
            </w:r>
            <w:r w:rsidRPr="00C811C1">
              <w:rPr>
                <w:rFonts w:ascii="Times New Roman" w:hAnsi="Times New Roman"/>
                <w:sz w:val="24"/>
              </w:rPr>
              <w:t>, соисполнител</w:t>
            </w:r>
            <w:r w:rsidRPr="00E821C9">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C3B38B7" w14:textId="708138EB" w:rsidR="00B7358E" w:rsidRPr="00E821C9" w:rsidRDefault="00AD0C93">
            <w:pPr>
              <w:pStyle w:val="40"/>
              <w:keepNext/>
              <w:numPr>
                <w:ilvl w:val="0"/>
                <w:numId w:val="0"/>
              </w:numPr>
              <w:rPr>
                <w:rFonts w:ascii="Times New Roman" w:hAnsi="Times New Roman"/>
                <w:bCs/>
                <w:i/>
                <w:sz w:val="24"/>
                <w:highlight w:val="yellow"/>
              </w:rPr>
            </w:pPr>
            <w:r w:rsidRPr="00AF5638">
              <w:rPr>
                <w:rFonts w:ascii="Times New Roman" w:hAnsi="Times New Roman"/>
                <w:sz w:val="24"/>
              </w:rPr>
              <w:t>Не установлены</w:t>
            </w:r>
          </w:p>
        </w:tc>
      </w:tr>
      <w:tr w:rsidR="00B7358E" w:rsidRPr="00AF5638" w14:paraId="0743F160" w14:textId="77777777" w:rsidTr="00683EDC">
        <w:trPr>
          <w:trHeight w:val="397"/>
        </w:trPr>
        <w:tc>
          <w:tcPr>
            <w:tcW w:w="567" w:type="dxa"/>
            <w:vMerge w:val="restart"/>
            <w:shd w:val="clear" w:color="auto" w:fill="auto"/>
          </w:tcPr>
          <w:p w14:paraId="18A01EE5" w14:textId="77777777" w:rsidR="00B7358E" w:rsidRPr="00AF5638" w:rsidRDefault="00B7358E" w:rsidP="002565AD">
            <w:pPr>
              <w:pStyle w:val="a4"/>
              <w:numPr>
                <w:ilvl w:val="0"/>
                <w:numId w:val="21"/>
              </w:numPr>
              <w:rPr>
                <w:rFonts w:ascii="Times New Roman" w:hAnsi="Times New Roman"/>
                <w:sz w:val="24"/>
              </w:rPr>
            </w:pPr>
            <w:bookmarkStart w:id="626" w:name="_Ref414298492"/>
          </w:p>
        </w:tc>
        <w:bookmarkEnd w:id="626"/>
        <w:tc>
          <w:tcPr>
            <w:tcW w:w="2552" w:type="dxa"/>
            <w:shd w:val="clear" w:color="auto" w:fill="auto"/>
          </w:tcPr>
          <w:p w14:paraId="51CDEB31" w14:textId="77777777" w:rsidR="00B7358E" w:rsidRPr="00AF5638" w:rsidRDefault="00B7358E" w:rsidP="0046564F">
            <w:pPr>
              <w:pStyle w:val="a4"/>
              <w:numPr>
                <w:ilvl w:val="0"/>
                <w:numId w:val="0"/>
              </w:numPr>
              <w:jc w:val="left"/>
              <w:rPr>
                <w:rFonts w:ascii="Times New Roman" w:hAnsi="Times New Roman"/>
                <w:sz w:val="24"/>
              </w:rPr>
            </w:pPr>
            <w:r w:rsidRPr="00AF5638">
              <w:rPr>
                <w:rFonts w:ascii="Times New Roman" w:hAnsi="Times New Roman"/>
                <w:sz w:val="24"/>
              </w:rPr>
              <w:t>Дополнительные требования к участникам закупки</w:t>
            </w:r>
          </w:p>
        </w:tc>
        <w:tc>
          <w:tcPr>
            <w:tcW w:w="6946" w:type="dxa"/>
          </w:tcPr>
          <w:p w14:paraId="63C492E3" w14:textId="2871933F" w:rsidR="00B7358E" w:rsidRPr="00AF5638" w:rsidRDefault="00B7358E" w:rsidP="00350005">
            <w:pPr>
              <w:pStyle w:val="a4"/>
              <w:numPr>
                <w:ilvl w:val="0"/>
                <w:numId w:val="0"/>
              </w:numPr>
              <w:rPr>
                <w:rFonts w:ascii="Times New Roman" w:hAnsi="Times New Roman"/>
                <w:sz w:val="24"/>
              </w:rPr>
            </w:pPr>
            <w:r w:rsidRPr="00AF5638">
              <w:rPr>
                <w:rFonts w:ascii="Times New Roman" w:hAnsi="Times New Roman"/>
                <w:sz w:val="24"/>
              </w:rPr>
              <w:t xml:space="preserve">Установлены в соответствии с приложением №1 к информационной карте </w:t>
            </w:r>
          </w:p>
        </w:tc>
      </w:tr>
      <w:tr w:rsidR="00AD0C93" w:rsidRPr="00AF5638" w14:paraId="04022408" w14:textId="77777777" w:rsidTr="00683EDC">
        <w:trPr>
          <w:trHeight w:val="397"/>
        </w:trPr>
        <w:tc>
          <w:tcPr>
            <w:tcW w:w="567" w:type="dxa"/>
            <w:vMerge/>
            <w:shd w:val="clear" w:color="auto" w:fill="auto"/>
          </w:tcPr>
          <w:p w14:paraId="548F9A5C" w14:textId="77777777" w:rsidR="00AD0C93" w:rsidRPr="00AF5638" w:rsidRDefault="00AD0C93" w:rsidP="00E821C9">
            <w:pPr>
              <w:pStyle w:val="a4"/>
              <w:numPr>
                <w:ilvl w:val="0"/>
                <w:numId w:val="0"/>
              </w:numPr>
              <w:rPr>
                <w:rFonts w:ascii="Times New Roman" w:hAnsi="Times New Roman"/>
                <w:sz w:val="24"/>
              </w:rPr>
            </w:pPr>
          </w:p>
        </w:tc>
        <w:tc>
          <w:tcPr>
            <w:tcW w:w="2552" w:type="dxa"/>
            <w:shd w:val="clear" w:color="auto" w:fill="auto"/>
          </w:tcPr>
          <w:p w14:paraId="242194E3" w14:textId="77777777" w:rsidR="00AD0C93" w:rsidRPr="00AF5638" w:rsidRDefault="00AD0C93" w:rsidP="00AD0C93">
            <w:pPr>
              <w:pStyle w:val="a4"/>
              <w:numPr>
                <w:ilvl w:val="0"/>
                <w:numId w:val="0"/>
              </w:numPr>
              <w:jc w:val="left"/>
              <w:rPr>
                <w:rFonts w:ascii="Times New Roman" w:hAnsi="Times New Roman"/>
                <w:sz w:val="24"/>
              </w:rPr>
            </w:pPr>
            <w:r w:rsidRPr="00E821C9">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37599DA9" w14:textId="282AA5BD"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Не установлены</w:t>
            </w:r>
          </w:p>
        </w:tc>
      </w:tr>
      <w:tr w:rsidR="00AD0C93" w:rsidRPr="00AF5638" w14:paraId="04C84B05" w14:textId="77777777" w:rsidTr="00683EDC">
        <w:trPr>
          <w:trHeight w:val="709"/>
        </w:trPr>
        <w:tc>
          <w:tcPr>
            <w:tcW w:w="567" w:type="dxa"/>
            <w:vMerge w:val="restart"/>
            <w:shd w:val="clear" w:color="auto" w:fill="auto"/>
          </w:tcPr>
          <w:p w14:paraId="612CECE5" w14:textId="77777777" w:rsidR="00AD0C93" w:rsidRPr="00AF5638" w:rsidRDefault="00AD0C93" w:rsidP="00AD0C93">
            <w:pPr>
              <w:pStyle w:val="a4"/>
              <w:numPr>
                <w:ilvl w:val="0"/>
                <w:numId w:val="21"/>
              </w:numPr>
              <w:rPr>
                <w:rFonts w:ascii="Times New Roman" w:hAnsi="Times New Roman"/>
                <w:sz w:val="24"/>
              </w:rPr>
            </w:pPr>
            <w:bookmarkStart w:id="627" w:name="_Ref414042545"/>
          </w:p>
        </w:tc>
        <w:bookmarkEnd w:id="627"/>
        <w:tc>
          <w:tcPr>
            <w:tcW w:w="2552" w:type="dxa"/>
            <w:shd w:val="clear" w:color="auto" w:fill="auto"/>
          </w:tcPr>
          <w:p w14:paraId="1388EA8E" w14:textId="77777777" w:rsidR="00AD0C93" w:rsidRPr="00AF5638" w:rsidRDefault="00AD0C93" w:rsidP="00AD0C93">
            <w:pPr>
              <w:pStyle w:val="a4"/>
              <w:numPr>
                <w:ilvl w:val="0"/>
                <w:numId w:val="0"/>
              </w:numPr>
              <w:ind w:right="-72"/>
              <w:jc w:val="left"/>
              <w:rPr>
                <w:rFonts w:ascii="Times New Roman" w:hAnsi="Times New Roman"/>
                <w:bCs/>
                <w:sz w:val="24"/>
              </w:rPr>
            </w:pPr>
            <w:r w:rsidRPr="00AF5638">
              <w:rPr>
                <w:rFonts w:ascii="Times New Roman" w:hAnsi="Times New Roman"/>
                <w:sz w:val="24"/>
              </w:rPr>
              <w:t>Квалификационные требования к участникам закупки</w:t>
            </w:r>
          </w:p>
        </w:tc>
        <w:tc>
          <w:tcPr>
            <w:tcW w:w="6946" w:type="dxa"/>
          </w:tcPr>
          <w:p w14:paraId="069B0981" w14:textId="072512F0" w:rsidR="00AD0C93" w:rsidRPr="00AF5638" w:rsidRDefault="00AD0C93" w:rsidP="00AD0C93">
            <w:pPr>
              <w:pStyle w:val="a4"/>
              <w:numPr>
                <w:ilvl w:val="0"/>
                <w:numId w:val="0"/>
              </w:numPr>
              <w:rPr>
                <w:rFonts w:ascii="Times New Roman" w:hAnsi="Times New Roman"/>
                <w:sz w:val="24"/>
                <w:highlight w:val="yellow"/>
              </w:rPr>
            </w:pPr>
            <w:r w:rsidRPr="00AF5638">
              <w:rPr>
                <w:rFonts w:ascii="Times New Roman" w:hAnsi="Times New Roman"/>
                <w:sz w:val="24"/>
              </w:rPr>
              <w:t>Не установлены</w:t>
            </w:r>
          </w:p>
        </w:tc>
      </w:tr>
      <w:tr w:rsidR="00AD0C93" w:rsidRPr="00AF5638" w14:paraId="4FDF5F49" w14:textId="77777777" w:rsidTr="00683EDC">
        <w:trPr>
          <w:trHeight w:val="709"/>
        </w:trPr>
        <w:tc>
          <w:tcPr>
            <w:tcW w:w="567" w:type="dxa"/>
            <w:vMerge/>
            <w:shd w:val="clear" w:color="auto" w:fill="auto"/>
          </w:tcPr>
          <w:p w14:paraId="12F2B84A" w14:textId="77777777" w:rsidR="00AD0C93" w:rsidRPr="00AF5638" w:rsidRDefault="00AD0C93" w:rsidP="00AD0C93">
            <w:pPr>
              <w:pStyle w:val="a4"/>
              <w:numPr>
                <w:ilvl w:val="0"/>
                <w:numId w:val="21"/>
              </w:numPr>
              <w:rPr>
                <w:rFonts w:ascii="Times New Roman" w:hAnsi="Times New Roman"/>
                <w:sz w:val="24"/>
              </w:rPr>
            </w:pPr>
          </w:p>
        </w:tc>
        <w:tc>
          <w:tcPr>
            <w:tcW w:w="2552" w:type="dxa"/>
            <w:shd w:val="clear" w:color="auto" w:fill="auto"/>
          </w:tcPr>
          <w:p w14:paraId="0494AE93" w14:textId="77777777" w:rsidR="00AD0C93" w:rsidRPr="00AF5638" w:rsidRDefault="00AD0C93" w:rsidP="00AD0C93">
            <w:pPr>
              <w:pStyle w:val="a4"/>
              <w:numPr>
                <w:ilvl w:val="0"/>
                <w:numId w:val="0"/>
              </w:numPr>
              <w:ind w:right="-72"/>
              <w:jc w:val="left"/>
              <w:rPr>
                <w:rFonts w:ascii="Times New Roman" w:hAnsi="Times New Roman"/>
                <w:sz w:val="24"/>
              </w:rPr>
            </w:pPr>
            <w:r w:rsidRPr="00E821C9">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6FA0003" w14:textId="34543B68"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Не установлены</w:t>
            </w:r>
          </w:p>
        </w:tc>
      </w:tr>
      <w:tr w:rsidR="00AD0C93" w:rsidRPr="00AF5638" w14:paraId="3E4BBD4B" w14:textId="77777777" w:rsidTr="0096225E">
        <w:trPr>
          <w:trHeight w:val="194"/>
        </w:trPr>
        <w:tc>
          <w:tcPr>
            <w:tcW w:w="567" w:type="dxa"/>
            <w:shd w:val="clear" w:color="auto" w:fill="auto"/>
          </w:tcPr>
          <w:p w14:paraId="47575873" w14:textId="77777777" w:rsidR="00AD0C93" w:rsidRPr="00AF5638" w:rsidRDefault="00AD0C93" w:rsidP="00AD0C93">
            <w:pPr>
              <w:pStyle w:val="a4"/>
              <w:numPr>
                <w:ilvl w:val="0"/>
                <w:numId w:val="21"/>
              </w:numPr>
              <w:rPr>
                <w:rFonts w:ascii="Times New Roman" w:hAnsi="Times New Roman"/>
                <w:sz w:val="24"/>
              </w:rPr>
            </w:pPr>
            <w:bookmarkStart w:id="628" w:name="_Ref414971406"/>
          </w:p>
        </w:tc>
        <w:bookmarkEnd w:id="628"/>
        <w:tc>
          <w:tcPr>
            <w:tcW w:w="2552" w:type="dxa"/>
            <w:shd w:val="clear" w:color="auto" w:fill="auto"/>
          </w:tcPr>
          <w:p w14:paraId="7CE900F3" w14:textId="77777777" w:rsidR="00AD0C93" w:rsidRPr="00AF5638" w:rsidRDefault="00AD0C93" w:rsidP="00AD0C93">
            <w:pPr>
              <w:pStyle w:val="a4"/>
              <w:numPr>
                <w:ilvl w:val="0"/>
                <w:numId w:val="0"/>
              </w:numPr>
              <w:jc w:val="left"/>
              <w:rPr>
                <w:rFonts w:ascii="Times New Roman" w:hAnsi="Times New Roman"/>
                <w:sz w:val="24"/>
              </w:rPr>
            </w:pPr>
            <w:r w:rsidRPr="00AF5638">
              <w:rPr>
                <w:rFonts w:ascii="Times New Roman" w:hAnsi="Times New Roman"/>
                <w:sz w:val="24"/>
              </w:rPr>
              <w:t>Участие в закупке субъектов МСП</w:t>
            </w:r>
          </w:p>
        </w:tc>
        <w:tc>
          <w:tcPr>
            <w:tcW w:w="6946" w:type="dxa"/>
          </w:tcPr>
          <w:p w14:paraId="3FEB3B39" w14:textId="690F6AD8" w:rsidR="00AD0C93" w:rsidRPr="00350005" w:rsidRDefault="00AD0C93" w:rsidP="00350005">
            <w:pPr>
              <w:pStyle w:val="a4"/>
              <w:numPr>
                <w:ilvl w:val="0"/>
                <w:numId w:val="0"/>
              </w:numPr>
              <w:rPr>
                <w:rFonts w:ascii="Times New Roman" w:hAnsi="Times New Roman"/>
                <w:sz w:val="24"/>
              </w:rPr>
            </w:pPr>
            <w:r w:rsidRPr="00AF5638">
              <w:rPr>
                <w:rFonts w:ascii="Times New Roman" w:hAnsi="Times New Roman"/>
                <w:sz w:val="24"/>
              </w:rPr>
              <w:t xml:space="preserve">Участником настоящей закупки может быть любое лицо, в том числе субъект МСП, </w:t>
            </w:r>
            <w:r w:rsidR="005721E4">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5721E4"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AF5638">
              <w:rPr>
                <w:rFonts w:ascii="Times New Roman" w:hAnsi="Times New Roman"/>
                <w:sz w:val="24"/>
              </w:rPr>
              <w:t>.</w:t>
            </w:r>
          </w:p>
        </w:tc>
      </w:tr>
      <w:tr w:rsidR="00AD0C93" w:rsidRPr="00AF5638" w14:paraId="253F7B68" w14:textId="77777777" w:rsidTr="0096225E">
        <w:trPr>
          <w:trHeight w:val="397"/>
        </w:trPr>
        <w:tc>
          <w:tcPr>
            <w:tcW w:w="567" w:type="dxa"/>
            <w:shd w:val="clear" w:color="auto" w:fill="auto"/>
          </w:tcPr>
          <w:p w14:paraId="7AA9B9F0" w14:textId="77777777" w:rsidR="00AD0C93" w:rsidRPr="00AF5638" w:rsidRDefault="00AD0C93" w:rsidP="00AD0C93">
            <w:pPr>
              <w:pStyle w:val="a4"/>
              <w:numPr>
                <w:ilvl w:val="0"/>
                <w:numId w:val="21"/>
              </w:numPr>
              <w:rPr>
                <w:rFonts w:ascii="Times New Roman" w:hAnsi="Times New Roman"/>
                <w:sz w:val="24"/>
              </w:rPr>
            </w:pPr>
            <w:bookmarkStart w:id="629" w:name="_Ref415852011"/>
          </w:p>
        </w:tc>
        <w:bookmarkEnd w:id="629"/>
        <w:tc>
          <w:tcPr>
            <w:tcW w:w="2552" w:type="dxa"/>
            <w:shd w:val="clear" w:color="auto" w:fill="auto"/>
          </w:tcPr>
          <w:p w14:paraId="5C4F2844"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bCs/>
                <w:sz w:val="24"/>
              </w:rPr>
              <w:t>Требования к составу заявки на участие в закупке</w:t>
            </w:r>
          </w:p>
        </w:tc>
        <w:tc>
          <w:tcPr>
            <w:tcW w:w="6946" w:type="dxa"/>
          </w:tcPr>
          <w:p w14:paraId="63C8B11C" w14:textId="77777777"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В соответствии с приложением №3 к информационной карте</w:t>
            </w:r>
          </w:p>
        </w:tc>
      </w:tr>
      <w:tr w:rsidR="00AD0C93" w:rsidRPr="00AF5638" w14:paraId="5235ACA9" w14:textId="77777777" w:rsidTr="0096225E">
        <w:trPr>
          <w:trHeight w:val="397"/>
        </w:trPr>
        <w:tc>
          <w:tcPr>
            <w:tcW w:w="567" w:type="dxa"/>
            <w:shd w:val="clear" w:color="auto" w:fill="auto"/>
          </w:tcPr>
          <w:p w14:paraId="0F6DFE68" w14:textId="77777777" w:rsidR="00AD0C93" w:rsidRPr="00AF5638" w:rsidRDefault="00AD0C93" w:rsidP="00AD0C93">
            <w:pPr>
              <w:pStyle w:val="a4"/>
              <w:numPr>
                <w:ilvl w:val="0"/>
                <w:numId w:val="21"/>
              </w:numPr>
              <w:rPr>
                <w:rFonts w:ascii="Times New Roman" w:hAnsi="Times New Roman"/>
                <w:sz w:val="24"/>
              </w:rPr>
            </w:pPr>
            <w:bookmarkStart w:id="630" w:name="_Ref414298333"/>
          </w:p>
        </w:tc>
        <w:bookmarkEnd w:id="630"/>
        <w:tc>
          <w:tcPr>
            <w:tcW w:w="2552" w:type="dxa"/>
            <w:shd w:val="clear" w:color="auto" w:fill="auto"/>
          </w:tcPr>
          <w:p w14:paraId="09C5830C"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sz w:val="24"/>
              </w:rPr>
              <w:t>Обеспечение заявки: форма, размер</w:t>
            </w:r>
          </w:p>
        </w:tc>
        <w:tc>
          <w:tcPr>
            <w:tcW w:w="6946" w:type="dxa"/>
          </w:tcPr>
          <w:p w14:paraId="79411DBA" w14:textId="0F82D3B6"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Требуется</w:t>
            </w:r>
          </w:p>
          <w:p w14:paraId="521E5584" w14:textId="760FF719"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В размере:</w:t>
            </w:r>
            <w:r w:rsidR="00350005">
              <w:rPr>
                <w:rFonts w:ascii="Times New Roman" w:hAnsi="Times New Roman"/>
                <w:sz w:val="24"/>
              </w:rPr>
              <w:t xml:space="preserve"> </w:t>
            </w:r>
            <w:r w:rsidR="00350005" w:rsidRPr="00350005">
              <w:rPr>
                <w:rFonts w:ascii="Times New Roman" w:hAnsi="Times New Roman"/>
                <w:sz w:val="24"/>
              </w:rPr>
              <w:t>161 643,33</w:t>
            </w:r>
            <w:r w:rsidR="00350005">
              <w:rPr>
                <w:rFonts w:ascii="Times New Roman" w:hAnsi="Times New Roman"/>
                <w:sz w:val="24"/>
              </w:rPr>
              <w:t xml:space="preserve"> </w:t>
            </w:r>
            <w:r w:rsidRPr="00AF5638">
              <w:rPr>
                <w:rFonts w:ascii="Times New Roman" w:hAnsi="Times New Roman"/>
                <w:sz w:val="24"/>
              </w:rPr>
              <w:t>руб., НДС не облагается</w:t>
            </w:r>
          </w:p>
          <w:p w14:paraId="70C386FC" w14:textId="77777777"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 xml:space="preserve">Форма обеспечения: </w:t>
            </w:r>
          </w:p>
          <w:p w14:paraId="62C24749" w14:textId="7CBE0A25" w:rsidR="00AD0C93" w:rsidRPr="00350005" w:rsidRDefault="00AD0C93" w:rsidP="00350005">
            <w:pPr>
              <w:pStyle w:val="a4"/>
              <w:numPr>
                <w:ilvl w:val="0"/>
                <w:numId w:val="15"/>
              </w:numPr>
              <w:ind w:left="354"/>
              <w:rPr>
                <w:rFonts w:ascii="Times New Roman" w:hAnsi="Times New Roman"/>
                <w:sz w:val="24"/>
              </w:rPr>
            </w:pPr>
            <w:r w:rsidRPr="00AF5638">
              <w:rPr>
                <w:rFonts w:ascii="Times New Roman" w:hAnsi="Times New Roman"/>
                <w:sz w:val="24"/>
              </w:rPr>
              <w:t>путем перечисления денежных средств на счет, открытый участнику оператором ЭТП</w:t>
            </w:r>
            <w:r w:rsidR="00D854EF">
              <w:rPr>
                <w:rFonts w:ascii="Times New Roman" w:hAnsi="Times New Roman"/>
                <w:sz w:val="24"/>
              </w:rPr>
              <w:t>, в срок не позднее времени и даты окончания подачи заявок</w:t>
            </w:r>
            <w:r w:rsidRPr="00AF5638">
              <w:rPr>
                <w:rFonts w:ascii="Times New Roman" w:hAnsi="Times New Roman"/>
                <w:sz w:val="24"/>
              </w:rPr>
              <w:t>.</w:t>
            </w:r>
          </w:p>
        </w:tc>
      </w:tr>
      <w:tr w:rsidR="00AD0C93" w:rsidRPr="00AF5638" w14:paraId="019A7E6A" w14:textId="77777777" w:rsidTr="0096225E">
        <w:trPr>
          <w:trHeight w:val="397"/>
        </w:trPr>
        <w:tc>
          <w:tcPr>
            <w:tcW w:w="567" w:type="dxa"/>
            <w:shd w:val="clear" w:color="auto" w:fill="auto"/>
          </w:tcPr>
          <w:p w14:paraId="702DB3DF" w14:textId="77777777" w:rsidR="00AD0C93" w:rsidRPr="00AF5638" w:rsidRDefault="00AD0C93" w:rsidP="00AD0C93">
            <w:pPr>
              <w:pStyle w:val="a4"/>
              <w:numPr>
                <w:ilvl w:val="0"/>
                <w:numId w:val="21"/>
              </w:numPr>
              <w:rPr>
                <w:rFonts w:ascii="Times New Roman" w:hAnsi="Times New Roman"/>
                <w:sz w:val="24"/>
              </w:rPr>
            </w:pPr>
            <w:bookmarkStart w:id="631" w:name="_Ref415484151"/>
          </w:p>
        </w:tc>
        <w:bookmarkEnd w:id="631"/>
        <w:tc>
          <w:tcPr>
            <w:tcW w:w="2552" w:type="dxa"/>
            <w:shd w:val="clear" w:color="auto" w:fill="auto"/>
          </w:tcPr>
          <w:p w14:paraId="245A621B" w14:textId="77777777" w:rsidR="00AD0C93" w:rsidRPr="00AF5638" w:rsidRDefault="00AD0C93" w:rsidP="00AD0C93">
            <w:pPr>
              <w:pStyle w:val="a4"/>
              <w:numPr>
                <w:ilvl w:val="0"/>
                <w:numId w:val="0"/>
              </w:numPr>
              <w:jc w:val="left"/>
              <w:rPr>
                <w:rFonts w:ascii="Times New Roman" w:hAnsi="Times New Roman"/>
                <w:sz w:val="24"/>
              </w:rPr>
            </w:pPr>
            <w:r w:rsidRPr="00AF5638">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3B77E50A" w14:textId="534F314D" w:rsidR="00AD0C93" w:rsidRPr="00AF5638" w:rsidRDefault="00AD0C93" w:rsidP="00AD0C93">
            <w:pPr>
              <w:pStyle w:val="a4"/>
              <w:numPr>
                <w:ilvl w:val="0"/>
                <w:numId w:val="0"/>
              </w:numPr>
              <w:rPr>
                <w:rFonts w:ascii="Times New Roman" w:hAnsi="Times New Roman"/>
                <w:sz w:val="24"/>
              </w:rPr>
            </w:pPr>
            <w:r w:rsidRPr="00AF5638">
              <w:rPr>
                <w:rFonts w:ascii="Times New Roman" w:hAnsi="Times New Roman"/>
                <w:sz w:val="24"/>
              </w:rPr>
              <w:t>Не допускается</w:t>
            </w:r>
          </w:p>
        </w:tc>
      </w:tr>
      <w:tr w:rsidR="00350005" w:rsidRPr="00AF5638" w14:paraId="574B0DE8" w14:textId="77777777" w:rsidTr="0096225E">
        <w:trPr>
          <w:trHeight w:val="397"/>
        </w:trPr>
        <w:tc>
          <w:tcPr>
            <w:tcW w:w="567" w:type="dxa"/>
            <w:vMerge w:val="restart"/>
            <w:shd w:val="clear" w:color="auto" w:fill="auto"/>
          </w:tcPr>
          <w:p w14:paraId="1EF04A74" w14:textId="639DD853" w:rsidR="00350005" w:rsidRPr="00AF5638" w:rsidRDefault="00350005" w:rsidP="00350005">
            <w:pPr>
              <w:pStyle w:val="a4"/>
              <w:numPr>
                <w:ilvl w:val="0"/>
                <w:numId w:val="21"/>
              </w:numPr>
              <w:rPr>
                <w:rFonts w:ascii="Times New Roman" w:hAnsi="Times New Roman"/>
                <w:sz w:val="24"/>
              </w:rPr>
            </w:pPr>
            <w:bookmarkStart w:id="632" w:name="_Ref314162898"/>
          </w:p>
        </w:tc>
        <w:bookmarkEnd w:id="632"/>
        <w:tc>
          <w:tcPr>
            <w:tcW w:w="2552" w:type="dxa"/>
            <w:shd w:val="clear" w:color="auto" w:fill="auto"/>
          </w:tcPr>
          <w:p w14:paraId="0365027C" w14:textId="77777777" w:rsidR="00350005" w:rsidRPr="00AF5638" w:rsidRDefault="00350005" w:rsidP="00350005">
            <w:pPr>
              <w:pStyle w:val="a4"/>
              <w:numPr>
                <w:ilvl w:val="0"/>
                <w:numId w:val="0"/>
              </w:numPr>
              <w:jc w:val="left"/>
              <w:rPr>
                <w:rFonts w:ascii="Times New Roman" w:hAnsi="Times New Roman"/>
                <w:bCs/>
                <w:sz w:val="24"/>
              </w:rPr>
            </w:pPr>
            <w:r w:rsidRPr="00AF5638">
              <w:rPr>
                <w:rFonts w:ascii="Times New Roman" w:hAnsi="Times New Roman"/>
                <w:bCs/>
                <w:sz w:val="24"/>
              </w:rPr>
              <w:t>Возможность подачи альтернативных предложений, их</w:t>
            </w:r>
          </w:p>
          <w:p w14:paraId="551D12D2" w14:textId="77777777" w:rsidR="00350005" w:rsidRPr="00AF5638" w:rsidRDefault="00350005" w:rsidP="00350005">
            <w:pPr>
              <w:pStyle w:val="a4"/>
              <w:numPr>
                <w:ilvl w:val="0"/>
                <w:numId w:val="0"/>
              </w:numPr>
              <w:spacing w:before="0"/>
              <w:jc w:val="left"/>
              <w:rPr>
                <w:rFonts w:ascii="Times New Roman" w:hAnsi="Times New Roman"/>
                <w:bCs/>
                <w:sz w:val="24"/>
              </w:rPr>
            </w:pPr>
            <w:r w:rsidRPr="00AF5638">
              <w:rPr>
                <w:rFonts w:ascii="Times New Roman" w:hAnsi="Times New Roman"/>
                <w:bCs/>
                <w:sz w:val="24"/>
              </w:rPr>
              <w:t>максимальное количество</w:t>
            </w:r>
          </w:p>
        </w:tc>
        <w:tc>
          <w:tcPr>
            <w:tcW w:w="6946" w:type="dxa"/>
          </w:tcPr>
          <w:p w14:paraId="137DAC63" w14:textId="5DD3113B" w:rsidR="00350005" w:rsidRPr="00AF5638" w:rsidRDefault="00350005" w:rsidP="00350005">
            <w:pPr>
              <w:pStyle w:val="a4"/>
              <w:numPr>
                <w:ilvl w:val="0"/>
                <w:numId w:val="0"/>
              </w:numPr>
              <w:rPr>
                <w:rFonts w:ascii="Times New Roman" w:hAnsi="Times New Roman"/>
                <w:bCs/>
                <w:sz w:val="24"/>
              </w:rPr>
            </w:pPr>
            <w:r w:rsidRPr="00D604C7">
              <w:rPr>
                <w:rFonts w:ascii="Times New Roman" w:hAnsi="Times New Roman"/>
                <w:sz w:val="24"/>
                <w:szCs w:val="24"/>
              </w:rPr>
              <w:t>Подача альтернативных предложений не допускается.</w:t>
            </w:r>
          </w:p>
        </w:tc>
      </w:tr>
      <w:tr w:rsidR="00350005" w:rsidRPr="00AF5638" w14:paraId="7F690763" w14:textId="77777777" w:rsidTr="0096225E">
        <w:trPr>
          <w:trHeight w:val="397"/>
        </w:trPr>
        <w:tc>
          <w:tcPr>
            <w:tcW w:w="567" w:type="dxa"/>
            <w:vMerge/>
            <w:shd w:val="clear" w:color="auto" w:fill="auto"/>
          </w:tcPr>
          <w:p w14:paraId="7561631B" w14:textId="77777777" w:rsidR="00350005" w:rsidRPr="00AF5638" w:rsidRDefault="00350005" w:rsidP="00350005">
            <w:pPr>
              <w:pStyle w:val="a4"/>
              <w:numPr>
                <w:ilvl w:val="0"/>
                <w:numId w:val="0"/>
              </w:numPr>
              <w:rPr>
                <w:rFonts w:ascii="Times New Roman" w:hAnsi="Times New Roman"/>
                <w:sz w:val="24"/>
              </w:rPr>
            </w:pPr>
          </w:p>
        </w:tc>
        <w:tc>
          <w:tcPr>
            <w:tcW w:w="2552" w:type="dxa"/>
            <w:shd w:val="clear" w:color="auto" w:fill="auto"/>
          </w:tcPr>
          <w:p w14:paraId="3423FD3E" w14:textId="77777777" w:rsidR="00350005" w:rsidRPr="00AF5638" w:rsidRDefault="00350005" w:rsidP="00350005">
            <w:pPr>
              <w:pStyle w:val="a4"/>
              <w:numPr>
                <w:ilvl w:val="0"/>
                <w:numId w:val="0"/>
              </w:numPr>
              <w:jc w:val="left"/>
              <w:rPr>
                <w:rFonts w:ascii="Times New Roman" w:hAnsi="Times New Roman"/>
                <w:bCs/>
                <w:sz w:val="24"/>
              </w:rPr>
            </w:pPr>
            <w:r w:rsidRPr="00AF5638">
              <w:rPr>
                <w:rFonts w:ascii="Times New Roman" w:hAnsi="Times New Roman"/>
                <w:sz w:val="24"/>
              </w:rPr>
              <w:t>Аспекты требований к продукции и/или условиям договора, по которым допускается подача альтернативных предложений</w:t>
            </w:r>
          </w:p>
        </w:tc>
        <w:tc>
          <w:tcPr>
            <w:tcW w:w="6946" w:type="dxa"/>
          </w:tcPr>
          <w:p w14:paraId="63B705DE" w14:textId="6B100BE3" w:rsidR="00350005" w:rsidRPr="00AF5638" w:rsidRDefault="00350005" w:rsidP="00350005">
            <w:pPr>
              <w:pStyle w:val="a4"/>
              <w:numPr>
                <w:ilvl w:val="0"/>
                <w:numId w:val="0"/>
              </w:numPr>
              <w:rPr>
                <w:rFonts w:ascii="Times New Roman" w:hAnsi="Times New Roman"/>
                <w:sz w:val="24"/>
                <w:szCs w:val="24"/>
              </w:rPr>
            </w:pPr>
            <w:r w:rsidRPr="00D604C7">
              <w:rPr>
                <w:rFonts w:ascii="Times New Roman" w:hAnsi="Times New Roman"/>
                <w:sz w:val="24"/>
                <w:szCs w:val="24"/>
              </w:rPr>
              <w:t xml:space="preserve"> Подача альтернативных предложений не допускается.</w:t>
            </w:r>
          </w:p>
        </w:tc>
      </w:tr>
      <w:tr w:rsidR="00AD0C93" w:rsidRPr="00AF5638" w14:paraId="7430C737" w14:textId="77777777" w:rsidTr="0096225E">
        <w:trPr>
          <w:trHeight w:val="232"/>
        </w:trPr>
        <w:tc>
          <w:tcPr>
            <w:tcW w:w="567" w:type="dxa"/>
            <w:shd w:val="clear" w:color="auto" w:fill="auto"/>
          </w:tcPr>
          <w:p w14:paraId="7B4D56D3" w14:textId="77777777" w:rsidR="00AD0C93" w:rsidRPr="00AF5638" w:rsidRDefault="00AD0C93" w:rsidP="00AD0C93">
            <w:pPr>
              <w:pStyle w:val="a4"/>
              <w:numPr>
                <w:ilvl w:val="0"/>
                <w:numId w:val="21"/>
              </w:numPr>
              <w:rPr>
                <w:rFonts w:ascii="Times New Roman" w:hAnsi="Times New Roman"/>
                <w:sz w:val="24"/>
              </w:rPr>
            </w:pPr>
            <w:bookmarkStart w:id="633" w:name="_Ref314163382"/>
          </w:p>
        </w:tc>
        <w:bookmarkEnd w:id="633"/>
        <w:tc>
          <w:tcPr>
            <w:tcW w:w="2552" w:type="dxa"/>
            <w:shd w:val="clear" w:color="auto" w:fill="auto"/>
          </w:tcPr>
          <w:p w14:paraId="6108D237" w14:textId="77777777" w:rsidR="00AD0C93" w:rsidRPr="00AF5638" w:rsidRDefault="00AD0C93" w:rsidP="00AD0C93">
            <w:pPr>
              <w:pStyle w:val="a4"/>
              <w:numPr>
                <w:ilvl w:val="0"/>
                <w:numId w:val="0"/>
              </w:numPr>
              <w:jc w:val="left"/>
              <w:rPr>
                <w:rFonts w:ascii="Times New Roman" w:hAnsi="Times New Roman"/>
                <w:bCs/>
                <w:spacing w:val="-6"/>
                <w:sz w:val="24"/>
              </w:rPr>
            </w:pPr>
            <w:r w:rsidRPr="00AF5638">
              <w:rPr>
                <w:rFonts w:ascii="Times New Roman" w:hAnsi="Times New Roman"/>
                <w:bCs/>
                <w:spacing w:val="-6"/>
                <w:sz w:val="24"/>
              </w:rPr>
              <w:t>Дата начала – дата и время окончания срока подачи заявок</w:t>
            </w:r>
          </w:p>
        </w:tc>
        <w:tc>
          <w:tcPr>
            <w:tcW w:w="6946" w:type="dxa"/>
          </w:tcPr>
          <w:p w14:paraId="2A7561AC" w14:textId="27F2C475" w:rsidR="00AD0C93" w:rsidRPr="00AF5638" w:rsidRDefault="00AD0C93" w:rsidP="00350005">
            <w:pPr>
              <w:pStyle w:val="a4"/>
              <w:numPr>
                <w:ilvl w:val="0"/>
                <w:numId w:val="0"/>
              </w:numPr>
              <w:rPr>
                <w:rFonts w:ascii="Times New Roman" w:hAnsi="Times New Roman"/>
                <w:bCs/>
                <w:sz w:val="24"/>
              </w:rPr>
            </w:pPr>
            <w:r w:rsidRPr="00AF5638">
              <w:rPr>
                <w:rFonts w:ascii="Times New Roman" w:hAnsi="Times New Roman"/>
                <w:bCs/>
                <w:sz w:val="24"/>
              </w:rPr>
              <w:t>Заявки подаются</w:t>
            </w:r>
            <w:r>
              <w:rPr>
                <w:rFonts w:ascii="Times New Roman" w:hAnsi="Times New Roman"/>
                <w:bCs/>
                <w:sz w:val="24"/>
              </w:rPr>
              <w:t>,</w:t>
            </w:r>
            <w:r w:rsidRPr="00AF5638">
              <w:rPr>
                <w:rFonts w:ascii="Times New Roman" w:hAnsi="Times New Roman"/>
                <w:bCs/>
                <w:sz w:val="24"/>
              </w:rPr>
              <w:t xml:space="preserve"> начиная с «</w:t>
            </w:r>
            <w:r w:rsidR="00350005">
              <w:rPr>
                <w:rFonts w:ascii="Times New Roman" w:hAnsi="Times New Roman"/>
                <w:bCs/>
                <w:sz w:val="24"/>
              </w:rPr>
              <w:t xml:space="preserve">31» марта </w:t>
            </w:r>
            <w:r w:rsidRPr="00AF5638">
              <w:rPr>
                <w:rFonts w:ascii="Times New Roman" w:hAnsi="Times New Roman"/>
                <w:bCs/>
                <w:sz w:val="24"/>
              </w:rPr>
              <w:t>20</w:t>
            </w:r>
            <w:r w:rsidR="00350005">
              <w:rPr>
                <w:rFonts w:ascii="Times New Roman" w:hAnsi="Times New Roman"/>
                <w:bCs/>
                <w:sz w:val="24"/>
              </w:rPr>
              <w:t xml:space="preserve">21 </w:t>
            </w:r>
            <w:r w:rsidRPr="00AF5638">
              <w:rPr>
                <w:rFonts w:ascii="Times New Roman" w:hAnsi="Times New Roman"/>
                <w:bCs/>
                <w:sz w:val="24"/>
              </w:rPr>
              <w:t>г.</w:t>
            </w:r>
            <w:r>
              <w:rPr>
                <w:rFonts w:ascii="Times New Roman" w:hAnsi="Times New Roman"/>
                <w:bCs/>
                <w:sz w:val="24"/>
              </w:rPr>
              <w:t>,</w:t>
            </w:r>
            <w:r w:rsidR="00350005">
              <w:rPr>
                <w:rFonts w:ascii="Times New Roman" w:hAnsi="Times New Roman"/>
                <w:bCs/>
                <w:sz w:val="24"/>
              </w:rPr>
              <w:t xml:space="preserve"> и до 10</w:t>
            </w:r>
            <w:r w:rsidRPr="00AF5638">
              <w:rPr>
                <w:rFonts w:ascii="Times New Roman" w:hAnsi="Times New Roman"/>
                <w:bCs/>
                <w:sz w:val="24"/>
              </w:rPr>
              <w:t xml:space="preserve"> ч. </w:t>
            </w:r>
            <w:r w:rsidR="00350005">
              <w:rPr>
                <w:rFonts w:ascii="Times New Roman" w:hAnsi="Times New Roman"/>
                <w:bCs/>
                <w:sz w:val="24"/>
              </w:rPr>
              <w:t>00</w:t>
            </w:r>
            <w:r w:rsidRPr="00AF5638">
              <w:rPr>
                <w:rFonts w:ascii="Times New Roman" w:hAnsi="Times New Roman"/>
                <w:bCs/>
                <w:sz w:val="24"/>
              </w:rPr>
              <w:t xml:space="preserve"> мин. «</w:t>
            </w:r>
            <w:r w:rsidR="00350005">
              <w:rPr>
                <w:rFonts w:ascii="Times New Roman" w:hAnsi="Times New Roman"/>
                <w:bCs/>
                <w:sz w:val="24"/>
              </w:rPr>
              <w:t>16</w:t>
            </w:r>
            <w:r w:rsidRPr="00AF5638">
              <w:rPr>
                <w:rFonts w:ascii="Times New Roman" w:hAnsi="Times New Roman"/>
                <w:bCs/>
                <w:sz w:val="24"/>
              </w:rPr>
              <w:t>» </w:t>
            </w:r>
            <w:r w:rsidR="00350005">
              <w:rPr>
                <w:rFonts w:ascii="Times New Roman" w:hAnsi="Times New Roman"/>
                <w:bCs/>
                <w:sz w:val="24"/>
              </w:rPr>
              <w:t>апреля</w:t>
            </w:r>
            <w:r w:rsidRPr="00AF5638">
              <w:rPr>
                <w:rFonts w:ascii="Times New Roman" w:hAnsi="Times New Roman"/>
                <w:bCs/>
                <w:sz w:val="24"/>
              </w:rPr>
              <w:t xml:space="preserve"> 20</w:t>
            </w:r>
            <w:r w:rsidR="00350005">
              <w:rPr>
                <w:rFonts w:ascii="Times New Roman" w:hAnsi="Times New Roman"/>
                <w:bCs/>
                <w:sz w:val="24"/>
              </w:rPr>
              <w:t xml:space="preserve">21 </w:t>
            </w:r>
            <w:r w:rsidRPr="00AF5638">
              <w:rPr>
                <w:rFonts w:ascii="Times New Roman" w:hAnsi="Times New Roman"/>
                <w:bCs/>
                <w:sz w:val="24"/>
              </w:rPr>
              <w:t>г. (по местному времени организатора закупки)</w:t>
            </w:r>
          </w:p>
        </w:tc>
      </w:tr>
      <w:tr w:rsidR="00AD0C93" w:rsidRPr="00AF5638" w14:paraId="0C13A080" w14:textId="77777777" w:rsidTr="0096225E">
        <w:trPr>
          <w:trHeight w:val="232"/>
        </w:trPr>
        <w:tc>
          <w:tcPr>
            <w:tcW w:w="567" w:type="dxa"/>
            <w:shd w:val="clear" w:color="auto" w:fill="auto"/>
          </w:tcPr>
          <w:p w14:paraId="0E5790FB" w14:textId="77777777" w:rsidR="00AD0C93" w:rsidRPr="00AF5638" w:rsidRDefault="00AD0C93" w:rsidP="00AD0C93">
            <w:pPr>
              <w:pStyle w:val="a4"/>
              <w:numPr>
                <w:ilvl w:val="0"/>
                <w:numId w:val="21"/>
              </w:numPr>
              <w:rPr>
                <w:rFonts w:ascii="Times New Roman" w:hAnsi="Times New Roman"/>
                <w:sz w:val="24"/>
              </w:rPr>
            </w:pPr>
            <w:bookmarkStart w:id="634" w:name="_Ref455172310"/>
          </w:p>
        </w:tc>
        <w:bookmarkEnd w:id="634"/>
        <w:tc>
          <w:tcPr>
            <w:tcW w:w="2552" w:type="dxa"/>
            <w:shd w:val="clear" w:color="auto" w:fill="auto"/>
          </w:tcPr>
          <w:p w14:paraId="5061945F" w14:textId="77777777" w:rsidR="00AD0C93" w:rsidRPr="00AF5638" w:rsidRDefault="00AD0C93" w:rsidP="00AD0C93">
            <w:pPr>
              <w:pStyle w:val="a4"/>
              <w:numPr>
                <w:ilvl w:val="0"/>
                <w:numId w:val="0"/>
              </w:numPr>
              <w:jc w:val="left"/>
              <w:rPr>
                <w:rFonts w:ascii="Times New Roman" w:hAnsi="Times New Roman"/>
                <w:bCs/>
                <w:spacing w:val="-6"/>
                <w:sz w:val="24"/>
              </w:rPr>
            </w:pPr>
            <w:r w:rsidRPr="00AF5638">
              <w:rPr>
                <w:rFonts w:ascii="Times New Roman" w:hAnsi="Times New Roman"/>
                <w:bCs/>
                <w:spacing w:val="-6"/>
                <w:sz w:val="24"/>
              </w:rPr>
              <w:t>Дата начала – дата окончания срока предоставления разъяснений</w:t>
            </w:r>
            <w:r>
              <w:rPr>
                <w:rFonts w:ascii="Times New Roman" w:hAnsi="Times New Roman"/>
                <w:bCs/>
                <w:spacing w:val="-6"/>
                <w:sz w:val="24"/>
              </w:rPr>
              <w:t xml:space="preserve"> </w:t>
            </w:r>
            <w:r w:rsidR="00F26DF5">
              <w:rPr>
                <w:rFonts w:ascii="Times New Roman" w:hAnsi="Times New Roman"/>
                <w:bCs/>
                <w:spacing w:val="-6"/>
                <w:sz w:val="24"/>
              </w:rPr>
              <w:t xml:space="preserve">извещения, </w:t>
            </w:r>
            <w:r w:rsidRPr="00AF5638">
              <w:rPr>
                <w:rFonts w:ascii="Times New Roman" w:hAnsi="Times New Roman"/>
                <w:bCs/>
                <w:sz w:val="24"/>
              </w:rPr>
              <w:t>документации о закупке</w:t>
            </w:r>
          </w:p>
        </w:tc>
        <w:tc>
          <w:tcPr>
            <w:tcW w:w="6946" w:type="dxa"/>
          </w:tcPr>
          <w:p w14:paraId="4A85DA47" w14:textId="6D4A0C2D" w:rsidR="00AD0C93" w:rsidRPr="00AF5638" w:rsidRDefault="00AD0C93" w:rsidP="00350005">
            <w:pPr>
              <w:pStyle w:val="a4"/>
              <w:numPr>
                <w:ilvl w:val="0"/>
                <w:numId w:val="0"/>
              </w:numPr>
              <w:rPr>
                <w:rFonts w:ascii="Times New Roman" w:hAnsi="Times New Roman"/>
                <w:bCs/>
                <w:sz w:val="24"/>
              </w:rPr>
            </w:pPr>
            <w:r w:rsidRPr="00AF5638">
              <w:rPr>
                <w:rFonts w:ascii="Times New Roman" w:hAnsi="Times New Roman"/>
                <w:bCs/>
                <w:sz w:val="24"/>
              </w:rPr>
              <w:t>Разъяснения положений</w:t>
            </w:r>
            <w:r w:rsidR="00F26DF5">
              <w:rPr>
                <w:rFonts w:ascii="Times New Roman" w:hAnsi="Times New Roman"/>
                <w:bCs/>
                <w:sz w:val="24"/>
              </w:rPr>
              <w:t xml:space="preserve"> извещения,</w:t>
            </w:r>
            <w:r w:rsidRPr="00AF5638">
              <w:rPr>
                <w:rFonts w:ascii="Times New Roman" w:hAnsi="Times New Roman"/>
                <w:bCs/>
                <w:sz w:val="24"/>
              </w:rPr>
              <w:t xml:space="preserve"> документации о закупке, полученные в соответствии с п. </w:t>
            </w:r>
            <w:r>
              <w:fldChar w:fldCharType="begin"/>
            </w:r>
            <w:r>
              <w:instrText xml:space="preserve"> REF _Ref455171918 \r \h  \* MERGEFORMAT </w:instrText>
            </w:r>
            <w:r>
              <w:fldChar w:fldCharType="separate"/>
            </w:r>
            <w:r w:rsidR="006D4013" w:rsidRPr="006D4013">
              <w:rPr>
                <w:rFonts w:ascii="Times New Roman" w:hAnsi="Times New Roman"/>
                <w:bCs/>
                <w:sz w:val="24"/>
              </w:rPr>
              <w:t>4.3.1</w:t>
            </w:r>
            <w:r>
              <w:fldChar w:fldCharType="end"/>
            </w:r>
            <w:r w:rsidRPr="00AF5638">
              <w:rPr>
                <w:rFonts w:ascii="Times New Roman" w:hAnsi="Times New Roman"/>
                <w:bCs/>
                <w:sz w:val="24"/>
              </w:rPr>
              <w:t xml:space="preserve">, предоставляются с </w:t>
            </w:r>
            <w:r w:rsidR="00350005" w:rsidRPr="00AF5638">
              <w:rPr>
                <w:rFonts w:ascii="Times New Roman" w:hAnsi="Times New Roman"/>
                <w:bCs/>
                <w:sz w:val="24"/>
              </w:rPr>
              <w:t>«</w:t>
            </w:r>
            <w:r w:rsidR="00350005">
              <w:rPr>
                <w:rFonts w:ascii="Times New Roman" w:hAnsi="Times New Roman"/>
                <w:bCs/>
                <w:sz w:val="24"/>
              </w:rPr>
              <w:t xml:space="preserve">31» марта </w:t>
            </w:r>
            <w:r w:rsidR="00350005" w:rsidRPr="00AF5638">
              <w:rPr>
                <w:rFonts w:ascii="Times New Roman" w:hAnsi="Times New Roman"/>
                <w:bCs/>
                <w:sz w:val="24"/>
              </w:rPr>
              <w:t>20</w:t>
            </w:r>
            <w:r w:rsidR="00350005">
              <w:rPr>
                <w:rFonts w:ascii="Times New Roman" w:hAnsi="Times New Roman"/>
                <w:bCs/>
                <w:sz w:val="24"/>
              </w:rPr>
              <w:t xml:space="preserve">21 </w:t>
            </w:r>
            <w:r w:rsidRPr="00AF5638">
              <w:rPr>
                <w:rFonts w:ascii="Times New Roman" w:hAnsi="Times New Roman"/>
                <w:bCs/>
                <w:sz w:val="24"/>
              </w:rPr>
              <w:t xml:space="preserve">г. по </w:t>
            </w:r>
            <w:r w:rsidR="00350005" w:rsidRPr="00AF5638">
              <w:rPr>
                <w:rFonts w:ascii="Times New Roman" w:hAnsi="Times New Roman"/>
                <w:bCs/>
                <w:sz w:val="24"/>
              </w:rPr>
              <w:t>«</w:t>
            </w:r>
            <w:r w:rsidR="00350005">
              <w:rPr>
                <w:rFonts w:ascii="Times New Roman" w:hAnsi="Times New Roman"/>
                <w:bCs/>
                <w:sz w:val="24"/>
              </w:rPr>
              <w:t>12</w:t>
            </w:r>
            <w:r w:rsidR="00350005" w:rsidRPr="00AF5638">
              <w:rPr>
                <w:rFonts w:ascii="Times New Roman" w:hAnsi="Times New Roman"/>
                <w:bCs/>
                <w:sz w:val="24"/>
              </w:rPr>
              <w:t>» </w:t>
            </w:r>
            <w:r w:rsidR="00350005">
              <w:rPr>
                <w:rFonts w:ascii="Times New Roman" w:hAnsi="Times New Roman"/>
                <w:bCs/>
                <w:sz w:val="24"/>
              </w:rPr>
              <w:t>апреля</w:t>
            </w:r>
            <w:r w:rsidR="00350005" w:rsidRPr="00AF5638">
              <w:rPr>
                <w:rFonts w:ascii="Times New Roman" w:hAnsi="Times New Roman"/>
                <w:bCs/>
                <w:sz w:val="24"/>
              </w:rPr>
              <w:t xml:space="preserve"> 20</w:t>
            </w:r>
            <w:r w:rsidR="00350005">
              <w:rPr>
                <w:rFonts w:ascii="Times New Roman" w:hAnsi="Times New Roman"/>
                <w:bCs/>
                <w:sz w:val="24"/>
              </w:rPr>
              <w:t xml:space="preserve">21 </w:t>
            </w:r>
            <w:r w:rsidRPr="00AF5638">
              <w:rPr>
                <w:rFonts w:ascii="Times New Roman" w:hAnsi="Times New Roman"/>
                <w:bCs/>
                <w:sz w:val="24"/>
              </w:rPr>
              <w:t>г.  (включительно)</w:t>
            </w:r>
          </w:p>
        </w:tc>
      </w:tr>
      <w:tr w:rsidR="00AD0C93" w:rsidRPr="00AF5638" w14:paraId="61FBBAE1" w14:textId="77777777" w:rsidTr="0096225E">
        <w:trPr>
          <w:trHeight w:val="232"/>
        </w:trPr>
        <w:tc>
          <w:tcPr>
            <w:tcW w:w="567" w:type="dxa"/>
            <w:shd w:val="clear" w:color="auto" w:fill="auto"/>
          </w:tcPr>
          <w:p w14:paraId="680105A5" w14:textId="77777777" w:rsidR="00AD0C93" w:rsidRPr="00AF5638" w:rsidRDefault="00AD0C93" w:rsidP="00AD0C93">
            <w:pPr>
              <w:pStyle w:val="a4"/>
              <w:numPr>
                <w:ilvl w:val="0"/>
                <w:numId w:val="21"/>
              </w:numPr>
              <w:rPr>
                <w:rFonts w:ascii="Times New Roman" w:hAnsi="Times New Roman"/>
                <w:sz w:val="24"/>
              </w:rPr>
            </w:pPr>
            <w:bookmarkStart w:id="635" w:name="_Ref414987457"/>
          </w:p>
        </w:tc>
        <w:bookmarkEnd w:id="635"/>
        <w:tc>
          <w:tcPr>
            <w:tcW w:w="2552" w:type="dxa"/>
            <w:shd w:val="clear" w:color="auto" w:fill="auto"/>
          </w:tcPr>
          <w:p w14:paraId="0A427F29" w14:textId="77777777" w:rsidR="00AD0C93" w:rsidRPr="00AF5638" w:rsidRDefault="00AD0C93" w:rsidP="00AD0C93">
            <w:pPr>
              <w:pStyle w:val="a4"/>
              <w:numPr>
                <w:ilvl w:val="0"/>
                <w:numId w:val="0"/>
              </w:numPr>
              <w:jc w:val="left"/>
              <w:rPr>
                <w:rFonts w:ascii="Times New Roman" w:hAnsi="Times New Roman"/>
                <w:bCs/>
                <w:spacing w:val="-6"/>
                <w:sz w:val="24"/>
              </w:rPr>
            </w:pPr>
            <w:r w:rsidRPr="00AF5638">
              <w:rPr>
                <w:rFonts w:ascii="Times New Roman" w:hAnsi="Times New Roman"/>
                <w:bCs/>
                <w:spacing w:val="-6"/>
                <w:sz w:val="24"/>
              </w:rPr>
              <w:t xml:space="preserve">Адрес и порядок подачи заявок, </w:t>
            </w:r>
            <w:r w:rsidRPr="00AF5638">
              <w:rPr>
                <w:rFonts w:ascii="Times New Roman" w:hAnsi="Times New Roman"/>
                <w:bCs/>
                <w:sz w:val="24"/>
              </w:rPr>
              <w:t>открытия доступа к заявкам</w:t>
            </w:r>
          </w:p>
        </w:tc>
        <w:tc>
          <w:tcPr>
            <w:tcW w:w="6946" w:type="dxa"/>
          </w:tcPr>
          <w:p w14:paraId="3414F0CE" w14:textId="251FEF06" w:rsidR="00AD0C93" w:rsidRPr="00AF5638" w:rsidRDefault="00AD0C93" w:rsidP="00AD0C93">
            <w:pPr>
              <w:pStyle w:val="a4"/>
              <w:numPr>
                <w:ilvl w:val="0"/>
                <w:numId w:val="0"/>
              </w:numPr>
              <w:rPr>
                <w:rFonts w:ascii="Times New Roman" w:hAnsi="Times New Roman"/>
                <w:bCs/>
                <w:sz w:val="24"/>
              </w:rPr>
            </w:pPr>
            <w:r w:rsidRPr="00AF5638">
              <w:rPr>
                <w:rFonts w:ascii="Times New Roman" w:hAnsi="Times New Roman"/>
                <w:bCs/>
                <w:sz w:val="24"/>
              </w:rPr>
              <w:t>Адрес ЭТП в информационно-</w:t>
            </w:r>
            <w:r w:rsidR="001371DE">
              <w:rPr>
                <w:rFonts w:ascii="Times New Roman" w:hAnsi="Times New Roman"/>
                <w:bCs/>
                <w:sz w:val="24"/>
              </w:rPr>
              <w:t>теле</w:t>
            </w:r>
            <w:r w:rsidRPr="00AF5638">
              <w:rPr>
                <w:rFonts w:ascii="Times New Roman" w:hAnsi="Times New Roman"/>
                <w:bCs/>
                <w:sz w:val="24"/>
              </w:rPr>
              <w:t xml:space="preserve">коммуникационной сети «Интернет»: </w:t>
            </w:r>
            <w:r w:rsidR="00350005" w:rsidRPr="00350005">
              <w:rPr>
                <w:rFonts w:ascii="Times New Roman" w:hAnsi="Times New Roman"/>
                <w:bCs/>
                <w:sz w:val="24"/>
              </w:rPr>
              <w:t>http://etprf.ru</w:t>
            </w:r>
            <w:r w:rsidR="00350005">
              <w:rPr>
                <w:rFonts w:ascii="Times New Roman" w:hAnsi="Times New Roman"/>
                <w:bCs/>
                <w:sz w:val="24"/>
              </w:rPr>
              <w:t>.</w:t>
            </w:r>
          </w:p>
          <w:p w14:paraId="2266EF6C" w14:textId="77777777" w:rsidR="00AD0C93" w:rsidRPr="00AF5638" w:rsidRDefault="00AD0C93" w:rsidP="00AD0C93">
            <w:pPr>
              <w:pStyle w:val="a4"/>
              <w:numPr>
                <w:ilvl w:val="0"/>
                <w:numId w:val="0"/>
              </w:numPr>
              <w:rPr>
                <w:rFonts w:ascii="Times New Roman" w:hAnsi="Times New Roman"/>
                <w:bCs/>
                <w:sz w:val="24"/>
              </w:rPr>
            </w:pPr>
            <w:r w:rsidRPr="00AF5638">
              <w:rPr>
                <w:rFonts w:ascii="Times New Roman" w:hAnsi="Times New Roman"/>
                <w:bCs/>
                <w:sz w:val="24"/>
              </w:rPr>
              <w:t>Порядок подачи заявок и открытия доступа к заявкам определяется регламентом и функционалом ЭТП.</w:t>
            </w:r>
          </w:p>
        </w:tc>
      </w:tr>
      <w:tr w:rsidR="00AD0C93" w:rsidRPr="00AF5638" w14:paraId="281BBEEA" w14:textId="77777777" w:rsidTr="0096225E">
        <w:trPr>
          <w:trHeight w:val="232"/>
        </w:trPr>
        <w:tc>
          <w:tcPr>
            <w:tcW w:w="567" w:type="dxa"/>
            <w:shd w:val="clear" w:color="auto" w:fill="auto"/>
          </w:tcPr>
          <w:p w14:paraId="113D2FDE" w14:textId="77777777" w:rsidR="00AD0C93" w:rsidRPr="00AF5638" w:rsidRDefault="00AD0C93" w:rsidP="00AD0C93">
            <w:pPr>
              <w:pStyle w:val="a4"/>
              <w:numPr>
                <w:ilvl w:val="0"/>
                <w:numId w:val="21"/>
              </w:numPr>
              <w:rPr>
                <w:rFonts w:ascii="Times New Roman" w:hAnsi="Times New Roman"/>
                <w:sz w:val="24"/>
              </w:rPr>
            </w:pPr>
            <w:bookmarkStart w:id="636" w:name="_Ref314163946"/>
          </w:p>
        </w:tc>
        <w:bookmarkEnd w:id="636"/>
        <w:tc>
          <w:tcPr>
            <w:tcW w:w="2552" w:type="dxa"/>
            <w:shd w:val="clear" w:color="auto" w:fill="auto"/>
          </w:tcPr>
          <w:p w14:paraId="7362213A" w14:textId="77777777" w:rsidR="00AD0C93" w:rsidRPr="00AF5638" w:rsidRDefault="00AD0C93" w:rsidP="00AD0C93">
            <w:pPr>
              <w:pStyle w:val="a4"/>
              <w:numPr>
                <w:ilvl w:val="0"/>
                <w:numId w:val="0"/>
              </w:numPr>
              <w:jc w:val="left"/>
              <w:rPr>
                <w:rFonts w:ascii="Times New Roman" w:hAnsi="Times New Roman"/>
                <w:bCs/>
                <w:sz w:val="24"/>
              </w:rPr>
            </w:pPr>
            <w:r>
              <w:rPr>
                <w:rFonts w:ascii="Times New Roman" w:hAnsi="Times New Roman"/>
                <w:bCs/>
                <w:sz w:val="24"/>
              </w:rPr>
              <w:t>Д</w:t>
            </w:r>
            <w:r w:rsidRPr="00AF5638">
              <w:rPr>
                <w:rFonts w:ascii="Times New Roman" w:hAnsi="Times New Roman"/>
                <w:bCs/>
                <w:sz w:val="24"/>
              </w:rPr>
              <w:t xml:space="preserve">ата </w:t>
            </w:r>
            <w:r w:rsidRPr="00AF5638">
              <w:rPr>
                <w:rFonts w:ascii="Times New Roman" w:hAnsi="Times New Roman"/>
                <w:sz w:val="24"/>
              </w:rPr>
              <w:t>рассмотрения заявок</w:t>
            </w:r>
          </w:p>
        </w:tc>
        <w:tc>
          <w:tcPr>
            <w:tcW w:w="6946" w:type="dxa"/>
          </w:tcPr>
          <w:p w14:paraId="5009EED2" w14:textId="55216EC1" w:rsidR="00AD0C93" w:rsidRPr="00AF5638" w:rsidRDefault="00350005" w:rsidP="00AD0C93">
            <w:pPr>
              <w:pStyle w:val="a4"/>
              <w:numPr>
                <w:ilvl w:val="0"/>
                <w:numId w:val="0"/>
              </w:numPr>
              <w:rPr>
                <w:rFonts w:ascii="Times New Roman" w:hAnsi="Times New Roman"/>
                <w:bCs/>
                <w:spacing w:val="-6"/>
                <w:sz w:val="24"/>
              </w:rPr>
            </w:pPr>
            <w:r w:rsidRPr="00AF5638">
              <w:rPr>
                <w:rFonts w:ascii="Times New Roman" w:hAnsi="Times New Roman"/>
                <w:bCs/>
                <w:sz w:val="24"/>
              </w:rPr>
              <w:t>«</w:t>
            </w:r>
            <w:r>
              <w:rPr>
                <w:rFonts w:ascii="Times New Roman" w:hAnsi="Times New Roman"/>
                <w:bCs/>
                <w:sz w:val="24"/>
              </w:rPr>
              <w:t>22</w:t>
            </w:r>
            <w:r w:rsidRPr="00AF5638">
              <w:rPr>
                <w:rFonts w:ascii="Times New Roman" w:hAnsi="Times New Roman"/>
                <w:bCs/>
                <w:sz w:val="24"/>
              </w:rPr>
              <w:t>» </w:t>
            </w:r>
            <w:r>
              <w:rPr>
                <w:rFonts w:ascii="Times New Roman" w:hAnsi="Times New Roman"/>
                <w:bCs/>
                <w:sz w:val="24"/>
              </w:rPr>
              <w:t>апреля</w:t>
            </w:r>
            <w:r w:rsidRPr="00AF5638">
              <w:rPr>
                <w:rFonts w:ascii="Times New Roman" w:hAnsi="Times New Roman"/>
                <w:bCs/>
                <w:sz w:val="24"/>
              </w:rPr>
              <w:t xml:space="preserve"> 20</w:t>
            </w:r>
            <w:r>
              <w:rPr>
                <w:rFonts w:ascii="Times New Roman" w:hAnsi="Times New Roman"/>
                <w:bCs/>
                <w:sz w:val="24"/>
              </w:rPr>
              <w:t xml:space="preserve">21 </w:t>
            </w:r>
            <w:r w:rsidR="00AD0C93" w:rsidRPr="00AF5638">
              <w:rPr>
                <w:rFonts w:ascii="Times New Roman" w:hAnsi="Times New Roman"/>
                <w:bCs/>
                <w:spacing w:val="-6"/>
                <w:sz w:val="24"/>
              </w:rPr>
              <w:t>г.</w:t>
            </w:r>
          </w:p>
        </w:tc>
      </w:tr>
      <w:tr w:rsidR="00AD0C93" w:rsidRPr="00AF5638" w14:paraId="43EBEFB1" w14:textId="77777777" w:rsidTr="0096225E">
        <w:trPr>
          <w:trHeight w:val="232"/>
        </w:trPr>
        <w:tc>
          <w:tcPr>
            <w:tcW w:w="567" w:type="dxa"/>
            <w:shd w:val="clear" w:color="auto" w:fill="auto"/>
          </w:tcPr>
          <w:p w14:paraId="4B77DB91" w14:textId="77777777" w:rsidR="00AD0C93" w:rsidRPr="00AF5638" w:rsidRDefault="00AD0C93" w:rsidP="00AD0C93">
            <w:pPr>
              <w:pStyle w:val="a4"/>
              <w:numPr>
                <w:ilvl w:val="0"/>
                <w:numId w:val="21"/>
              </w:numPr>
              <w:rPr>
                <w:rFonts w:ascii="Times New Roman" w:hAnsi="Times New Roman"/>
                <w:sz w:val="24"/>
              </w:rPr>
            </w:pPr>
            <w:bookmarkStart w:id="637" w:name="_Ref415852052"/>
          </w:p>
        </w:tc>
        <w:bookmarkEnd w:id="637"/>
        <w:tc>
          <w:tcPr>
            <w:tcW w:w="2552" w:type="dxa"/>
            <w:shd w:val="clear" w:color="auto" w:fill="auto"/>
          </w:tcPr>
          <w:p w14:paraId="502F2B3B"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bCs/>
                <w:sz w:val="24"/>
              </w:rPr>
              <w:t>Критерии отбора заявок</w:t>
            </w:r>
          </w:p>
        </w:tc>
        <w:tc>
          <w:tcPr>
            <w:tcW w:w="6946" w:type="dxa"/>
          </w:tcPr>
          <w:p w14:paraId="3C9A634E" w14:textId="56A33B5F" w:rsidR="00AD0C93" w:rsidRPr="00AF5638" w:rsidRDefault="00AD0C93" w:rsidP="00AD0C93">
            <w:pPr>
              <w:pStyle w:val="a4"/>
              <w:numPr>
                <w:ilvl w:val="0"/>
                <w:numId w:val="0"/>
              </w:numPr>
              <w:rPr>
                <w:rFonts w:ascii="Times New Roman" w:hAnsi="Times New Roman"/>
                <w:bCs/>
                <w:spacing w:val="-6"/>
                <w:sz w:val="24"/>
              </w:rPr>
            </w:pPr>
            <w:r w:rsidRPr="00AF5638">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09E07E42" w14:textId="514AECB7"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6D4013" w:rsidRPr="006D4013">
              <w:rPr>
                <w:rFonts w:ascii="Times New Roman" w:hAnsi="Times New Roman"/>
                <w:sz w:val="24"/>
              </w:rPr>
              <w:t>4.5</w:t>
            </w:r>
            <w:r>
              <w:fldChar w:fldCharType="end"/>
            </w:r>
            <w:r w:rsidRPr="00AF5638">
              <w:rPr>
                <w:rFonts w:ascii="Times New Roman" w:hAnsi="Times New Roman"/>
                <w:sz w:val="24"/>
              </w:rPr>
              <w:t xml:space="preserve"> к содержанию </w:t>
            </w:r>
            <w:r>
              <w:rPr>
                <w:rFonts w:ascii="Times New Roman" w:hAnsi="Times New Roman"/>
                <w:sz w:val="24"/>
              </w:rPr>
              <w:t xml:space="preserve">и составу </w:t>
            </w:r>
            <w:r w:rsidRPr="00AF5638">
              <w:rPr>
                <w:rFonts w:ascii="Times New Roman" w:hAnsi="Times New Roman"/>
                <w:sz w:val="24"/>
              </w:rPr>
              <w:t>заявки;</w:t>
            </w:r>
          </w:p>
          <w:p w14:paraId="04585211" w14:textId="2C1F4A99"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31507">
              <w:rPr>
                <w:rFonts w:ascii="Times New Roman" w:hAnsi="Times New Roman"/>
                <w:sz w:val="24"/>
              </w:rPr>
              <w:fldChar w:fldCharType="begin"/>
            </w:r>
            <w:r w:rsidRPr="00A31507">
              <w:rPr>
                <w:rFonts w:ascii="Times New Roman" w:hAnsi="Times New Roman"/>
                <w:sz w:val="24"/>
              </w:rPr>
              <w:instrText xml:space="preserve"> REF _Ref314254860 \r \h  \* MERGEFORMAT </w:instrText>
            </w:r>
            <w:r w:rsidRPr="00A31507">
              <w:rPr>
                <w:rFonts w:ascii="Times New Roman" w:hAnsi="Times New Roman"/>
                <w:sz w:val="24"/>
              </w:rPr>
            </w:r>
            <w:r w:rsidRPr="00A31507">
              <w:rPr>
                <w:rFonts w:ascii="Times New Roman" w:hAnsi="Times New Roman"/>
                <w:sz w:val="24"/>
              </w:rPr>
              <w:fldChar w:fldCharType="separate"/>
            </w:r>
            <w:r w:rsidR="006D4013">
              <w:rPr>
                <w:rFonts w:ascii="Times New Roman" w:hAnsi="Times New Roman"/>
                <w:sz w:val="24"/>
              </w:rPr>
              <w:t>5</w:t>
            </w:r>
            <w:r w:rsidRPr="00A31507">
              <w:rPr>
                <w:rFonts w:ascii="Times New Roman" w:hAnsi="Times New Roman"/>
                <w:sz w:val="24"/>
              </w:rPr>
              <w:fldChar w:fldCharType="end"/>
            </w:r>
            <w:r w:rsidRPr="00AF5638">
              <w:rPr>
                <w:rFonts w:ascii="Times New Roman" w:hAnsi="Times New Roman"/>
                <w:sz w:val="24"/>
              </w:rPr>
              <w:t xml:space="preserve"> и пунктах </w:t>
            </w:r>
            <w:r>
              <w:fldChar w:fldCharType="begin"/>
            </w:r>
            <w:r>
              <w:instrText xml:space="preserve"> REF _Ref414293795 \r \h  \* MERGEFORMAT </w:instrText>
            </w:r>
            <w:r>
              <w:fldChar w:fldCharType="separate"/>
            </w:r>
            <w:r w:rsidR="006D4013" w:rsidRPr="006D4013">
              <w:rPr>
                <w:rFonts w:ascii="Times New Roman" w:hAnsi="Times New Roman"/>
                <w:sz w:val="24"/>
              </w:rPr>
              <w:t>15</w:t>
            </w:r>
            <w:r>
              <w:fldChar w:fldCharType="end"/>
            </w:r>
            <w:r w:rsidRPr="00AF5638">
              <w:rPr>
                <w:rFonts w:ascii="Times New Roman" w:hAnsi="Times New Roman"/>
                <w:sz w:val="24"/>
              </w:rPr>
              <w:t>–</w:t>
            </w:r>
            <w:r>
              <w:fldChar w:fldCharType="begin"/>
            </w:r>
            <w:r>
              <w:instrText xml:space="preserve"> REF _Ref414042545 \r \h  \* MERGEFORMAT </w:instrText>
            </w:r>
            <w:r>
              <w:fldChar w:fldCharType="separate"/>
            </w:r>
            <w:r w:rsidR="006D4013" w:rsidRPr="006D4013">
              <w:rPr>
                <w:rFonts w:ascii="Times New Roman" w:hAnsi="Times New Roman"/>
                <w:sz w:val="24"/>
              </w:rPr>
              <w:t>17</w:t>
            </w:r>
            <w:r>
              <w:fldChar w:fldCharType="end"/>
            </w:r>
            <w:r w:rsidRPr="00AF5638">
              <w:rPr>
                <w:rFonts w:ascii="Times New Roman" w:hAnsi="Times New Roman"/>
                <w:sz w:val="24"/>
              </w:rPr>
              <w:t xml:space="preserve"> информационной карты;</w:t>
            </w:r>
          </w:p>
          <w:p w14:paraId="4B511078" w14:textId="77777777"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834745">
              <w:rPr>
                <w:rFonts w:ascii="Times New Roman" w:hAnsi="Times New Roman"/>
                <w:sz w:val="24"/>
              </w:rPr>
              <w:fldChar w:fldCharType="begin"/>
            </w:r>
            <w:r w:rsidRPr="00834745">
              <w:rPr>
                <w:rFonts w:ascii="Times New Roman" w:hAnsi="Times New Roman"/>
                <w:sz w:val="24"/>
              </w:rPr>
              <w:instrText xml:space="preserve"> REF _Ref314100122 \r \h  \* MERGEFORMAT </w:instrText>
            </w:r>
            <w:r w:rsidRPr="00834745">
              <w:rPr>
                <w:rFonts w:ascii="Times New Roman" w:hAnsi="Times New Roman"/>
                <w:sz w:val="24"/>
              </w:rPr>
            </w:r>
            <w:r w:rsidRPr="00834745">
              <w:rPr>
                <w:rFonts w:ascii="Times New Roman" w:hAnsi="Times New Roman"/>
                <w:sz w:val="24"/>
              </w:rPr>
              <w:fldChar w:fldCharType="separate"/>
            </w:r>
            <w:r w:rsidR="006D4013">
              <w:rPr>
                <w:rFonts w:ascii="Times New Roman" w:hAnsi="Times New Roman"/>
                <w:sz w:val="24"/>
              </w:rPr>
              <w:t>8</w:t>
            </w:r>
            <w:r w:rsidRPr="00834745">
              <w:rPr>
                <w:rFonts w:ascii="Times New Roman" w:hAnsi="Times New Roman"/>
                <w:sz w:val="24"/>
              </w:rPr>
              <w:fldChar w:fldCharType="end"/>
            </w:r>
            <w:r w:rsidRPr="00AF5638">
              <w:rPr>
                <w:rFonts w:ascii="Times New Roman" w:hAnsi="Times New Roman"/>
                <w:sz w:val="24"/>
              </w:rPr>
              <w:t>–</w:t>
            </w:r>
            <w:r w:rsidRPr="00834745">
              <w:rPr>
                <w:rFonts w:ascii="Times New Roman" w:hAnsi="Times New Roman"/>
                <w:sz w:val="24"/>
              </w:rPr>
              <w:fldChar w:fldCharType="begin"/>
            </w:r>
            <w:r w:rsidRPr="00834745">
              <w:rPr>
                <w:rFonts w:ascii="Times New Roman" w:hAnsi="Times New Roman"/>
                <w:sz w:val="24"/>
              </w:rPr>
              <w:instrText xml:space="preserve"> REF _Ref414042300 \r \h  \* MERGEFORMAT </w:instrText>
            </w:r>
            <w:r w:rsidRPr="00834745">
              <w:rPr>
                <w:rFonts w:ascii="Times New Roman" w:hAnsi="Times New Roman"/>
                <w:sz w:val="24"/>
              </w:rPr>
            </w:r>
            <w:r w:rsidRPr="00834745">
              <w:rPr>
                <w:rFonts w:ascii="Times New Roman" w:hAnsi="Times New Roman"/>
                <w:sz w:val="24"/>
              </w:rPr>
              <w:fldChar w:fldCharType="separate"/>
            </w:r>
            <w:r w:rsidR="006D4013">
              <w:rPr>
                <w:rFonts w:ascii="Times New Roman" w:hAnsi="Times New Roman"/>
                <w:sz w:val="24"/>
              </w:rPr>
              <w:t>9</w:t>
            </w:r>
            <w:r w:rsidRPr="00834745">
              <w:rPr>
                <w:rFonts w:ascii="Times New Roman" w:hAnsi="Times New Roman"/>
                <w:sz w:val="24"/>
              </w:rPr>
              <w:fldChar w:fldCharType="end"/>
            </w:r>
            <w:r w:rsidRPr="00AF5638">
              <w:rPr>
                <w:rFonts w:ascii="Times New Roman" w:hAnsi="Times New Roman"/>
                <w:sz w:val="24"/>
              </w:rPr>
              <w:t xml:space="preserve"> и п. </w:t>
            </w:r>
            <w:r w:rsidRPr="00834745">
              <w:rPr>
                <w:rFonts w:ascii="Times New Roman" w:hAnsi="Times New Roman"/>
                <w:sz w:val="24"/>
              </w:rPr>
              <w:fldChar w:fldCharType="begin"/>
            </w:r>
            <w:r w:rsidRPr="00834745">
              <w:rPr>
                <w:rFonts w:ascii="Times New Roman" w:hAnsi="Times New Roman"/>
                <w:sz w:val="24"/>
              </w:rPr>
              <w:instrText xml:space="preserve"> REF _Ref431311600 \r \h  \* MERGEFORMAT </w:instrText>
            </w:r>
            <w:r w:rsidRPr="00834745">
              <w:rPr>
                <w:rFonts w:ascii="Times New Roman" w:hAnsi="Times New Roman"/>
                <w:sz w:val="24"/>
              </w:rPr>
            </w:r>
            <w:r w:rsidRPr="00834745">
              <w:rPr>
                <w:rFonts w:ascii="Times New Roman" w:hAnsi="Times New Roman"/>
                <w:sz w:val="24"/>
              </w:rPr>
              <w:fldChar w:fldCharType="separate"/>
            </w:r>
            <w:r w:rsidR="006D4013">
              <w:rPr>
                <w:rFonts w:ascii="Times New Roman" w:hAnsi="Times New Roman"/>
                <w:sz w:val="24"/>
              </w:rPr>
              <w:t>12</w:t>
            </w:r>
            <w:r w:rsidRPr="00834745">
              <w:rPr>
                <w:rFonts w:ascii="Times New Roman" w:hAnsi="Times New Roman"/>
                <w:sz w:val="24"/>
              </w:rPr>
              <w:fldChar w:fldCharType="end"/>
            </w:r>
            <w:r w:rsidRPr="00AF5638">
              <w:rPr>
                <w:rFonts w:ascii="Times New Roman" w:hAnsi="Times New Roman"/>
                <w:sz w:val="24"/>
              </w:rPr>
              <w:t xml:space="preserve"> информационной карты;</w:t>
            </w:r>
          </w:p>
          <w:p w14:paraId="7FF1B191" w14:textId="0033DCA5"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6D4013" w:rsidRPr="006D4013">
              <w:rPr>
                <w:rFonts w:ascii="Times New Roman" w:hAnsi="Times New Roman"/>
                <w:sz w:val="24"/>
              </w:rPr>
              <w:t>4.6</w:t>
            </w:r>
            <w:r>
              <w:fldChar w:fldCharType="end"/>
            </w:r>
            <w:r w:rsidRPr="00AF5638">
              <w:rPr>
                <w:rFonts w:ascii="Times New Roman" w:hAnsi="Times New Roman"/>
                <w:sz w:val="24"/>
              </w:rPr>
              <w:t>, п. </w:t>
            </w:r>
            <w:r>
              <w:fldChar w:fldCharType="begin"/>
            </w:r>
            <w:r>
              <w:instrText xml:space="preserve"> REF _Ref414274710 \r \h  \* MERGEFORMAT </w:instrText>
            </w:r>
            <w:r>
              <w:fldChar w:fldCharType="separate"/>
            </w:r>
            <w:r w:rsidR="006D4013" w:rsidRPr="006D4013">
              <w:rPr>
                <w:rFonts w:ascii="Times New Roman" w:hAnsi="Times New Roman"/>
                <w:sz w:val="24"/>
              </w:rPr>
              <w:t>13</w:t>
            </w:r>
            <w:r>
              <w:fldChar w:fldCharType="end"/>
            </w:r>
            <w:r w:rsidRPr="00AF5638">
              <w:rPr>
                <w:rFonts w:ascii="Times New Roman" w:hAnsi="Times New Roman"/>
                <w:sz w:val="24"/>
              </w:rPr>
              <w:t xml:space="preserve"> информационной карты и форме подраздела </w:t>
            </w:r>
            <w:r>
              <w:fldChar w:fldCharType="begin"/>
            </w:r>
            <w:r>
              <w:instrText xml:space="preserve"> REF _Ref314250951 \r \h  \* MERGEFORMAT </w:instrText>
            </w:r>
            <w:r>
              <w:fldChar w:fldCharType="separate"/>
            </w:r>
            <w:r w:rsidR="006D4013" w:rsidRPr="006D4013">
              <w:rPr>
                <w:rFonts w:ascii="Times New Roman" w:hAnsi="Times New Roman"/>
                <w:sz w:val="24"/>
              </w:rPr>
              <w:t>7.2</w:t>
            </w:r>
            <w:r>
              <w:fldChar w:fldCharType="end"/>
            </w:r>
            <w:r w:rsidRPr="00AF5638">
              <w:rPr>
                <w:rFonts w:ascii="Times New Roman" w:hAnsi="Times New Roman"/>
                <w:sz w:val="24"/>
              </w:rPr>
              <w:t>;</w:t>
            </w:r>
          </w:p>
          <w:p w14:paraId="7636100B" w14:textId="60A4470F"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6D4013" w:rsidRPr="006D4013">
              <w:rPr>
                <w:rFonts w:ascii="Times New Roman" w:hAnsi="Times New Roman"/>
                <w:sz w:val="24"/>
              </w:rPr>
              <w:t>10</w:t>
            </w:r>
            <w:r>
              <w:fldChar w:fldCharType="end"/>
            </w:r>
            <w:r w:rsidRPr="00AF5638">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начальной (максимальной) цены единицы продукции</w:t>
            </w:r>
            <w:r w:rsidRPr="00AF5638">
              <w:rPr>
                <w:rFonts w:ascii="Times New Roman" w:hAnsi="Times New Roman"/>
                <w:sz w:val="24"/>
              </w:rPr>
              <w:t>;</w:t>
            </w:r>
          </w:p>
          <w:p w14:paraId="13126651" w14:textId="77777777" w:rsidR="00AD0C93" w:rsidRPr="00AF5638" w:rsidRDefault="00AD0C93" w:rsidP="00AD0C93">
            <w:pPr>
              <w:pStyle w:val="a4"/>
              <w:numPr>
                <w:ilvl w:val="1"/>
                <w:numId w:val="21"/>
              </w:numPr>
              <w:ind w:left="779" w:hanging="709"/>
              <w:rPr>
                <w:rFonts w:ascii="Times New Roman" w:hAnsi="Times New Roman"/>
                <w:sz w:val="24"/>
              </w:rPr>
            </w:pPr>
            <w:r w:rsidRPr="00AF5638">
              <w:rPr>
                <w:rFonts w:ascii="Times New Roman" w:hAnsi="Times New Roman"/>
                <w:sz w:val="24"/>
              </w:rPr>
              <w:t>отсутствие в составе заявки недостоверных сведений.</w:t>
            </w:r>
          </w:p>
        </w:tc>
      </w:tr>
      <w:tr w:rsidR="00AD0C93" w:rsidRPr="00AF5638" w14:paraId="6FDC456C" w14:textId="77777777" w:rsidTr="0096225E">
        <w:trPr>
          <w:trHeight w:val="232"/>
        </w:trPr>
        <w:tc>
          <w:tcPr>
            <w:tcW w:w="567" w:type="dxa"/>
            <w:shd w:val="clear" w:color="auto" w:fill="auto"/>
          </w:tcPr>
          <w:p w14:paraId="4D5730F7" w14:textId="77777777" w:rsidR="00AD0C93" w:rsidRPr="00AF5638" w:rsidRDefault="00AD0C93" w:rsidP="00AD0C93">
            <w:pPr>
              <w:pStyle w:val="a4"/>
              <w:numPr>
                <w:ilvl w:val="0"/>
                <w:numId w:val="21"/>
              </w:numPr>
              <w:rPr>
                <w:rFonts w:ascii="Times New Roman" w:hAnsi="Times New Roman"/>
                <w:sz w:val="24"/>
              </w:rPr>
            </w:pPr>
            <w:bookmarkStart w:id="638" w:name="_Ref414275666"/>
          </w:p>
        </w:tc>
        <w:bookmarkEnd w:id="638"/>
        <w:tc>
          <w:tcPr>
            <w:tcW w:w="2552" w:type="dxa"/>
            <w:shd w:val="clear" w:color="auto" w:fill="auto"/>
          </w:tcPr>
          <w:p w14:paraId="24FE6181"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bCs/>
                <w:spacing w:val="-6"/>
                <w:sz w:val="24"/>
              </w:rPr>
              <w:t>Возможность проведения процедуры переторжки</w:t>
            </w:r>
          </w:p>
        </w:tc>
        <w:tc>
          <w:tcPr>
            <w:tcW w:w="6946" w:type="dxa"/>
          </w:tcPr>
          <w:p w14:paraId="4DEF494F" w14:textId="372EBC55" w:rsidR="00AD0C93" w:rsidRPr="00AF5638" w:rsidRDefault="00AD0C93">
            <w:pPr>
              <w:pStyle w:val="a4"/>
              <w:numPr>
                <w:ilvl w:val="0"/>
                <w:numId w:val="0"/>
              </w:numPr>
              <w:rPr>
                <w:rFonts w:ascii="Times New Roman" w:hAnsi="Times New Roman"/>
                <w:b/>
                <w:bCs/>
                <w:sz w:val="24"/>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6D4013">
              <w:rPr>
                <w:rFonts w:ascii="Times New Roman" w:hAnsi="Times New Roman"/>
                <w:sz w:val="24"/>
              </w:rPr>
              <w:t>4.15.2</w:t>
            </w:r>
            <w:r w:rsidRPr="00584C0D">
              <w:rPr>
                <w:rFonts w:ascii="Times New Roman" w:hAnsi="Times New Roman"/>
                <w:sz w:val="24"/>
              </w:rPr>
              <w:fldChar w:fldCharType="end"/>
            </w:r>
            <w:r w:rsidR="00D01764">
              <w:rPr>
                <w:rFonts w:ascii="Times New Roman" w:hAnsi="Times New Roman"/>
                <w:sz w:val="24"/>
              </w:rPr>
              <w:t xml:space="preserve">. Переторжка может быть проведена в случае, указанном в </w:t>
            </w:r>
            <w:r w:rsidR="00095D62" w:rsidRPr="00AF5638">
              <w:rPr>
                <w:rFonts w:ascii="Times New Roman" w:hAnsi="Times New Roman"/>
                <w:sz w:val="24"/>
              </w:rPr>
              <w:t>п. </w:t>
            </w:r>
            <w:r w:rsidR="00095D62" w:rsidRPr="00584C0D">
              <w:rPr>
                <w:rFonts w:ascii="Times New Roman" w:hAnsi="Times New Roman"/>
                <w:sz w:val="24"/>
              </w:rPr>
              <w:fldChar w:fldCharType="begin"/>
            </w:r>
            <w:r w:rsidR="00095D62" w:rsidRPr="00584C0D">
              <w:rPr>
                <w:rFonts w:ascii="Times New Roman" w:hAnsi="Times New Roman"/>
                <w:sz w:val="24"/>
              </w:rPr>
              <w:instrText xml:space="preserve"> REF _Ref416443671 \r \h  \* MERGEFORMAT </w:instrText>
            </w:r>
            <w:r w:rsidR="00095D62" w:rsidRPr="00584C0D">
              <w:rPr>
                <w:rFonts w:ascii="Times New Roman" w:hAnsi="Times New Roman"/>
                <w:sz w:val="24"/>
              </w:rPr>
            </w:r>
            <w:r w:rsidR="00095D62" w:rsidRPr="00584C0D">
              <w:rPr>
                <w:rFonts w:ascii="Times New Roman" w:hAnsi="Times New Roman"/>
                <w:sz w:val="24"/>
              </w:rPr>
              <w:fldChar w:fldCharType="separate"/>
            </w:r>
            <w:r w:rsidR="00095D62">
              <w:rPr>
                <w:rFonts w:ascii="Times New Roman" w:hAnsi="Times New Roman"/>
                <w:sz w:val="24"/>
              </w:rPr>
              <w:t>4.15.2</w:t>
            </w:r>
            <w:r w:rsidR="00095D62" w:rsidRPr="00584C0D">
              <w:rPr>
                <w:rFonts w:ascii="Times New Roman" w:hAnsi="Times New Roman"/>
                <w:sz w:val="24"/>
              </w:rPr>
              <w:fldChar w:fldCharType="end"/>
            </w:r>
            <w:r w:rsidRPr="00584C0D">
              <w:rPr>
                <w:rFonts w:ascii="Times New Roman" w:hAnsi="Times New Roman"/>
                <w:sz w:val="24"/>
              </w:rPr>
              <w:t>.</w:t>
            </w:r>
          </w:p>
        </w:tc>
      </w:tr>
      <w:tr w:rsidR="00AD0C93" w:rsidRPr="00AF5638" w14:paraId="4CA8983E" w14:textId="77777777" w:rsidTr="0096225E">
        <w:trPr>
          <w:trHeight w:val="232"/>
        </w:trPr>
        <w:tc>
          <w:tcPr>
            <w:tcW w:w="567" w:type="dxa"/>
            <w:shd w:val="clear" w:color="auto" w:fill="auto"/>
          </w:tcPr>
          <w:p w14:paraId="70602563" w14:textId="77777777" w:rsidR="00AD0C93" w:rsidRPr="00AF5638" w:rsidRDefault="00AD0C93" w:rsidP="00AD0C93">
            <w:pPr>
              <w:pStyle w:val="a4"/>
              <w:numPr>
                <w:ilvl w:val="0"/>
                <w:numId w:val="21"/>
              </w:numPr>
              <w:rPr>
                <w:rFonts w:ascii="Times New Roman" w:hAnsi="Times New Roman"/>
                <w:sz w:val="24"/>
              </w:rPr>
            </w:pPr>
            <w:bookmarkStart w:id="639" w:name="_Ref293496744"/>
          </w:p>
        </w:tc>
        <w:tc>
          <w:tcPr>
            <w:tcW w:w="2552" w:type="dxa"/>
            <w:shd w:val="clear" w:color="auto" w:fill="auto"/>
          </w:tcPr>
          <w:p w14:paraId="33872932" w14:textId="77777777" w:rsidR="00AD0C93" w:rsidRPr="00AF5638" w:rsidRDefault="00AD0C93" w:rsidP="00AD0C93">
            <w:pPr>
              <w:pStyle w:val="a4"/>
              <w:numPr>
                <w:ilvl w:val="0"/>
                <w:numId w:val="0"/>
              </w:numPr>
              <w:jc w:val="left"/>
              <w:rPr>
                <w:rFonts w:ascii="Times New Roman" w:hAnsi="Times New Roman"/>
                <w:bCs/>
                <w:sz w:val="24"/>
              </w:rPr>
            </w:pPr>
            <w:bookmarkStart w:id="640" w:name="_Ref293496737"/>
            <w:bookmarkEnd w:id="639"/>
            <w:r w:rsidRPr="00AF5638">
              <w:rPr>
                <w:rFonts w:ascii="Times New Roman" w:hAnsi="Times New Roman"/>
                <w:bCs/>
                <w:sz w:val="24"/>
              </w:rPr>
              <w:t>Критерии и порядок оценки и сопоставления заявок</w:t>
            </w:r>
            <w:bookmarkEnd w:id="640"/>
          </w:p>
        </w:tc>
        <w:tc>
          <w:tcPr>
            <w:tcW w:w="6946" w:type="dxa"/>
          </w:tcPr>
          <w:p w14:paraId="63444219" w14:textId="77777777" w:rsidR="00AD0C93" w:rsidRPr="00AF5638" w:rsidRDefault="00AD0C93" w:rsidP="00AD0C93">
            <w:pPr>
              <w:pStyle w:val="a4"/>
              <w:numPr>
                <w:ilvl w:val="0"/>
                <w:numId w:val="0"/>
              </w:numPr>
              <w:rPr>
                <w:rFonts w:ascii="Times New Roman" w:hAnsi="Times New Roman"/>
                <w:sz w:val="24"/>
                <w:highlight w:val="yellow"/>
              </w:rPr>
            </w:pPr>
            <w:r w:rsidRPr="00AF5638">
              <w:rPr>
                <w:rFonts w:ascii="Times New Roman" w:hAnsi="Times New Roman"/>
                <w:sz w:val="24"/>
              </w:rPr>
              <w:t xml:space="preserve">Критерии и порядок оценки и сопоставления заявок приведены в </w:t>
            </w:r>
            <w:r w:rsidRPr="00AF5638">
              <w:rPr>
                <w:rFonts w:ascii="Times New Roman" w:hAnsi="Times New Roman"/>
                <w:bCs/>
                <w:sz w:val="24"/>
              </w:rPr>
              <w:t>приложении №2 к информационной карте</w:t>
            </w:r>
            <w:r w:rsidRPr="00AF5638">
              <w:rPr>
                <w:rFonts w:ascii="Times New Roman" w:hAnsi="Times New Roman"/>
                <w:sz w:val="24"/>
              </w:rPr>
              <w:t>.</w:t>
            </w:r>
          </w:p>
        </w:tc>
      </w:tr>
      <w:tr w:rsidR="00AD0C93" w:rsidRPr="00AF5638" w14:paraId="532CF091" w14:textId="77777777" w:rsidTr="0096225E">
        <w:trPr>
          <w:trHeight w:val="550"/>
        </w:trPr>
        <w:tc>
          <w:tcPr>
            <w:tcW w:w="567" w:type="dxa"/>
            <w:shd w:val="clear" w:color="auto" w:fill="auto"/>
          </w:tcPr>
          <w:p w14:paraId="7AE55039" w14:textId="77777777" w:rsidR="00AD0C93" w:rsidRDefault="00AD0C93" w:rsidP="00AD0C93">
            <w:pPr>
              <w:pStyle w:val="a4"/>
              <w:numPr>
                <w:ilvl w:val="0"/>
                <w:numId w:val="21"/>
              </w:numPr>
              <w:rPr>
                <w:rFonts w:ascii="Times New Roman" w:hAnsi="Times New Roman"/>
                <w:b/>
                <w:bCs/>
                <w:sz w:val="24"/>
              </w:rPr>
            </w:pPr>
            <w:bookmarkStart w:id="641" w:name="_Ref414294015"/>
          </w:p>
        </w:tc>
        <w:bookmarkEnd w:id="641"/>
        <w:tc>
          <w:tcPr>
            <w:tcW w:w="2552" w:type="dxa"/>
            <w:shd w:val="clear" w:color="auto" w:fill="auto"/>
          </w:tcPr>
          <w:p w14:paraId="4A438268" w14:textId="77777777" w:rsidR="00AD0C93" w:rsidRPr="00AF5638" w:rsidRDefault="00AD0C93" w:rsidP="00AD0C93">
            <w:pPr>
              <w:pStyle w:val="a4"/>
              <w:numPr>
                <w:ilvl w:val="0"/>
                <w:numId w:val="0"/>
              </w:numPr>
              <w:jc w:val="left"/>
              <w:rPr>
                <w:rFonts w:ascii="Times New Roman" w:hAnsi="Times New Roman"/>
                <w:sz w:val="24"/>
              </w:rPr>
            </w:pPr>
            <w:r>
              <w:rPr>
                <w:rFonts w:ascii="Times New Roman" w:hAnsi="Times New Roman"/>
                <w:bCs/>
                <w:sz w:val="24"/>
              </w:rPr>
              <w:t>Д</w:t>
            </w:r>
            <w:r w:rsidRPr="00AF5638">
              <w:rPr>
                <w:rFonts w:ascii="Times New Roman" w:hAnsi="Times New Roman"/>
                <w:bCs/>
                <w:sz w:val="24"/>
              </w:rPr>
              <w:t xml:space="preserve">ата </w:t>
            </w:r>
            <w:r w:rsidRPr="00AF5638">
              <w:rPr>
                <w:rFonts w:ascii="Times New Roman" w:hAnsi="Times New Roman"/>
                <w:sz w:val="24"/>
              </w:rPr>
              <w:t>оценки и сопоставления, подведения итогов закупки</w:t>
            </w:r>
          </w:p>
        </w:tc>
        <w:tc>
          <w:tcPr>
            <w:tcW w:w="6946" w:type="dxa"/>
          </w:tcPr>
          <w:p w14:paraId="1AEEB89C" w14:textId="3203B077" w:rsidR="00AD0C93" w:rsidRPr="00AF5638" w:rsidRDefault="00350005" w:rsidP="00350005">
            <w:pPr>
              <w:pStyle w:val="a4"/>
              <w:numPr>
                <w:ilvl w:val="0"/>
                <w:numId w:val="0"/>
              </w:numPr>
              <w:rPr>
                <w:rFonts w:ascii="Times New Roman" w:hAnsi="Times New Roman"/>
                <w:bCs/>
                <w:sz w:val="24"/>
              </w:rPr>
            </w:pPr>
            <w:r w:rsidRPr="00AF5638">
              <w:rPr>
                <w:rFonts w:ascii="Times New Roman" w:hAnsi="Times New Roman"/>
                <w:bCs/>
                <w:sz w:val="24"/>
              </w:rPr>
              <w:t>«</w:t>
            </w:r>
            <w:r>
              <w:rPr>
                <w:rFonts w:ascii="Times New Roman" w:hAnsi="Times New Roman"/>
                <w:bCs/>
                <w:sz w:val="24"/>
              </w:rPr>
              <w:t>28</w:t>
            </w:r>
            <w:r w:rsidRPr="00AF5638">
              <w:rPr>
                <w:rFonts w:ascii="Times New Roman" w:hAnsi="Times New Roman"/>
                <w:bCs/>
                <w:sz w:val="24"/>
              </w:rPr>
              <w:t>» </w:t>
            </w:r>
            <w:r>
              <w:rPr>
                <w:rFonts w:ascii="Times New Roman" w:hAnsi="Times New Roman"/>
                <w:bCs/>
                <w:sz w:val="24"/>
              </w:rPr>
              <w:t>апреля</w:t>
            </w:r>
            <w:r w:rsidRPr="00AF5638">
              <w:rPr>
                <w:rFonts w:ascii="Times New Roman" w:hAnsi="Times New Roman"/>
                <w:bCs/>
                <w:sz w:val="24"/>
              </w:rPr>
              <w:t xml:space="preserve"> 20</w:t>
            </w:r>
            <w:r>
              <w:rPr>
                <w:rFonts w:ascii="Times New Roman" w:hAnsi="Times New Roman"/>
                <w:bCs/>
                <w:sz w:val="24"/>
              </w:rPr>
              <w:t xml:space="preserve">21 </w:t>
            </w:r>
            <w:r w:rsidR="00AD0C93" w:rsidRPr="00AF5638">
              <w:rPr>
                <w:rFonts w:ascii="Times New Roman" w:hAnsi="Times New Roman"/>
                <w:bCs/>
                <w:spacing w:val="-6"/>
                <w:sz w:val="24"/>
              </w:rPr>
              <w:t xml:space="preserve">г. </w:t>
            </w:r>
          </w:p>
        </w:tc>
      </w:tr>
      <w:tr w:rsidR="00AD0C93" w:rsidRPr="00AF5638" w14:paraId="49D6067E" w14:textId="77777777" w:rsidTr="0096225E">
        <w:trPr>
          <w:trHeight w:val="550"/>
        </w:trPr>
        <w:tc>
          <w:tcPr>
            <w:tcW w:w="567" w:type="dxa"/>
            <w:shd w:val="clear" w:color="auto" w:fill="auto"/>
          </w:tcPr>
          <w:p w14:paraId="7E15D7D8" w14:textId="77777777" w:rsidR="00AD0C93" w:rsidRDefault="00AD0C93" w:rsidP="00AD0C93">
            <w:pPr>
              <w:pStyle w:val="a4"/>
              <w:numPr>
                <w:ilvl w:val="0"/>
                <w:numId w:val="21"/>
              </w:numPr>
              <w:rPr>
                <w:rFonts w:ascii="Times New Roman" w:hAnsi="Times New Roman"/>
                <w:b/>
                <w:bCs/>
                <w:sz w:val="24"/>
              </w:rPr>
            </w:pPr>
            <w:bookmarkStart w:id="642" w:name="_Ref58587409"/>
          </w:p>
        </w:tc>
        <w:bookmarkEnd w:id="642"/>
        <w:tc>
          <w:tcPr>
            <w:tcW w:w="2552" w:type="dxa"/>
            <w:shd w:val="clear" w:color="auto" w:fill="auto"/>
          </w:tcPr>
          <w:p w14:paraId="27066C43"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bCs/>
                <w:sz w:val="24"/>
              </w:rPr>
              <w:t>Постквалификация</w:t>
            </w:r>
          </w:p>
        </w:tc>
        <w:tc>
          <w:tcPr>
            <w:tcW w:w="6946" w:type="dxa"/>
          </w:tcPr>
          <w:p w14:paraId="3C74044E" w14:textId="308EB82F" w:rsidR="00AD0C93" w:rsidRPr="00AF5638" w:rsidRDefault="00AD0C93" w:rsidP="00AD0C93">
            <w:pPr>
              <w:pStyle w:val="a4"/>
              <w:numPr>
                <w:ilvl w:val="0"/>
                <w:numId w:val="0"/>
              </w:numPr>
              <w:rPr>
                <w:rFonts w:ascii="Times New Roman" w:hAnsi="Times New Roman"/>
                <w:bCs/>
                <w:spacing w:val="-6"/>
                <w:sz w:val="24"/>
              </w:rPr>
            </w:pPr>
            <w:r w:rsidRPr="00AF5638">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6D4013" w:rsidRPr="006D4013">
              <w:rPr>
                <w:rFonts w:ascii="Times New Roman" w:hAnsi="Times New Roman"/>
                <w:bCs/>
                <w:spacing w:val="-6"/>
                <w:sz w:val="24"/>
              </w:rPr>
              <w:t>4.18</w:t>
            </w:r>
            <w:r>
              <w:fldChar w:fldCharType="end"/>
            </w:r>
            <w:r w:rsidRPr="00AF5638">
              <w:rPr>
                <w:rFonts w:ascii="Times New Roman" w:hAnsi="Times New Roman"/>
                <w:bCs/>
                <w:spacing w:val="-6"/>
                <w:sz w:val="24"/>
              </w:rPr>
              <w:t>.</w:t>
            </w:r>
          </w:p>
        </w:tc>
      </w:tr>
      <w:tr w:rsidR="00AD0C93" w:rsidRPr="00AF5638" w14:paraId="5FEFB3A7" w14:textId="77777777" w:rsidTr="0096225E">
        <w:trPr>
          <w:trHeight w:val="550"/>
        </w:trPr>
        <w:tc>
          <w:tcPr>
            <w:tcW w:w="567" w:type="dxa"/>
            <w:shd w:val="clear" w:color="auto" w:fill="auto"/>
          </w:tcPr>
          <w:p w14:paraId="32C3E7AA" w14:textId="77777777" w:rsidR="00AD0C93" w:rsidRDefault="00AD0C93" w:rsidP="00AD0C93">
            <w:pPr>
              <w:pStyle w:val="a4"/>
              <w:numPr>
                <w:ilvl w:val="0"/>
                <w:numId w:val="21"/>
              </w:numPr>
              <w:rPr>
                <w:rFonts w:ascii="Times New Roman" w:hAnsi="Times New Roman"/>
                <w:sz w:val="24"/>
              </w:rPr>
            </w:pPr>
            <w:bookmarkStart w:id="643" w:name="_Ref415249171"/>
          </w:p>
        </w:tc>
        <w:bookmarkEnd w:id="643"/>
        <w:tc>
          <w:tcPr>
            <w:tcW w:w="2552" w:type="dxa"/>
            <w:shd w:val="clear" w:color="auto" w:fill="auto"/>
          </w:tcPr>
          <w:p w14:paraId="209B4112" w14:textId="77777777" w:rsidR="00AD0C93" w:rsidRPr="00AF5638" w:rsidRDefault="00AD0C93" w:rsidP="00AD0C93">
            <w:pPr>
              <w:pStyle w:val="a4"/>
              <w:numPr>
                <w:ilvl w:val="0"/>
                <w:numId w:val="0"/>
              </w:numPr>
              <w:jc w:val="left"/>
              <w:rPr>
                <w:rFonts w:ascii="Times New Roman" w:hAnsi="Times New Roman"/>
                <w:bCs/>
                <w:sz w:val="24"/>
              </w:rPr>
            </w:pPr>
            <w:r w:rsidRPr="00AF5638">
              <w:rPr>
                <w:rFonts w:ascii="Times New Roman" w:hAnsi="Times New Roman"/>
                <w:bCs/>
                <w:sz w:val="24"/>
              </w:rPr>
              <w:t>Количество победителей закупки (в рамках одного лота)</w:t>
            </w:r>
          </w:p>
        </w:tc>
        <w:tc>
          <w:tcPr>
            <w:tcW w:w="6946" w:type="dxa"/>
          </w:tcPr>
          <w:p w14:paraId="7EA2B714" w14:textId="2F6C724F" w:rsidR="00350005" w:rsidRPr="00AF5638" w:rsidRDefault="00350005" w:rsidP="00350005">
            <w:pPr>
              <w:pStyle w:val="a4"/>
              <w:numPr>
                <w:ilvl w:val="0"/>
                <w:numId w:val="0"/>
              </w:numPr>
              <w:rPr>
                <w:rFonts w:ascii="Times New Roman" w:hAnsi="Times New Roman"/>
                <w:bCs/>
                <w:spacing w:val="-6"/>
                <w:sz w:val="24"/>
              </w:rPr>
            </w:pPr>
            <w:r>
              <w:rPr>
                <w:rFonts w:ascii="Times New Roman" w:hAnsi="Times New Roman"/>
                <w:bCs/>
                <w:spacing w:val="-6"/>
                <w:sz w:val="24"/>
              </w:rPr>
              <w:t>Один победитель</w:t>
            </w:r>
          </w:p>
          <w:p w14:paraId="7562875B" w14:textId="2AFBA95E" w:rsidR="00AD0C93" w:rsidRPr="00AF5638" w:rsidRDefault="00AD0C93" w:rsidP="00AD0C93">
            <w:pPr>
              <w:pStyle w:val="a4"/>
              <w:numPr>
                <w:ilvl w:val="0"/>
                <w:numId w:val="0"/>
              </w:numPr>
              <w:rPr>
                <w:rFonts w:ascii="Times New Roman" w:hAnsi="Times New Roman"/>
                <w:bCs/>
                <w:spacing w:val="-6"/>
                <w:sz w:val="24"/>
              </w:rPr>
            </w:pPr>
          </w:p>
        </w:tc>
      </w:tr>
      <w:tr w:rsidR="00AD0C93" w:rsidRPr="00AF5638" w14:paraId="74876B3D" w14:textId="77777777" w:rsidTr="0096225E">
        <w:trPr>
          <w:trHeight w:val="194"/>
        </w:trPr>
        <w:tc>
          <w:tcPr>
            <w:tcW w:w="567" w:type="dxa"/>
            <w:shd w:val="clear" w:color="auto" w:fill="auto"/>
          </w:tcPr>
          <w:p w14:paraId="09CC08C7" w14:textId="77777777" w:rsidR="00AD0C93" w:rsidRDefault="00AD0C93" w:rsidP="00AD0C93">
            <w:pPr>
              <w:pStyle w:val="a4"/>
              <w:numPr>
                <w:ilvl w:val="0"/>
                <w:numId w:val="21"/>
              </w:numPr>
              <w:rPr>
                <w:rFonts w:ascii="Times New Roman" w:hAnsi="Times New Roman"/>
                <w:b/>
                <w:bCs/>
                <w:sz w:val="24"/>
              </w:rPr>
            </w:pPr>
            <w:bookmarkStart w:id="644" w:name="_Ref314164684"/>
          </w:p>
        </w:tc>
        <w:bookmarkEnd w:id="644"/>
        <w:tc>
          <w:tcPr>
            <w:tcW w:w="2552" w:type="dxa"/>
            <w:shd w:val="clear" w:color="auto" w:fill="auto"/>
          </w:tcPr>
          <w:p w14:paraId="73797E7A" w14:textId="77777777" w:rsidR="00AD0C93" w:rsidRPr="00AF5638" w:rsidRDefault="00AD0C93" w:rsidP="00AD0C93">
            <w:pPr>
              <w:pStyle w:val="a4"/>
              <w:numPr>
                <w:ilvl w:val="0"/>
                <w:numId w:val="0"/>
              </w:numPr>
              <w:jc w:val="left"/>
              <w:rPr>
                <w:rFonts w:ascii="Times New Roman" w:hAnsi="Times New Roman"/>
                <w:spacing w:val="-6"/>
                <w:sz w:val="24"/>
              </w:rPr>
            </w:pPr>
            <w:r w:rsidRPr="00AF5638">
              <w:rPr>
                <w:rFonts w:ascii="Times New Roman" w:hAnsi="Times New Roman"/>
                <w:spacing w:val="-6"/>
                <w:sz w:val="24"/>
              </w:rPr>
              <w:t>Срок заключения договора</w:t>
            </w:r>
          </w:p>
        </w:tc>
        <w:tc>
          <w:tcPr>
            <w:tcW w:w="6946" w:type="dxa"/>
          </w:tcPr>
          <w:p w14:paraId="16F5F367" w14:textId="37B555B0" w:rsidR="00AD0C93" w:rsidRPr="00AF5638" w:rsidRDefault="00350005" w:rsidP="00350005">
            <w:pPr>
              <w:pStyle w:val="a4"/>
              <w:numPr>
                <w:ilvl w:val="0"/>
                <w:numId w:val="0"/>
              </w:numPr>
              <w:rPr>
                <w:rFonts w:ascii="Times New Roman" w:hAnsi="Times New Roman"/>
                <w:sz w:val="24"/>
              </w:rPr>
            </w:pPr>
            <w:r>
              <w:rPr>
                <w:rFonts w:ascii="Times New Roman" w:hAnsi="Times New Roman"/>
                <w:sz w:val="24"/>
              </w:rPr>
              <w:t>20</w:t>
            </w:r>
            <w:r w:rsidR="00AD0C93" w:rsidRPr="00AF5638">
              <w:rPr>
                <w:rFonts w:ascii="Times New Roman" w:hAnsi="Times New Roman"/>
                <w:sz w:val="24"/>
              </w:rPr>
              <w:t xml:space="preserve"> дней, но не ранее 10 дней</w:t>
            </w:r>
            <w:r>
              <w:rPr>
                <w:rFonts w:ascii="Times New Roman" w:hAnsi="Times New Roman"/>
                <w:sz w:val="24"/>
              </w:rPr>
              <w:t xml:space="preserve"> </w:t>
            </w:r>
            <w:r w:rsidR="00FE2E97">
              <w:rPr>
                <w:rFonts w:ascii="Times New Roman" w:hAnsi="Times New Roman"/>
                <w:sz w:val="24"/>
              </w:rPr>
              <w:t>и</w:t>
            </w:r>
            <w:r w:rsidR="0078436F">
              <w:rPr>
                <w:rFonts w:ascii="Times New Roman" w:hAnsi="Times New Roman"/>
                <w:sz w:val="24"/>
              </w:rPr>
              <w:t xml:space="preserve"> не позднее</w:t>
            </w:r>
            <w:r w:rsidR="00FE2E97">
              <w:rPr>
                <w:rFonts w:ascii="Times New Roman" w:hAnsi="Times New Roman"/>
                <w:sz w:val="24"/>
              </w:rPr>
              <w:t xml:space="preserve"> 20 дней</w:t>
            </w:r>
            <w:r w:rsidR="00AD0C93" w:rsidRPr="00AF5638">
              <w:rPr>
                <w:rFonts w:ascii="Times New Roman" w:hAnsi="Times New Roman"/>
                <w:sz w:val="24"/>
              </w:rPr>
              <w:t xml:space="preserve"> после официального размещения протокола, которым были подведены итоги закупки</w:t>
            </w:r>
          </w:p>
        </w:tc>
      </w:tr>
      <w:tr w:rsidR="00AD0C93" w:rsidRPr="00AF5638" w14:paraId="3A84F264" w14:textId="77777777" w:rsidTr="0096225E">
        <w:trPr>
          <w:trHeight w:val="194"/>
        </w:trPr>
        <w:tc>
          <w:tcPr>
            <w:tcW w:w="567" w:type="dxa"/>
            <w:shd w:val="clear" w:color="auto" w:fill="auto"/>
          </w:tcPr>
          <w:p w14:paraId="0A2A058A" w14:textId="77777777" w:rsidR="00AD0C93" w:rsidRDefault="00AD0C93" w:rsidP="00AD0C93">
            <w:pPr>
              <w:pStyle w:val="a4"/>
              <w:numPr>
                <w:ilvl w:val="0"/>
                <w:numId w:val="21"/>
              </w:numPr>
              <w:rPr>
                <w:rFonts w:ascii="Times New Roman" w:hAnsi="Times New Roman"/>
                <w:b/>
                <w:bCs/>
                <w:sz w:val="24"/>
              </w:rPr>
            </w:pPr>
            <w:bookmarkStart w:id="645" w:name="_Ref414297262"/>
          </w:p>
        </w:tc>
        <w:bookmarkEnd w:id="645"/>
        <w:tc>
          <w:tcPr>
            <w:tcW w:w="2552" w:type="dxa"/>
            <w:shd w:val="clear" w:color="auto" w:fill="auto"/>
          </w:tcPr>
          <w:p w14:paraId="092334B6" w14:textId="77777777" w:rsidR="00AD0C93" w:rsidRPr="00AF5638" w:rsidRDefault="00AD0C93" w:rsidP="00AD0C93">
            <w:pPr>
              <w:pStyle w:val="a4"/>
              <w:numPr>
                <w:ilvl w:val="0"/>
                <w:numId w:val="0"/>
              </w:numPr>
              <w:rPr>
                <w:rFonts w:ascii="Times New Roman" w:hAnsi="Times New Roman"/>
                <w:spacing w:val="-6"/>
                <w:sz w:val="24"/>
              </w:rPr>
            </w:pPr>
            <w:r w:rsidRPr="00AF5638">
              <w:rPr>
                <w:rFonts w:ascii="Times New Roman" w:hAnsi="Times New Roman"/>
                <w:spacing w:val="-6"/>
                <w:sz w:val="24"/>
              </w:rPr>
              <w:t>Форма заключения договора</w:t>
            </w:r>
          </w:p>
        </w:tc>
        <w:tc>
          <w:tcPr>
            <w:tcW w:w="6946" w:type="dxa"/>
          </w:tcPr>
          <w:p w14:paraId="6653DE53" w14:textId="376BEE4B" w:rsidR="00AD0C93" w:rsidRPr="00AF5638" w:rsidRDefault="00C06D61" w:rsidP="008E0904">
            <w:pPr>
              <w:pStyle w:val="a4"/>
              <w:numPr>
                <w:ilvl w:val="0"/>
                <w:numId w:val="0"/>
              </w:numPr>
              <w:spacing w:before="0"/>
              <w:rPr>
                <w:rFonts w:ascii="Times New Roman" w:hAnsi="Times New Roman"/>
                <w:sz w:val="24"/>
              </w:rPr>
            </w:pPr>
            <w:r>
              <w:rPr>
                <w:rFonts w:ascii="Times New Roman" w:hAnsi="Times New Roman"/>
                <w:sz w:val="24"/>
              </w:rPr>
              <w:t>Договор по итогам закупки заключается в электронной форме с использованием программно-аппаратных средств ЭТП</w:t>
            </w:r>
            <w:r w:rsidR="000E6C44">
              <w:rPr>
                <w:rFonts w:ascii="Times New Roman" w:hAnsi="Times New Roman"/>
                <w:sz w:val="24"/>
              </w:rPr>
              <w:t>.</w:t>
            </w:r>
          </w:p>
        </w:tc>
      </w:tr>
      <w:tr w:rsidR="00AD0C93" w:rsidRPr="00AF5638" w14:paraId="5F5DBCDD" w14:textId="77777777" w:rsidTr="0096225E">
        <w:trPr>
          <w:trHeight w:val="194"/>
        </w:trPr>
        <w:tc>
          <w:tcPr>
            <w:tcW w:w="567" w:type="dxa"/>
            <w:shd w:val="clear" w:color="auto" w:fill="auto"/>
          </w:tcPr>
          <w:p w14:paraId="1953B0CF" w14:textId="77777777" w:rsidR="00AD0C93" w:rsidRDefault="00AD0C93" w:rsidP="00AD0C93">
            <w:pPr>
              <w:pStyle w:val="a4"/>
              <w:numPr>
                <w:ilvl w:val="0"/>
                <w:numId w:val="21"/>
              </w:numPr>
              <w:rPr>
                <w:rFonts w:ascii="Times New Roman" w:hAnsi="Times New Roman"/>
                <w:b/>
                <w:bCs/>
                <w:sz w:val="24"/>
              </w:rPr>
            </w:pPr>
            <w:bookmarkStart w:id="646" w:name="_Ref314164788"/>
          </w:p>
        </w:tc>
        <w:bookmarkEnd w:id="646"/>
        <w:tc>
          <w:tcPr>
            <w:tcW w:w="2552" w:type="dxa"/>
            <w:shd w:val="clear" w:color="auto" w:fill="auto"/>
          </w:tcPr>
          <w:p w14:paraId="3AB2BDCE" w14:textId="77777777" w:rsidR="00AD0C93" w:rsidRPr="00AF5638" w:rsidRDefault="00AD0C93" w:rsidP="00AD0C93">
            <w:pPr>
              <w:pStyle w:val="a4"/>
              <w:numPr>
                <w:ilvl w:val="0"/>
                <w:numId w:val="0"/>
              </w:numPr>
              <w:jc w:val="left"/>
              <w:rPr>
                <w:rFonts w:ascii="Times New Roman" w:hAnsi="Times New Roman"/>
                <w:spacing w:val="-6"/>
                <w:sz w:val="24"/>
              </w:rPr>
            </w:pPr>
            <w:r w:rsidRPr="00AF5638">
              <w:rPr>
                <w:rFonts w:ascii="Times New Roman" w:hAnsi="Times New Roman"/>
                <w:spacing w:val="-6"/>
                <w:sz w:val="24"/>
              </w:rPr>
              <w:t>Обеспечение исполнения договора</w:t>
            </w:r>
          </w:p>
        </w:tc>
        <w:tc>
          <w:tcPr>
            <w:tcW w:w="6946" w:type="dxa"/>
          </w:tcPr>
          <w:p w14:paraId="5419083C" w14:textId="5622527D" w:rsidR="00AD0C93" w:rsidRPr="000E6C44" w:rsidRDefault="00AD0C93" w:rsidP="008E0904">
            <w:pPr>
              <w:pStyle w:val="a4"/>
              <w:numPr>
                <w:ilvl w:val="0"/>
                <w:numId w:val="0"/>
              </w:numPr>
              <w:spacing w:before="0"/>
              <w:rPr>
                <w:rStyle w:val="affffd"/>
                <w:rFonts w:ascii="Times New Roman" w:hAnsi="Times New Roman"/>
                <w:b w:val="0"/>
                <w:bCs/>
                <w:i w:val="0"/>
                <w:sz w:val="24"/>
                <w:shd w:val="clear" w:color="auto" w:fill="auto"/>
              </w:rPr>
            </w:pPr>
            <w:bookmarkStart w:id="647" w:name="_Ref307221503"/>
            <w:r w:rsidRPr="00AF5638">
              <w:rPr>
                <w:rFonts w:ascii="Times New Roman" w:hAnsi="Times New Roman"/>
                <w:sz w:val="24"/>
              </w:rPr>
              <w:t>Не требуется</w:t>
            </w:r>
            <w:bookmarkEnd w:id="647"/>
          </w:p>
        </w:tc>
      </w:tr>
      <w:tr w:rsidR="00AD0C93" w:rsidRPr="00AF5638" w14:paraId="26966E2C" w14:textId="77777777" w:rsidTr="0096225E">
        <w:trPr>
          <w:trHeight w:val="194"/>
        </w:trPr>
        <w:tc>
          <w:tcPr>
            <w:tcW w:w="567" w:type="dxa"/>
            <w:shd w:val="clear" w:color="auto" w:fill="auto"/>
          </w:tcPr>
          <w:p w14:paraId="2A2346AC" w14:textId="77777777" w:rsidR="00AD0C93" w:rsidRDefault="00AD0C93" w:rsidP="00AD0C93">
            <w:pPr>
              <w:pStyle w:val="a4"/>
              <w:numPr>
                <w:ilvl w:val="0"/>
                <w:numId w:val="21"/>
              </w:numPr>
              <w:rPr>
                <w:rFonts w:ascii="Times New Roman" w:hAnsi="Times New Roman"/>
                <w:b/>
                <w:bCs/>
                <w:sz w:val="24"/>
              </w:rPr>
            </w:pPr>
            <w:bookmarkStart w:id="648" w:name="_Ref414648488"/>
          </w:p>
        </w:tc>
        <w:bookmarkEnd w:id="648"/>
        <w:tc>
          <w:tcPr>
            <w:tcW w:w="2552" w:type="dxa"/>
            <w:shd w:val="clear" w:color="auto" w:fill="auto"/>
          </w:tcPr>
          <w:p w14:paraId="265B0CE7" w14:textId="77777777" w:rsidR="00AD0C93" w:rsidRPr="00AF5638" w:rsidRDefault="00AD0C93" w:rsidP="00AD0C93">
            <w:pPr>
              <w:pStyle w:val="a4"/>
              <w:numPr>
                <w:ilvl w:val="0"/>
                <w:numId w:val="0"/>
              </w:numPr>
              <w:jc w:val="left"/>
              <w:rPr>
                <w:rFonts w:ascii="Times New Roman" w:hAnsi="Times New Roman"/>
                <w:spacing w:val="-6"/>
                <w:sz w:val="24"/>
              </w:rPr>
            </w:pPr>
            <w:r w:rsidRPr="00AF5638">
              <w:rPr>
                <w:rFonts w:ascii="Times New Roman" w:hAnsi="Times New Roman"/>
                <w:sz w:val="24"/>
              </w:rPr>
              <w:t>Обжалование закупки</w:t>
            </w:r>
          </w:p>
        </w:tc>
        <w:tc>
          <w:tcPr>
            <w:tcW w:w="6946" w:type="dxa"/>
          </w:tcPr>
          <w:p w14:paraId="7C275C03" w14:textId="77777777" w:rsidR="00CB3047" w:rsidRPr="00E821C9" w:rsidRDefault="00CB3047" w:rsidP="008E0904">
            <w:pPr>
              <w:pStyle w:val="a4"/>
              <w:numPr>
                <w:ilvl w:val="0"/>
                <w:numId w:val="0"/>
              </w:numPr>
              <w:spacing w:before="0"/>
              <w:rPr>
                <w:rFonts w:ascii="Times New Roman" w:hAnsi="Times New Roman"/>
                <w:i/>
                <w:sz w:val="24"/>
              </w:rPr>
            </w:pPr>
            <w:r w:rsidRPr="00AF5638">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AF5638">
              <w:rPr>
                <w:rFonts w:ascii="Times New Roman" w:hAnsi="Times New Roman"/>
                <w:sz w:val="24"/>
              </w:rPr>
              <w:t>организатора закупки, закупочной комиссии,</w:t>
            </w:r>
            <w:r>
              <w:rPr>
                <w:rFonts w:ascii="Times New Roman" w:hAnsi="Times New Roman"/>
                <w:sz w:val="24"/>
              </w:rPr>
              <w:t xml:space="preserve"> </w:t>
            </w:r>
            <w:r w:rsidRPr="00AF5638">
              <w:rPr>
                <w:rFonts w:ascii="Times New Roman" w:hAnsi="Times New Roman"/>
                <w:sz w:val="24"/>
              </w:rPr>
              <w:t>специализированной организации в коллегиальном органе:</w:t>
            </w:r>
          </w:p>
          <w:p w14:paraId="0D01D22F" w14:textId="77777777" w:rsidR="00CB3047" w:rsidRPr="00C5799E" w:rsidRDefault="00CB3047" w:rsidP="008E0904">
            <w:pPr>
              <w:pStyle w:val="a4"/>
              <w:numPr>
                <w:ilvl w:val="0"/>
                <w:numId w:val="0"/>
              </w:numPr>
              <w:spacing w:before="0"/>
              <w:rPr>
                <w:rFonts w:ascii="Times New Roman" w:hAnsi="Times New Roman"/>
                <w:sz w:val="24"/>
              </w:rPr>
            </w:pPr>
            <w:r w:rsidRPr="00C5799E">
              <w:rPr>
                <w:rFonts w:ascii="Times New Roman" w:hAnsi="Times New Roman"/>
                <w:sz w:val="24"/>
              </w:rPr>
              <w:t>Комиссия Г</w:t>
            </w:r>
            <w:r>
              <w:rPr>
                <w:rFonts w:ascii="Times New Roman" w:hAnsi="Times New Roman"/>
                <w:sz w:val="24"/>
              </w:rPr>
              <w:t>осударственной корпорации</w:t>
            </w:r>
            <w:r w:rsidRPr="00C5799E">
              <w:rPr>
                <w:rFonts w:ascii="Times New Roman" w:hAnsi="Times New Roman"/>
                <w:sz w:val="24"/>
              </w:rPr>
              <w:t xml:space="preserve"> «Ростех» по рассмотрению жалоб.</w:t>
            </w:r>
          </w:p>
          <w:p w14:paraId="19E9088D" w14:textId="77777777" w:rsidR="00CB3047" w:rsidRPr="00AF5638" w:rsidRDefault="00CB3047" w:rsidP="008E0904">
            <w:pPr>
              <w:pStyle w:val="a4"/>
              <w:numPr>
                <w:ilvl w:val="0"/>
                <w:numId w:val="0"/>
              </w:numPr>
              <w:spacing w:before="0"/>
              <w:rPr>
                <w:rFonts w:ascii="Times New Roman" w:hAnsi="Times New Roman"/>
                <w:sz w:val="24"/>
              </w:rPr>
            </w:pPr>
            <w:r w:rsidRPr="00AF5638">
              <w:rPr>
                <w:rFonts w:ascii="Times New Roman" w:hAnsi="Times New Roman"/>
                <w:sz w:val="24"/>
              </w:rPr>
              <w:t xml:space="preserve">Адрес электронной почты для направления обращений: </w:t>
            </w:r>
            <w:hyperlink r:id="rId24" w:tgtFrame="_blank" w:history="1">
              <w:r w:rsidRPr="00C5799E">
                <w:rPr>
                  <w:rFonts w:ascii="Times New Roman" w:hAnsi="Times New Roman"/>
                  <w:sz w:val="24"/>
                </w:rPr>
                <w:t>claim@rostec.ru</w:t>
              </w:r>
            </w:hyperlink>
            <w:r w:rsidRPr="00AF5638">
              <w:rPr>
                <w:rFonts w:ascii="Times New Roman" w:hAnsi="Times New Roman"/>
                <w:sz w:val="24"/>
              </w:rPr>
              <w:t>.</w:t>
            </w:r>
          </w:p>
          <w:p w14:paraId="1A5AC078" w14:textId="1BF9DAE6" w:rsidR="00AD0C93" w:rsidRPr="00157B9B" w:rsidRDefault="00CB3047" w:rsidP="008E0904">
            <w:pPr>
              <w:pStyle w:val="a4"/>
              <w:numPr>
                <w:ilvl w:val="0"/>
                <w:numId w:val="0"/>
              </w:numPr>
              <w:spacing w:before="0"/>
              <w:rPr>
                <w:rFonts w:ascii="Times New Roman" w:hAnsi="Times New Roman"/>
                <w:bCs/>
                <w:sz w:val="24"/>
              </w:rPr>
            </w:pPr>
            <w:r w:rsidRPr="00AF5638">
              <w:rPr>
                <w:rFonts w:ascii="Times New Roman" w:hAnsi="Times New Roman"/>
                <w:sz w:val="24"/>
              </w:rPr>
              <w:t xml:space="preserve">Почтовый адрес для направления обращений: </w:t>
            </w:r>
            <w:r w:rsidRPr="00C5799E">
              <w:rPr>
                <w:rFonts w:ascii="Times New Roman" w:hAnsi="Times New Roman"/>
                <w:sz w:val="24"/>
              </w:rPr>
              <w:t>119048, г. Москва, ул. Усачева, д. 24</w:t>
            </w:r>
            <w:r>
              <w:rPr>
                <w:rFonts w:ascii="Times New Roman" w:hAnsi="Times New Roman"/>
                <w:sz w:val="24"/>
              </w:rPr>
              <w:t>.</w:t>
            </w:r>
          </w:p>
        </w:tc>
      </w:tr>
    </w:tbl>
    <w:p w14:paraId="740D58C3" w14:textId="77777777" w:rsidR="00335D24" w:rsidRPr="00AF5638" w:rsidRDefault="00335D24" w:rsidP="00234E4A">
      <w:pPr>
        <w:spacing w:after="0" w:line="240" w:lineRule="auto"/>
        <w:rPr>
          <w:rFonts w:ascii="Times New Roman" w:eastAsiaTheme="majorEastAsia" w:hAnsi="Times New Roman"/>
          <w:b/>
          <w:bCs/>
          <w:sz w:val="24"/>
        </w:rPr>
        <w:sectPr w:rsidR="00335D24" w:rsidRPr="00AF5638" w:rsidSect="0096225E">
          <w:pgSz w:w="11906" w:h="16838"/>
          <w:pgMar w:top="1134" w:right="709" w:bottom="851" w:left="1418" w:header="709" w:footer="709" w:gutter="0"/>
          <w:cols w:space="708"/>
          <w:titlePg/>
          <w:docGrid w:linePitch="360"/>
        </w:sectPr>
      </w:pPr>
      <w:bookmarkStart w:id="649" w:name="_Ref266996979"/>
      <w:bookmarkStart w:id="650" w:name="_Toc308083284"/>
    </w:p>
    <w:p w14:paraId="3F131552" w14:textId="77777777" w:rsidR="00335D24" w:rsidRPr="00AF5638" w:rsidRDefault="00335D24" w:rsidP="00742F15">
      <w:pPr>
        <w:spacing w:after="0" w:line="240" w:lineRule="auto"/>
        <w:jc w:val="right"/>
        <w:outlineLvl w:val="1"/>
        <w:rPr>
          <w:rFonts w:ascii="Times New Roman" w:eastAsiaTheme="majorEastAsia" w:hAnsi="Times New Roman"/>
          <w:bCs/>
          <w:sz w:val="24"/>
        </w:rPr>
      </w:pPr>
      <w:bookmarkStart w:id="651" w:name="_Toc67936547"/>
      <w:r w:rsidRPr="00AF5638">
        <w:rPr>
          <w:rFonts w:ascii="Times New Roman" w:eastAsiaTheme="majorEastAsia" w:hAnsi="Times New Roman"/>
          <w:bCs/>
          <w:sz w:val="24"/>
        </w:rPr>
        <w:t>Приложение №1</w:t>
      </w:r>
      <w:r w:rsidRPr="00AF5638">
        <w:rPr>
          <w:rFonts w:ascii="Times New Roman" w:eastAsiaTheme="majorEastAsia" w:hAnsi="Times New Roman"/>
          <w:bCs/>
          <w:sz w:val="24"/>
        </w:rPr>
        <w:br/>
        <w:t xml:space="preserve">к </w:t>
      </w:r>
      <w:r w:rsidR="002F0CC8" w:rsidRPr="00AF5638">
        <w:rPr>
          <w:rFonts w:ascii="Times New Roman" w:eastAsiaTheme="majorEastAsia" w:hAnsi="Times New Roman"/>
          <w:bCs/>
          <w:sz w:val="24"/>
        </w:rPr>
        <w:t>и</w:t>
      </w:r>
      <w:r w:rsidRPr="00AF5638">
        <w:rPr>
          <w:rFonts w:ascii="Times New Roman" w:eastAsiaTheme="majorEastAsia" w:hAnsi="Times New Roman"/>
          <w:bCs/>
          <w:sz w:val="24"/>
        </w:rPr>
        <w:t>нформационной карте</w:t>
      </w:r>
      <w:bookmarkEnd w:id="651"/>
    </w:p>
    <w:p w14:paraId="5A25B498" w14:textId="77777777" w:rsidR="00335D24" w:rsidRPr="00AF5638" w:rsidRDefault="00742F15" w:rsidP="003022A2">
      <w:pPr>
        <w:spacing w:before="360" w:after="240" w:line="240" w:lineRule="auto"/>
        <w:jc w:val="center"/>
        <w:outlineLvl w:val="2"/>
        <w:rPr>
          <w:rFonts w:ascii="Times New Roman" w:eastAsia="Times New Roman" w:hAnsi="Times New Roman"/>
          <w:b/>
          <w:sz w:val="24"/>
          <w:lang w:eastAsia="ru-RU"/>
        </w:rPr>
      </w:pPr>
      <w:bookmarkStart w:id="652" w:name="_Toc67936548"/>
      <w:r w:rsidRPr="00AF5638">
        <w:rPr>
          <w:rFonts w:ascii="Times New Roman" w:eastAsia="Times New Roman" w:hAnsi="Times New Roman"/>
          <w:b/>
          <w:sz w:val="24"/>
          <w:lang w:eastAsia="ru-RU"/>
        </w:rPr>
        <w:t>ТРЕБОВАНИЯ К УЧАСТНИКАМ ЗАКУПКИ</w:t>
      </w:r>
      <w:bookmarkEnd w:id="65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AF5638" w14:paraId="5D75740B" w14:textId="77777777" w:rsidTr="002F0CC8">
        <w:trPr>
          <w:trHeight w:val="397"/>
        </w:trPr>
        <w:tc>
          <w:tcPr>
            <w:tcW w:w="567" w:type="dxa"/>
            <w:shd w:val="clear" w:color="auto" w:fill="auto"/>
            <w:vAlign w:val="center"/>
          </w:tcPr>
          <w:p w14:paraId="738E01D5" w14:textId="77777777" w:rsidR="00991C48" w:rsidRPr="00AF5638" w:rsidRDefault="00991C48" w:rsidP="00EE4374">
            <w:pPr>
              <w:pStyle w:val="a4"/>
              <w:numPr>
                <w:ilvl w:val="0"/>
                <w:numId w:val="0"/>
              </w:numPr>
              <w:jc w:val="center"/>
              <w:rPr>
                <w:rFonts w:ascii="Times New Roman" w:hAnsi="Times New Roman"/>
                <w:sz w:val="24"/>
              </w:rPr>
            </w:pPr>
            <w:r w:rsidRPr="00AF5638">
              <w:rPr>
                <w:rFonts w:ascii="Times New Roman" w:hAnsi="Times New Roman"/>
                <w:sz w:val="24"/>
              </w:rPr>
              <w:t>№ п/п</w:t>
            </w:r>
          </w:p>
        </w:tc>
        <w:tc>
          <w:tcPr>
            <w:tcW w:w="4820" w:type="dxa"/>
            <w:shd w:val="clear" w:color="auto" w:fill="auto"/>
            <w:vAlign w:val="center"/>
          </w:tcPr>
          <w:p w14:paraId="29E947AF" w14:textId="77777777" w:rsidR="00991C48" w:rsidRPr="00AF5638" w:rsidRDefault="00991C48" w:rsidP="00EE4374">
            <w:pPr>
              <w:pStyle w:val="a4"/>
              <w:numPr>
                <w:ilvl w:val="0"/>
                <w:numId w:val="0"/>
              </w:numPr>
              <w:jc w:val="center"/>
              <w:rPr>
                <w:rFonts w:ascii="Times New Roman" w:hAnsi="Times New Roman"/>
                <w:sz w:val="24"/>
              </w:rPr>
            </w:pPr>
            <w:r w:rsidRPr="00AF5638">
              <w:rPr>
                <w:rFonts w:ascii="Times New Roman" w:hAnsi="Times New Roman"/>
                <w:sz w:val="24"/>
              </w:rPr>
              <w:t>Требования к участникам закупки</w:t>
            </w:r>
          </w:p>
        </w:tc>
        <w:tc>
          <w:tcPr>
            <w:tcW w:w="4678" w:type="dxa"/>
            <w:vAlign w:val="center"/>
          </w:tcPr>
          <w:p w14:paraId="756FCF6D" w14:textId="77777777" w:rsidR="00991C48" w:rsidRPr="00AF5638" w:rsidRDefault="00991C48" w:rsidP="00EE4374">
            <w:pPr>
              <w:pStyle w:val="a4"/>
              <w:numPr>
                <w:ilvl w:val="0"/>
                <w:numId w:val="0"/>
              </w:numPr>
              <w:jc w:val="center"/>
              <w:rPr>
                <w:rFonts w:ascii="Times New Roman" w:hAnsi="Times New Roman"/>
                <w:sz w:val="24"/>
              </w:rPr>
            </w:pPr>
            <w:r w:rsidRPr="00AF5638">
              <w:rPr>
                <w:rFonts w:ascii="Times New Roman" w:hAnsi="Times New Roman"/>
                <w:color w:val="000000" w:themeColor="text1"/>
                <w:sz w:val="24"/>
              </w:rPr>
              <w:t>Перечень</w:t>
            </w:r>
            <w:r w:rsidR="004A7860" w:rsidRPr="00AF5638">
              <w:rPr>
                <w:rFonts w:ascii="Times New Roman" w:hAnsi="Times New Roman"/>
                <w:color w:val="000000" w:themeColor="text1"/>
                <w:sz w:val="24"/>
              </w:rPr>
              <w:t xml:space="preserve"> и форма</w:t>
            </w:r>
            <w:r w:rsidRPr="00AF5638">
              <w:rPr>
                <w:rFonts w:ascii="Times New Roman" w:hAnsi="Times New Roman"/>
                <w:color w:val="000000" w:themeColor="text1"/>
                <w:sz w:val="24"/>
              </w:rPr>
              <w:t xml:space="preserve"> документов, подтверждающих соответствие требованиям</w:t>
            </w:r>
          </w:p>
        </w:tc>
      </w:tr>
      <w:tr w:rsidR="00C93137" w:rsidRPr="00AF5638" w14:paraId="244A1B5F" w14:textId="77777777" w:rsidTr="002F0CC8">
        <w:trPr>
          <w:trHeight w:val="397"/>
        </w:trPr>
        <w:tc>
          <w:tcPr>
            <w:tcW w:w="567" w:type="dxa"/>
            <w:shd w:val="clear" w:color="auto" w:fill="auto"/>
          </w:tcPr>
          <w:p w14:paraId="7DF1B61D" w14:textId="77777777" w:rsidR="00C93137" w:rsidRPr="00AF5638" w:rsidRDefault="00C93137" w:rsidP="00F52F7B">
            <w:pPr>
              <w:pStyle w:val="a4"/>
              <w:numPr>
                <w:ilvl w:val="0"/>
                <w:numId w:val="34"/>
              </w:numPr>
              <w:rPr>
                <w:rFonts w:ascii="Times New Roman" w:hAnsi="Times New Roman"/>
                <w:sz w:val="24"/>
              </w:rPr>
            </w:pPr>
            <w:bookmarkStart w:id="653" w:name="_Ref24737198"/>
          </w:p>
        </w:tc>
        <w:bookmarkEnd w:id="653"/>
        <w:tc>
          <w:tcPr>
            <w:tcW w:w="9498" w:type="dxa"/>
            <w:gridSpan w:val="2"/>
            <w:shd w:val="clear" w:color="auto" w:fill="auto"/>
          </w:tcPr>
          <w:p w14:paraId="3CE47ADC" w14:textId="7BDF3564" w:rsidR="00C93137" w:rsidRPr="00AF5638" w:rsidRDefault="00C93137" w:rsidP="008E0904">
            <w:pPr>
              <w:pStyle w:val="40"/>
              <w:keepNext/>
              <w:numPr>
                <w:ilvl w:val="0"/>
                <w:numId w:val="0"/>
              </w:numPr>
              <w:jc w:val="center"/>
              <w:rPr>
                <w:rFonts w:ascii="Times New Roman" w:hAnsi="Times New Roman"/>
                <w:b/>
                <w:sz w:val="24"/>
              </w:rPr>
            </w:pPr>
            <w:r w:rsidRPr="00AF5638">
              <w:rPr>
                <w:rFonts w:ascii="Times New Roman" w:hAnsi="Times New Roman"/>
                <w:b/>
                <w:sz w:val="24"/>
              </w:rPr>
              <w:t>Обязательные требования к участникам закупки</w:t>
            </w:r>
          </w:p>
        </w:tc>
      </w:tr>
      <w:tr w:rsidR="00C065EA" w:rsidRPr="00AF5638" w14:paraId="7AB2A203" w14:textId="77777777" w:rsidTr="002F0CC8">
        <w:trPr>
          <w:trHeight w:val="397"/>
        </w:trPr>
        <w:tc>
          <w:tcPr>
            <w:tcW w:w="567" w:type="dxa"/>
            <w:shd w:val="clear" w:color="auto" w:fill="auto"/>
          </w:tcPr>
          <w:p w14:paraId="4A08CFFF" w14:textId="77777777" w:rsidR="00C065EA" w:rsidRPr="00AF5638" w:rsidRDefault="00C065EA" w:rsidP="00F52F7B">
            <w:pPr>
              <w:pStyle w:val="a4"/>
              <w:numPr>
                <w:ilvl w:val="1"/>
                <w:numId w:val="34"/>
              </w:numPr>
              <w:ind w:left="637" w:hanging="574"/>
              <w:rPr>
                <w:rFonts w:ascii="Times New Roman" w:hAnsi="Times New Roman"/>
                <w:sz w:val="24"/>
              </w:rPr>
            </w:pPr>
            <w:bookmarkStart w:id="654" w:name="_Ref418278681"/>
          </w:p>
        </w:tc>
        <w:bookmarkEnd w:id="654"/>
        <w:tc>
          <w:tcPr>
            <w:tcW w:w="4820" w:type="dxa"/>
            <w:shd w:val="clear" w:color="auto" w:fill="auto"/>
          </w:tcPr>
          <w:p w14:paraId="4F204439" w14:textId="77777777" w:rsidR="00C065EA" w:rsidRPr="00AF5638" w:rsidRDefault="00EE4374" w:rsidP="000A5360">
            <w:pPr>
              <w:pStyle w:val="a4"/>
              <w:numPr>
                <w:ilvl w:val="0"/>
                <w:numId w:val="0"/>
              </w:numPr>
              <w:rPr>
                <w:rFonts w:ascii="Times New Roman" w:hAnsi="Times New Roman"/>
                <w:sz w:val="24"/>
              </w:rPr>
            </w:pPr>
            <w:r w:rsidRPr="00AF5638">
              <w:rPr>
                <w:rFonts w:ascii="Times New Roman" w:hAnsi="Times New Roman"/>
                <w:sz w:val="24"/>
              </w:rPr>
              <w:t>Н</w:t>
            </w:r>
            <w:r w:rsidR="00C065EA" w:rsidRPr="00AF5638">
              <w:rPr>
                <w:rFonts w:ascii="Times New Roman" w:hAnsi="Times New Roman"/>
                <w:sz w:val="24"/>
              </w:rPr>
              <w:t>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w:t>
            </w:r>
            <w:r w:rsidRPr="00AF5638">
              <w:rPr>
                <w:rFonts w:ascii="Times New Roman" w:hAnsi="Times New Roman"/>
                <w:sz w:val="24"/>
              </w:rPr>
              <w:t>едуры закупки – физических лиц)</w:t>
            </w:r>
          </w:p>
        </w:tc>
        <w:tc>
          <w:tcPr>
            <w:tcW w:w="4678" w:type="dxa"/>
          </w:tcPr>
          <w:p w14:paraId="23E62FB3" w14:textId="77777777" w:rsidR="008C1479" w:rsidRPr="00AF5638" w:rsidRDefault="006A1E3F" w:rsidP="00F52F7B">
            <w:pPr>
              <w:pStyle w:val="a4"/>
              <w:numPr>
                <w:ilvl w:val="0"/>
                <w:numId w:val="4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806A92" w:rsidRPr="00AF5638">
              <w:rPr>
                <w:rFonts w:ascii="Times New Roman" w:hAnsi="Times New Roman"/>
                <w:sz w:val="24"/>
              </w:rPr>
              <w:t xml:space="preserve">копия </w:t>
            </w:r>
            <w:r w:rsidR="005762CE" w:rsidRPr="00AF5638">
              <w:rPr>
                <w:rFonts w:ascii="Times New Roman" w:hAnsi="Times New Roman"/>
                <w:sz w:val="24"/>
              </w:rPr>
              <w:t>выписки из единого государственного реестра юридических лиц (для юридических лиц)</w:t>
            </w:r>
            <w:r w:rsidR="00ED0E75">
              <w:rPr>
                <w:rFonts w:ascii="Times New Roman" w:hAnsi="Times New Roman"/>
                <w:sz w:val="24"/>
              </w:rPr>
              <w:t xml:space="preserve">, </w:t>
            </w:r>
            <w:r w:rsidR="00ED0E75" w:rsidRPr="00AF5638">
              <w:rPr>
                <w:rFonts w:ascii="Times New Roman" w:hAnsi="Times New Roman"/>
                <w:sz w:val="24"/>
              </w:rPr>
              <w:t>полученн</w:t>
            </w:r>
            <w:r w:rsidR="00ED0E75">
              <w:rPr>
                <w:rFonts w:ascii="Times New Roman" w:hAnsi="Times New Roman"/>
                <w:sz w:val="24"/>
              </w:rPr>
              <w:t>ые</w:t>
            </w:r>
            <w:r w:rsidR="00ED0E75" w:rsidRPr="00AF5638">
              <w:rPr>
                <w:rFonts w:ascii="Times New Roman" w:hAnsi="Times New Roman"/>
                <w:sz w:val="24"/>
              </w:rPr>
              <w:t xml:space="preserve"> не ранее чем за 3 (три) месяца до дня официального размещения извещения</w:t>
            </w:r>
            <w:r w:rsidR="005762CE" w:rsidRPr="00AF5638">
              <w:rPr>
                <w:rFonts w:ascii="Times New Roman" w:hAnsi="Times New Roman"/>
                <w:sz w:val="24"/>
              </w:rPr>
              <w:t xml:space="preserve">; </w:t>
            </w:r>
          </w:p>
          <w:p w14:paraId="50C0BC92" w14:textId="77777777" w:rsidR="008C1479" w:rsidRPr="00AF5638" w:rsidRDefault="006A1E3F" w:rsidP="00F52F7B">
            <w:pPr>
              <w:pStyle w:val="a4"/>
              <w:numPr>
                <w:ilvl w:val="0"/>
                <w:numId w:val="41"/>
              </w:numPr>
              <w:ind w:left="353"/>
              <w:rPr>
                <w:rFonts w:ascii="Times New Roman" w:hAnsi="Times New Roman"/>
                <w:sz w:val="24"/>
              </w:rPr>
            </w:pPr>
            <w:r w:rsidRPr="006A1E3F">
              <w:rPr>
                <w:rFonts w:ascii="Times New Roman" w:hAnsi="Times New Roman"/>
                <w:sz w:val="24"/>
              </w:rPr>
              <w:t xml:space="preserve">сведения о конкретном </w:t>
            </w:r>
            <w:r w:rsidR="00BD24D8">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806A92" w:rsidRPr="00AF5638">
              <w:rPr>
                <w:rFonts w:ascii="Times New Roman" w:hAnsi="Times New Roman"/>
                <w:sz w:val="24"/>
              </w:rPr>
              <w:t xml:space="preserve">копия </w:t>
            </w:r>
            <w:r w:rsidR="008C1479" w:rsidRPr="00AF5638">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w:t>
            </w:r>
            <w:r w:rsidR="00ED0E75">
              <w:rPr>
                <w:rFonts w:ascii="Times New Roman" w:hAnsi="Times New Roman"/>
                <w:sz w:val="24"/>
              </w:rPr>
              <w:t xml:space="preserve">, </w:t>
            </w:r>
            <w:r w:rsidR="00ED0E75" w:rsidRPr="00AF5638">
              <w:rPr>
                <w:rFonts w:ascii="Times New Roman" w:hAnsi="Times New Roman"/>
                <w:sz w:val="24"/>
              </w:rPr>
              <w:t>полученн</w:t>
            </w:r>
            <w:r w:rsidR="00ED0E75">
              <w:rPr>
                <w:rFonts w:ascii="Times New Roman" w:hAnsi="Times New Roman"/>
                <w:sz w:val="24"/>
              </w:rPr>
              <w:t>ые</w:t>
            </w:r>
            <w:r w:rsidR="00ED0E75" w:rsidRPr="00AF5638">
              <w:rPr>
                <w:rFonts w:ascii="Times New Roman" w:hAnsi="Times New Roman"/>
                <w:sz w:val="24"/>
              </w:rPr>
              <w:t xml:space="preserve"> не ранее чем за 3 (три) месяца до дня официального размещения извещения</w:t>
            </w:r>
            <w:r w:rsidR="008C1479" w:rsidRPr="00AF5638">
              <w:rPr>
                <w:rFonts w:ascii="Times New Roman" w:hAnsi="Times New Roman"/>
                <w:sz w:val="24"/>
              </w:rPr>
              <w:t xml:space="preserve">; </w:t>
            </w:r>
          </w:p>
          <w:p w14:paraId="0D0EFF04" w14:textId="77777777" w:rsidR="008C1479" w:rsidRPr="00AF5638" w:rsidRDefault="005762CE" w:rsidP="00F52F7B">
            <w:pPr>
              <w:pStyle w:val="a4"/>
              <w:numPr>
                <w:ilvl w:val="0"/>
                <w:numId w:val="41"/>
              </w:numPr>
              <w:ind w:left="353"/>
              <w:rPr>
                <w:rFonts w:ascii="Times New Roman" w:hAnsi="Times New Roman"/>
                <w:sz w:val="24"/>
              </w:rPr>
            </w:pPr>
            <w:r w:rsidRPr="00AF5638">
              <w:rPr>
                <w:rFonts w:ascii="Times New Roman" w:hAnsi="Times New Roman"/>
                <w:sz w:val="24"/>
              </w:rPr>
              <w:t xml:space="preserve">копии </w:t>
            </w:r>
            <w:r w:rsidR="008C1479" w:rsidRPr="00AF5638">
              <w:rPr>
                <w:rFonts w:ascii="Times New Roman" w:hAnsi="Times New Roman"/>
                <w:sz w:val="24"/>
              </w:rPr>
              <w:t xml:space="preserve">документов, удостоверяющих личность (для иных физических лиц); </w:t>
            </w:r>
          </w:p>
          <w:p w14:paraId="1359E4FE" w14:textId="77777777" w:rsidR="00C065EA" w:rsidRPr="00AF5638" w:rsidRDefault="00806A92" w:rsidP="00F52F7B">
            <w:pPr>
              <w:pStyle w:val="a4"/>
              <w:numPr>
                <w:ilvl w:val="0"/>
                <w:numId w:val="41"/>
              </w:numPr>
              <w:ind w:left="353"/>
              <w:rPr>
                <w:rFonts w:ascii="Times New Roman" w:hAnsi="Times New Roman"/>
                <w:b/>
                <w:bCs/>
                <w:sz w:val="24"/>
                <w:szCs w:val="26"/>
              </w:rPr>
            </w:pPr>
            <w:r w:rsidRPr="00AF5638">
              <w:rPr>
                <w:rFonts w:ascii="Times New Roman" w:hAnsi="Times New Roman"/>
                <w:sz w:val="24"/>
              </w:rPr>
              <w:t xml:space="preserve">копия </w:t>
            </w:r>
            <w:r w:rsidR="00C065EA" w:rsidRPr="00AF5638">
              <w:rPr>
                <w:rFonts w:ascii="Times New Roman" w:hAnsi="Times New Roman"/>
                <w:sz w:val="24"/>
              </w:rPr>
              <w:t>перевод</w:t>
            </w:r>
            <w:r w:rsidR="008C1479" w:rsidRPr="00AF5638">
              <w:rPr>
                <w:rFonts w:ascii="Times New Roman" w:hAnsi="Times New Roman"/>
                <w:sz w:val="24"/>
              </w:rPr>
              <w:t>а</w:t>
            </w:r>
            <w:r w:rsidR="00C065EA" w:rsidRPr="00AF5638">
              <w:rPr>
                <w:rFonts w:ascii="Times New Roman" w:hAnsi="Times New Roman"/>
                <w:sz w:val="24"/>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sidR="00EE4374" w:rsidRPr="00AF5638">
              <w:rPr>
                <w:rFonts w:ascii="Times New Roman" w:hAnsi="Times New Roman"/>
                <w:sz w:val="24"/>
              </w:rPr>
              <w:t>ых лиц)</w:t>
            </w:r>
          </w:p>
        </w:tc>
      </w:tr>
      <w:tr w:rsidR="00C065EA" w:rsidRPr="00AF5638" w14:paraId="798A1DE4" w14:textId="77777777" w:rsidTr="002F0CC8">
        <w:trPr>
          <w:trHeight w:val="397"/>
        </w:trPr>
        <w:tc>
          <w:tcPr>
            <w:tcW w:w="567" w:type="dxa"/>
            <w:shd w:val="clear" w:color="auto" w:fill="auto"/>
          </w:tcPr>
          <w:p w14:paraId="31FE40B5" w14:textId="77777777" w:rsidR="00C065EA" w:rsidRPr="00AF5638" w:rsidRDefault="00C065EA" w:rsidP="00F52F7B">
            <w:pPr>
              <w:pStyle w:val="a4"/>
              <w:numPr>
                <w:ilvl w:val="1"/>
                <w:numId w:val="34"/>
              </w:numPr>
              <w:ind w:left="637" w:hanging="574"/>
              <w:rPr>
                <w:rFonts w:ascii="Times New Roman" w:hAnsi="Times New Roman"/>
                <w:sz w:val="24"/>
              </w:rPr>
            </w:pPr>
          </w:p>
        </w:tc>
        <w:tc>
          <w:tcPr>
            <w:tcW w:w="4820" w:type="dxa"/>
            <w:shd w:val="clear" w:color="auto" w:fill="auto"/>
          </w:tcPr>
          <w:p w14:paraId="02051DB9" w14:textId="77777777" w:rsidR="00C065EA" w:rsidRPr="00AF5638" w:rsidRDefault="00EE4374" w:rsidP="00EE4374">
            <w:pPr>
              <w:pStyle w:val="a4"/>
              <w:numPr>
                <w:ilvl w:val="0"/>
                <w:numId w:val="0"/>
              </w:numPr>
              <w:rPr>
                <w:rFonts w:ascii="Times New Roman" w:hAnsi="Times New Roman"/>
                <w:sz w:val="24"/>
              </w:rPr>
            </w:pPr>
            <w:r w:rsidRPr="00AF5638">
              <w:rPr>
                <w:rFonts w:ascii="Times New Roman" w:hAnsi="Times New Roman"/>
                <w:sz w:val="24"/>
              </w:rPr>
              <w:t>Н</w:t>
            </w:r>
            <w:r w:rsidR="00C065EA" w:rsidRPr="00AF5638">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AF5638">
              <w:rPr>
                <w:rFonts w:ascii="Times New Roman" w:hAnsi="Times New Roman"/>
                <w:sz w:val="24"/>
              </w:rPr>
              <w:t>изводства</w:t>
            </w:r>
          </w:p>
        </w:tc>
        <w:tc>
          <w:tcPr>
            <w:tcW w:w="4678" w:type="dxa"/>
          </w:tcPr>
          <w:p w14:paraId="1951FE01" w14:textId="6E3CA9A7" w:rsidR="00C065EA" w:rsidRPr="00AF5638" w:rsidRDefault="00EE4374" w:rsidP="0018058E">
            <w:pPr>
              <w:pStyle w:val="50"/>
              <w:numPr>
                <w:ilvl w:val="0"/>
                <w:numId w:val="0"/>
              </w:numPr>
              <w:rPr>
                <w:rFonts w:ascii="Times New Roman" w:hAnsi="Times New Roman"/>
                <w:sz w:val="24"/>
              </w:rPr>
            </w:pPr>
            <w:r w:rsidRPr="00AF5638">
              <w:rPr>
                <w:rFonts w:ascii="Times New Roman" w:hAnsi="Times New Roman"/>
                <w:sz w:val="24"/>
              </w:rPr>
              <w:t>Д</w:t>
            </w:r>
            <w:r w:rsidR="00C065EA" w:rsidRPr="00AF5638">
              <w:rPr>
                <w:rFonts w:ascii="Times New Roman" w:hAnsi="Times New Roman"/>
                <w:sz w:val="24"/>
              </w:rPr>
              <w:t xml:space="preserve">екларация о соответствии участника процедуры закупки </w:t>
            </w:r>
            <w:r w:rsidR="00ED0434" w:rsidRPr="00AF5638">
              <w:rPr>
                <w:rFonts w:ascii="Times New Roman" w:hAnsi="Times New Roman"/>
                <w:sz w:val="24"/>
              </w:rPr>
              <w:t>данному</w:t>
            </w:r>
            <w:r w:rsidR="00C065EA" w:rsidRPr="00AF5638">
              <w:rPr>
                <w:rFonts w:ascii="Times New Roman" w:hAnsi="Times New Roman"/>
                <w:sz w:val="24"/>
              </w:rPr>
              <w:t xml:space="preserve"> требовани</w:t>
            </w:r>
            <w:r w:rsidR="00ED0434" w:rsidRPr="00AF5638">
              <w:rPr>
                <w:rFonts w:ascii="Times New Roman" w:hAnsi="Times New Roman"/>
                <w:sz w:val="24"/>
              </w:rPr>
              <w:t>ю</w:t>
            </w:r>
            <w:r w:rsidR="00C065EA" w:rsidRPr="00AF5638">
              <w:rPr>
                <w:rFonts w:ascii="Times New Roman" w:hAnsi="Times New Roman"/>
                <w:sz w:val="24"/>
              </w:rPr>
              <w:t xml:space="preserve"> в составе Заявки (подраздел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Pr="00AF5638">
              <w:rPr>
                <w:rFonts w:ascii="Times New Roman" w:hAnsi="Times New Roman"/>
                <w:sz w:val="24"/>
              </w:rPr>
              <w:t>)</w:t>
            </w:r>
          </w:p>
        </w:tc>
      </w:tr>
      <w:tr w:rsidR="00ED0434" w:rsidRPr="00AF5638" w14:paraId="31BC86C6" w14:textId="77777777" w:rsidTr="002F0CC8">
        <w:trPr>
          <w:trHeight w:val="397"/>
        </w:trPr>
        <w:tc>
          <w:tcPr>
            <w:tcW w:w="567" w:type="dxa"/>
            <w:shd w:val="clear" w:color="auto" w:fill="auto"/>
          </w:tcPr>
          <w:p w14:paraId="42A9A725" w14:textId="77777777" w:rsidR="00ED0434" w:rsidRPr="00AF5638" w:rsidRDefault="00ED0434" w:rsidP="00F52F7B">
            <w:pPr>
              <w:pStyle w:val="a4"/>
              <w:numPr>
                <w:ilvl w:val="1"/>
                <w:numId w:val="34"/>
              </w:numPr>
              <w:ind w:left="637" w:hanging="574"/>
              <w:rPr>
                <w:rFonts w:ascii="Times New Roman" w:hAnsi="Times New Roman"/>
                <w:sz w:val="24"/>
              </w:rPr>
            </w:pPr>
          </w:p>
        </w:tc>
        <w:tc>
          <w:tcPr>
            <w:tcW w:w="4820" w:type="dxa"/>
            <w:shd w:val="clear" w:color="auto" w:fill="auto"/>
          </w:tcPr>
          <w:p w14:paraId="017DFEE7" w14:textId="77777777" w:rsidR="00ED0434" w:rsidRPr="00AF5638" w:rsidRDefault="00ED0434" w:rsidP="00EE4374">
            <w:pPr>
              <w:pStyle w:val="a4"/>
              <w:numPr>
                <w:ilvl w:val="0"/>
                <w:numId w:val="0"/>
              </w:numPr>
              <w:rPr>
                <w:rFonts w:ascii="Times New Roman" w:hAnsi="Times New Roman"/>
                <w:sz w:val="24"/>
              </w:rPr>
            </w:pPr>
            <w:r w:rsidRPr="00AF5638">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9A889D5" w14:textId="28456FEB" w:rsidR="00ED0434" w:rsidRPr="00AF5638" w:rsidRDefault="00ED0434" w:rsidP="0018058E">
            <w:pPr>
              <w:pStyle w:val="50"/>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Pr="00AF5638">
              <w:rPr>
                <w:rFonts w:ascii="Times New Roman" w:hAnsi="Times New Roman"/>
                <w:sz w:val="24"/>
              </w:rPr>
              <w:t>)</w:t>
            </w:r>
          </w:p>
        </w:tc>
      </w:tr>
      <w:tr w:rsidR="00ED0434" w:rsidRPr="00AF5638" w14:paraId="7C3C9C8D" w14:textId="77777777" w:rsidTr="002F0CC8">
        <w:trPr>
          <w:trHeight w:val="397"/>
        </w:trPr>
        <w:tc>
          <w:tcPr>
            <w:tcW w:w="567" w:type="dxa"/>
            <w:shd w:val="clear" w:color="auto" w:fill="auto"/>
          </w:tcPr>
          <w:p w14:paraId="288B296E" w14:textId="77777777" w:rsidR="00ED0434" w:rsidRPr="00AF5638" w:rsidRDefault="00ED0434" w:rsidP="00F52F7B">
            <w:pPr>
              <w:pStyle w:val="a4"/>
              <w:numPr>
                <w:ilvl w:val="1"/>
                <w:numId w:val="34"/>
              </w:numPr>
              <w:ind w:left="637" w:hanging="574"/>
              <w:rPr>
                <w:rFonts w:ascii="Times New Roman" w:hAnsi="Times New Roman"/>
                <w:sz w:val="24"/>
              </w:rPr>
            </w:pPr>
          </w:p>
        </w:tc>
        <w:tc>
          <w:tcPr>
            <w:tcW w:w="4820" w:type="dxa"/>
            <w:shd w:val="clear" w:color="auto" w:fill="auto"/>
          </w:tcPr>
          <w:p w14:paraId="7DC13015" w14:textId="77777777" w:rsidR="00ED0434" w:rsidRDefault="00ED0434" w:rsidP="000A5360">
            <w:pPr>
              <w:pStyle w:val="a4"/>
              <w:numPr>
                <w:ilvl w:val="0"/>
                <w:numId w:val="0"/>
              </w:numPr>
              <w:rPr>
                <w:rFonts w:ascii="Times New Roman" w:hAnsi="Times New Roman"/>
                <w:sz w:val="24"/>
              </w:rPr>
            </w:pPr>
            <w:r w:rsidRPr="00AF5638">
              <w:rPr>
                <w:rFonts w:ascii="Times New Roman" w:hAnsi="Times New Roman"/>
                <w:sz w:val="24"/>
              </w:rPr>
              <w:t>Отсутствие</w:t>
            </w:r>
            <w:r w:rsidR="00864D9D">
              <w:rPr>
                <w:rFonts w:ascii="Times New Roman" w:hAnsi="Times New Roman"/>
                <w:sz w:val="24"/>
              </w:rPr>
              <w:t xml:space="preserve"> </w:t>
            </w:r>
            <w:r w:rsidRPr="00AF5638" w:rsidDel="00381232">
              <w:rPr>
                <w:rFonts w:ascii="Times New Roman" w:hAnsi="Times New Roman"/>
                <w:sz w:val="24"/>
              </w:rPr>
              <w:t xml:space="preserve">у участника закупки недоимки </w:t>
            </w:r>
            <w:r w:rsidRPr="00AF5638">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F11739">
              <w:rPr>
                <w:rFonts w:ascii="Times New Roman" w:hAnsi="Times New Roman"/>
                <w:sz w:val="24"/>
              </w:rPr>
              <w:t>.</w:t>
            </w:r>
          </w:p>
          <w:p w14:paraId="775E8EA3" w14:textId="77777777" w:rsidR="00F11739" w:rsidRPr="00AF5638" w:rsidRDefault="00F11739" w:rsidP="000A5360">
            <w:pPr>
              <w:pStyle w:val="a4"/>
              <w:numPr>
                <w:ilvl w:val="0"/>
                <w:numId w:val="0"/>
              </w:numPr>
              <w:rPr>
                <w:rFonts w:ascii="Times New Roman" w:hAnsi="Times New Roman"/>
                <w:sz w:val="24"/>
              </w:rPr>
            </w:pPr>
            <w:r w:rsidRPr="00C97C4E">
              <w:rPr>
                <w:rFonts w:ascii="Times New Roman" w:hAnsi="Times New Roman"/>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0192EA8C" w14:textId="0AE354C7" w:rsidR="00ED0434" w:rsidRPr="00AF5638" w:rsidRDefault="00ED0434" w:rsidP="0018058E">
            <w:pPr>
              <w:pStyle w:val="50"/>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Pr="00AF5638">
              <w:rPr>
                <w:rFonts w:ascii="Times New Roman" w:hAnsi="Times New Roman"/>
                <w:sz w:val="24"/>
              </w:rPr>
              <w:t>)</w:t>
            </w:r>
          </w:p>
        </w:tc>
      </w:tr>
      <w:tr w:rsidR="00ED0434" w:rsidRPr="00AF5638" w14:paraId="3F1078A8" w14:textId="77777777" w:rsidTr="002F0CC8">
        <w:trPr>
          <w:trHeight w:val="397"/>
        </w:trPr>
        <w:tc>
          <w:tcPr>
            <w:tcW w:w="567" w:type="dxa"/>
            <w:shd w:val="clear" w:color="auto" w:fill="auto"/>
          </w:tcPr>
          <w:p w14:paraId="3C4EC70F" w14:textId="77777777" w:rsidR="00ED0434" w:rsidRPr="00AF5638" w:rsidRDefault="00ED0434" w:rsidP="00F52F7B">
            <w:pPr>
              <w:pStyle w:val="a4"/>
              <w:numPr>
                <w:ilvl w:val="1"/>
                <w:numId w:val="34"/>
              </w:numPr>
              <w:ind w:left="637" w:hanging="574"/>
              <w:rPr>
                <w:rFonts w:ascii="Times New Roman" w:hAnsi="Times New Roman"/>
                <w:sz w:val="24"/>
              </w:rPr>
            </w:pPr>
            <w:bookmarkStart w:id="655" w:name="_Ref418278687"/>
          </w:p>
        </w:tc>
        <w:bookmarkEnd w:id="655"/>
        <w:tc>
          <w:tcPr>
            <w:tcW w:w="4820" w:type="dxa"/>
            <w:shd w:val="clear" w:color="auto" w:fill="auto"/>
          </w:tcPr>
          <w:p w14:paraId="353756CD" w14:textId="77777777" w:rsidR="00ED0434" w:rsidRPr="00AF5638" w:rsidRDefault="00ED0434" w:rsidP="000A5360">
            <w:pPr>
              <w:pStyle w:val="a4"/>
              <w:numPr>
                <w:ilvl w:val="0"/>
                <w:numId w:val="0"/>
              </w:numPr>
              <w:rPr>
                <w:rFonts w:ascii="Times New Roman" w:hAnsi="Times New Roman"/>
                <w:sz w:val="24"/>
              </w:rPr>
            </w:pPr>
            <w:r w:rsidRPr="00AF5638">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2B07D7"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09D3D6" w14:textId="4E3817EE" w:rsidR="00ED0434" w:rsidRPr="00AF5638" w:rsidRDefault="00ED0434" w:rsidP="0018058E">
            <w:pPr>
              <w:pStyle w:val="a4"/>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Pr="00AF5638">
              <w:rPr>
                <w:rFonts w:ascii="Times New Roman" w:hAnsi="Times New Roman"/>
                <w:sz w:val="24"/>
              </w:rPr>
              <w:t>)</w:t>
            </w:r>
          </w:p>
        </w:tc>
      </w:tr>
      <w:tr w:rsidR="002B07D7" w:rsidRPr="00AF5638" w14:paraId="6795B78A" w14:textId="77777777" w:rsidTr="002F0CC8">
        <w:trPr>
          <w:trHeight w:val="397"/>
        </w:trPr>
        <w:tc>
          <w:tcPr>
            <w:tcW w:w="567" w:type="dxa"/>
            <w:shd w:val="clear" w:color="auto" w:fill="auto"/>
          </w:tcPr>
          <w:p w14:paraId="75F19C8B" w14:textId="77777777" w:rsidR="002B07D7" w:rsidRPr="00AF5638" w:rsidRDefault="002B07D7" w:rsidP="002B07D7">
            <w:pPr>
              <w:pStyle w:val="a4"/>
              <w:numPr>
                <w:ilvl w:val="1"/>
                <w:numId w:val="34"/>
              </w:numPr>
              <w:ind w:left="637" w:hanging="574"/>
              <w:rPr>
                <w:rFonts w:ascii="Times New Roman" w:hAnsi="Times New Roman"/>
                <w:sz w:val="24"/>
              </w:rPr>
            </w:pPr>
          </w:p>
        </w:tc>
        <w:tc>
          <w:tcPr>
            <w:tcW w:w="4820" w:type="dxa"/>
            <w:shd w:val="clear" w:color="auto" w:fill="auto"/>
          </w:tcPr>
          <w:p w14:paraId="510F86B1" w14:textId="77777777" w:rsidR="002B07D7" w:rsidRPr="00AF5638" w:rsidRDefault="002B07D7" w:rsidP="002B07D7">
            <w:pPr>
              <w:pStyle w:val="a4"/>
              <w:numPr>
                <w:ilvl w:val="0"/>
                <w:numId w:val="0"/>
              </w:numPr>
              <w:rPr>
                <w:rFonts w:ascii="Times New Roman" w:hAnsi="Times New Roman"/>
                <w:sz w:val="24"/>
              </w:rPr>
            </w:pPr>
            <w:bookmarkStart w:id="656"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6"/>
          </w:p>
        </w:tc>
        <w:tc>
          <w:tcPr>
            <w:tcW w:w="4678" w:type="dxa"/>
          </w:tcPr>
          <w:p w14:paraId="5BAF1A6D" w14:textId="58FAE3CB" w:rsidR="002B07D7" w:rsidRPr="00AF5638" w:rsidRDefault="002B07D7" w:rsidP="002B07D7">
            <w:pPr>
              <w:pStyle w:val="a4"/>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D4013" w:rsidRPr="006D4013">
              <w:rPr>
                <w:rFonts w:ascii="Times New Roman" w:hAnsi="Times New Roman"/>
                <w:sz w:val="24"/>
              </w:rPr>
              <w:t>7.1</w:t>
            </w:r>
            <w:r>
              <w:fldChar w:fldCharType="end"/>
            </w:r>
            <w:r w:rsidRPr="00AF5638">
              <w:rPr>
                <w:rFonts w:ascii="Times New Roman" w:hAnsi="Times New Roman"/>
                <w:sz w:val="24"/>
              </w:rPr>
              <w:t>)</w:t>
            </w:r>
          </w:p>
        </w:tc>
      </w:tr>
      <w:tr w:rsidR="002B07D7" w:rsidRPr="00AF5638" w14:paraId="50B439D2" w14:textId="77777777" w:rsidTr="002F0CC8">
        <w:trPr>
          <w:trHeight w:val="397"/>
        </w:trPr>
        <w:tc>
          <w:tcPr>
            <w:tcW w:w="567" w:type="dxa"/>
            <w:shd w:val="clear" w:color="auto" w:fill="auto"/>
          </w:tcPr>
          <w:p w14:paraId="75AF1135" w14:textId="77777777" w:rsidR="002B07D7" w:rsidRPr="00AF5638" w:rsidRDefault="002B07D7" w:rsidP="002B07D7">
            <w:pPr>
              <w:pStyle w:val="a4"/>
              <w:numPr>
                <w:ilvl w:val="1"/>
                <w:numId w:val="34"/>
              </w:numPr>
              <w:ind w:left="637" w:hanging="574"/>
              <w:rPr>
                <w:rFonts w:ascii="Times New Roman" w:hAnsi="Times New Roman"/>
                <w:sz w:val="24"/>
              </w:rPr>
            </w:pPr>
            <w:bookmarkStart w:id="657" w:name="_Ref418276376"/>
          </w:p>
        </w:tc>
        <w:bookmarkEnd w:id="657"/>
        <w:tc>
          <w:tcPr>
            <w:tcW w:w="4820" w:type="dxa"/>
            <w:shd w:val="clear" w:color="auto" w:fill="auto"/>
          </w:tcPr>
          <w:p w14:paraId="5834038E" w14:textId="77777777" w:rsidR="002B07D7" w:rsidRPr="00AF5638" w:rsidRDefault="002B07D7" w:rsidP="002B07D7">
            <w:pPr>
              <w:pStyle w:val="a4"/>
              <w:numPr>
                <w:ilvl w:val="0"/>
                <w:numId w:val="0"/>
              </w:numPr>
              <w:rPr>
                <w:rFonts w:ascii="Times New Roman" w:hAnsi="Times New Roman"/>
                <w:sz w:val="24"/>
              </w:rPr>
            </w:pPr>
            <w:r w:rsidRPr="00AF5638">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E794E9A" w14:textId="2E586D6B" w:rsidR="008E0904" w:rsidRPr="00AF5638" w:rsidRDefault="002B07D7" w:rsidP="008E0904">
            <w:pPr>
              <w:pStyle w:val="a4"/>
              <w:numPr>
                <w:ilvl w:val="0"/>
                <w:numId w:val="0"/>
              </w:numPr>
              <w:rPr>
                <w:rFonts w:ascii="Times New Roman" w:hAnsi="Times New Roman"/>
                <w:sz w:val="24"/>
              </w:rPr>
            </w:pPr>
            <w:r w:rsidRPr="00AF5638">
              <w:rPr>
                <w:rFonts w:ascii="Times New Roman" w:hAnsi="Times New Roman"/>
                <w:sz w:val="24"/>
              </w:rPr>
              <w:t xml:space="preserve">Требование не установлено </w:t>
            </w:r>
          </w:p>
          <w:p w14:paraId="3D67C318" w14:textId="3D10336A" w:rsidR="002B07D7" w:rsidRPr="00AF5638" w:rsidRDefault="002B07D7" w:rsidP="002B07D7">
            <w:pPr>
              <w:pStyle w:val="a4"/>
              <w:numPr>
                <w:ilvl w:val="0"/>
                <w:numId w:val="0"/>
              </w:numPr>
              <w:rPr>
                <w:rFonts w:ascii="Times New Roman" w:hAnsi="Times New Roman"/>
                <w:sz w:val="24"/>
              </w:rPr>
            </w:pPr>
          </w:p>
        </w:tc>
      </w:tr>
      <w:tr w:rsidR="002B07D7" w:rsidRPr="00AF5638" w14:paraId="636D98CF" w14:textId="77777777" w:rsidTr="002F0CC8">
        <w:trPr>
          <w:trHeight w:val="397"/>
        </w:trPr>
        <w:tc>
          <w:tcPr>
            <w:tcW w:w="567" w:type="dxa"/>
            <w:shd w:val="clear" w:color="auto" w:fill="auto"/>
          </w:tcPr>
          <w:p w14:paraId="2D1B1FC8" w14:textId="77777777" w:rsidR="002B07D7" w:rsidRPr="00AF5638" w:rsidRDefault="002B07D7" w:rsidP="002B07D7">
            <w:pPr>
              <w:pStyle w:val="a4"/>
              <w:numPr>
                <w:ilvl w:val="0"/>
                <w:numId w:val="34"/>
              </w:numPr>
              <w:rPr>
                <w:rFonts w:ascii="Times New Roman" w:hAnsi="Times New Roman"/>
                <w:sz w:val="24"/>
              </w:rPr>
            </w:pPr>
          </w:p>
        </w:tc>
        <w:tc>
          <w:tcPr>
            <w:tcW w:w="9498" w:type="dxa"/>
            <w:gridSpan w:val="2"/>
            <w:shd w:val="clear" w:color="auto" w:fill="auto"/>
          </w:tcPr>
          <w:p w14:paraId="049F041E" w14:textId="116A63E3" w:rsidR="002B07D7" w:rsidRPr="00AF5638" w:rsidRDefault="002B07D7" w:rsidP="008E0904">
            <w:pPr>
              <w:pStyle w:val="a4"/>
              <w:numPr>
                <w:ilvl w:val="0"/>
                <w:numId w:val="0"/>
              </w:numPr>
              <w:jc w:val="center"/>
              <w:rPr>
                <w:rFonts w:ascii="Times New Roman" w:hAnsi="Times New Roman"/>
                <w:sz w:val="24"/>
              </w:rPr>
            </w:pPr>
            <w:r w:rsidRPr="00AF5638">
              <w:rPr>
                <w:rFonts w:ascii="Times New Roman" w:hAnsi="Times New Roman"/>
                <w:b/>
                <w:sz w:val="24"/>
              </w:rPr>
              <w:t xml:space="preserve">Дополнительные </w:t>
            </w:r>
            <w:r w:rsidRPr="00C811C1">
              <w:rPr>
                <w:rFonts w:ascii="Times New Roman" w:hAnsi="Times New Roman"/>
                <w:b/>
                <w:sz w:val="24"/>
              </w:rPr>
              <w:t>требования к участникам закупки</w:t>
            </w:r>
          </w:p>
        </w:tc>
      </w:tr>
      <w:tr w:rsidR="002B07D7" w:rsidRPr="00AF5638" w14:paraId="35002DD1" w14:textId="77777777" w:rsidTr="002F0CC8">
        <w:trPr>
          <w:trHeight w:val="397"/>
        </w:trPr>
        <w:tc>
          <w:tcPr>
            <w:tcW w:w="567" w:type="dxa"/>
            <w:shd w:val="clear" w:color="auto" w:fill="auto"/>
          </w:tcPr>
          <w:p w14:paraId="7E8C39F4" w14:textId="77777777" w:rsidR="002B07D7" w:rsidRPr="00AF5638" w:rsidRDefault="002B07D7" w:rsidP="002B07D7">
            <w:pPr>
              <w:pStyle w:val="a4"/>
              <w:numPr>
                <w:ilvl w:val="1"/>
                <w:numId w:val="34"/>
              </w:numPr>
              <w:ind w:left="637" w:hanging="574"/>
              <w:rPr>
                <w:rFonts w:ascii="Times New Roman" w:hAnsi="Times New Roman"/>
                <w:sz w:val="24"/>
              </w:rPr>
            </w:pPr>
            <w:bookmarkStart w:id="658" w:name="_Ref418276449"/>
          </w:p>
        </w:tc>
        <w:bookmarkEnd w:id="658"/>
        <w:tc>
          <w:tcPr>
            <w:tcW w:w="4820" w:type="dxa"/>
            <w:shd w:val="clear" w:color="auto" w:fill="auto"/>
          </w:tcPr>
          <w:p w14:paraId="64983009" w14:textId="77777777" w:rsidR="002B07D7" w:rsidRDefault="002B07D7" w:rsidP="002B07D7">
            <w:pPr>
              <w:pStyle w:val="a4"/>
              <w:numPr>
                <w:ilvl w:val="0"/>
                <w:numId w:val="0"/>
              </w:numPr>
              <w:rPr>
                <w:rFonts w:ascii="Times New Roman" w:hAnsi="Times New Roman"/>
                <w:sz w:val="24"/>
              </w:rPr>
            </w:pPr>
            <w:r w:rsidRPr="00AF5638">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AF5638">
              <w:rPr>
                <w:rFonts w:ascii="Times New Roman" w:hAnsi="Times New Roman"/>
                <w:sz w:val="24"/>
              </w:rPr>
              <w:t xml:space="preserve"> в реестре недобросовестных поставщиков, предусмотренном Законом 44-ФЗ</w:t>
            </w:r>
            <w:r>
              <w:rPr>
                <w:rFonts w:ascii="Times New Roman" w:hAnsi="Times New Roman"/>
                <w:sz w:val="24"/>
              </w:rPr>
              <w:t>.</w:t>
            </w:r>
          </w:p>
          <w:p w14:paraId="3D77C6C6" w14:textId="3986AFEA" w:rsidR="002B07D7" w:rsidRPr="00AF5638" w:rsidRDefault="002B07D7" w:rsidP="008E0904">
            <w:pPr>
              <w:pStyle w:val="a4"/>
              <w:numPr>
                <w:ilvl w:val="0"/>
                <w:numId w:val="0"/>
              </w:numPr>
              <w:rPr>
                <w:rFonts w:ascii="Times New Roman" w:hAnsi="Times New Roman"/>
                <w:sz w:val="24"/>
              </w:rPr>
            </w:pPr>
            <w:r>
              <w:rPr>
                <w:rFonts w:ascii="Times New Roman" w:hAnsi="Times New Roman"/>
                <w:sz w:val="24"/>
              </w:rPr>
              <w:t xml:space="preserve">Отсутствие сведений об участнике закупки в реестре недобросовестных поставщиков Корпорации </w:t>
            </w:r>
          </w:p>
        </w:tc>
        <w:tc>
          <w:tcPr>
            <w:tcW w:w="4678" w:type="dxa"/>
          </w:tcPr>
          <w:p w14:paraId="37117D49" w14:textId="2C01D6E3" w:rsidR="002B07D7" w:rsidRPr="00AF5638" w:rsidRDefault="002B07D7" w:rsidP="002B07D7">
            <w:pPr>
              <w:pStyle w:val="a4"/>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D4013" w:rsidRPr="006D4013">
              <w:rPr>
                <w:rFonts w:ascii="Times New Roman" w:hAnsi="Times New Roman"/>
                <w:sz w:val="24"/>
              </w:rPr>
              <w:t>7.1</w:t>
            </w:r>
            <w:r>
              <w:fldChar w:fldCharType="end"/>
            </w:r>
            <w:r w:rsidRPr="00AF5638">
              <w:rPr>
                <w:rFonts w:ascii="Times New Roman" w:hAnsi="Times New Roman"/>
                <w:sz w:val="24"/>
              </w:rPr>
              <w:t>)</w:t>
            </w:r>
          </w:p>
        </w:tc>
      </w:tr>
      <w:tr w:rsidR="002B07D7" w:rsidRPr="00AF5638" w14:paraId="6B3BBA19" w14:textId="77777777" w:rsidTr="002F0CC8">
        <w:trPr>
          <w:trHeight w:val="709"/>
        </w:trPr>
        <w:tc>
          <w:tcPr>
            <w:tcW w:w="567" w:type="dxa"/>
            <w:shd w:val="clear" w:color="auto" w:fill="auto"/>
          </w:tcPr>
          <w:p w14:paraId="62EA6BA9" w14:textId="77777777" w:rsidR="002B07D7" w:rsidRPr="00AF5638" w:rsidRDefault="002B07D7" w:rsidP="002B07D7">
            <w:pPr>
              <w:pStyle w:val="a4"/>
              <w:numPr>
                <w:ilvl w:val="1"/>
                <w:numId w:val="34"/>
              </w:numPr>
              <w:ind w:left="637" w:hanging="574"/>
              <w:rPr>
                <w:rFonts w:ascii="Times New Roman" w:hAnsi="Times New Roman"/>
                <w:sz w:val="24"/>
              </w:rPr>
            </w:pPr>
            <w:bookmarkStart w:id="659" w:name="_Ref418276454"/>
          </w:p>
        </w:tc>
        <w:bookmarkEnd w:id="659"/>
        <w:tc>
          <w:tcPr>
            <w:tcW w:w="4820" w:type="dxa"/>
            <w:shd w:val="clear" w:color="auto" w:fill="auto"/>
          </w:tcPr>
          <w:p w14:paraId="56313033" w14:textId="0C7CC7FE" w:rsidR="002B07D7" w:rsidRPr="00AF5638" w:rsidRDefault="002B07D7" w:rsidP="008E0904">
            <w:pPr>
              <w:pStyle w:val="a4"/>
              <w:numPr>
                <w:ilvl w:val="0"/>
                <w:numId w:val="0"/>
              </w:numPr>
              <w:rPr>
                <w:rFonts w:ascii="Times New Roman" w:hAnsi="Times New Roman"/>
                <w:sz w:val="24"/>
              </w:rPr>
            </w:pPr>
            <w:r w:rsidRPr="00AF5638">
              <w:rPr>
                <w:rFonts w:ascii="Times New Roman" w:hAnsi="Times New Roman"/>
                <w:sz w:val="24"/>
              </w:rPr>
              <w:t>Наличие у участника закупки исключительных</w:t>
            </w:r>
            <w:r>
              <w:rPr>
                <w:rFonts w:ascii="Times New Roman" w:hAnsi="Times New Roman"/>
                <w:sz w:val="24"/>
              </w:rPr>
              <w:t xml:space="preserve"> </w:t>
            </w:r>
            <w:r w:rsidRPr="00AF5638">
              <w:rPr>
                <w:rFonts w:ascii="Times New Roman" w:hAnsi="Times New Roman"/>
                <w:sz w:val="24"/>
              </w:rPr>
              <w:t>прав на объекты</w:t>
            </w:r>
            <w:r w:rsidR="008E0904">
              <w:rPr>
                <w:rFonts w:ascii="Times New Roman" w:hAnsi="Times New Roman"/>
                <w:sz w:val="24"/>
              </w:rPr>
              <w:t xml:space="preserve"> интеллектуальной собственности</w:t>
            </w:r>
          </w:p>
        </w:tc>
        <w:tc>
          <w:tcPr>
            <w:tcW w:w="4678" w:type="dxa"/>
          </w:tcPr>
          <w:p w14:paraId="3812ED65" w14:textId="7F17838A" w:rsidR="002B07D7" w:rsidRPr="00AF5638" w:rsidRDefault="002B07D7" w:rsidP="002B07D7">
            <w:pPr>
              <w:pStyle w:val="a4"/>
              <w:numPr>
                <w:ilvl w:val="0"/>
                <w:numId w:val="0"/>
              </w:numPr>
              <w:rPr>
                <w:rFonts w:ascii="Times New Roman" w:hAnsi="Times New Roman"/>
                <w:sz w:val="24"/>
              </w:rPr>
            </w:pPr>
            <w:r w:rsidRPr="00AF5638">
              <w:rPr>
                <w:rFonts w:ascii="Times New Roman" w:hAnsi="Times New Roman"/>
                <w:sz w:val="24"/>
              </w:rPr>
              <w:t>Требование не установлено</w:t>
            </w:r>
          </w:p>
          <w:p w14:paraId="4929FF80" w14:textId="2A111FAF" w:rsidR="002B07D7" w:rsidRPr="00AF5638" w:rsidRDefault="002B07D7" w:rsidP="002B07D7">
            <w:pPr>
              <w:pStyle w:val="a4"/>
              <w:numPr>
                <w:ilvl w:val="0"/>
                <w:numId w:val="0"/>
              </w:numPr>
              <w:rPr>
                <w:rFonts w:ascii="Times New Roman" w:hAnsi="Times New Roman"/>
                <w:sz w:val="24"/>
              </w:rPr>
            </w:pPr>
          </w:p>
        </w:tc>
      </w:tr>
    </w:tbl>
    <w:p w14:paraId="58CA5B78" w14:textId="77777777" w:rsidR="00722118" w:rsidRPr="00AF5638" w:rsidRDefault="00722118">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66240027" w14:textId="77777777" w:rsidR="003A6609" w:rsidRPr="00AF5638" w:rsidRDefault="003A6609" w:rsidP="003A6609">
      <w:pPr>
        <w:spacing w:after="0" w:line="240" w:lineRule="auto"/>
        <w:jc w:val="right"/>
        <w:outlineLvl w:val="1"/>
        <w:rPr>
          <w:rFonts w:ascii="Times New Roman" w:eastAsiaTheme="majorEastAsia" w:hAnsi="Times New Roman"/>
          <w:bCs/>
          <w:sz w:val="24"/>
        </w:rPr>
      </w:pPr>
      <w:bookmarkStart w:id="660" w:name="_Toc67936549"/>
      <w:r w:rsidRPr="00AF5638">
        <w:rPr>
          <w:rFonts w:ascii="Times New Roman" w:eastAsiaTheme="majorEastAsia" w:hAnsi="Times New Roman"/>
          <w:bCs/>
          <w:sz w:val="24"/>
        </w:rPr>
        <w:t>Приложение №2</w:t>
      </w:r>
      <w:r w:rsidRPr="00AF5638">
        <w:rPr>
          <w:rFonts w:ascii="Times New Roman" w:eastAsiaTheme="majorEastAsia" w:hAnsi="Times New Roman"/>
          <w:bCs/>
          <w:sz w:val="24"/>
        </w:rPr>
        <w:br/>
        <w:t>к информационной карте</w:t>
      </w:r>
      <w:bookmarkEnd w:id="660"/>
    </w:p>
    <w:p w14:paraId="0E26D826" w14:textId="77777777" w:rsidR="003A6609" w:rsidRPr="00AF5638" w:rsidRDefault="003A6609" w:rsidP="003A6609">
      <w:pPr>
        <w:spacing w:before="360" w:after="240" w:line="240" w:lineRule="auto"/>
        <w:jc w:val="center"/>
        <w:outlineLvl w:val="2"/>
        <w:rPr>
          <w:rFonts w:ascii="Times New Roman" w:eastAsia="Times New Roman" w:hAnsi="Times New Roman"/>
          <w:b/>
          <w:sz w:val="24"/>
          <w:lang w:eastAsia="ru-RU"/>
        </w:rPr>
      </w:pPr>
      <w:bookmarkStart w:id="661" w:name="_Toc67936550"/>
      <w:r w:rsidRPr="00AF5638">
        <w:rPr>
          <w:rFonts w:ascii="Times New Roman" w:eastAsia="Times New Roman" w:hAnsi="Times New Roman"/>
          <w:b/>
          <w:sz w:val="24"/>
          <w:lang w:eastAsia="ru-RU"/>
        </w:rPr>
        <w:t>ПОРЯДОК ОЦЕНКИ И СОПОСТАВЛЕНИЯ ЗАЯВОК</w:t>
      </w:r>
      <w:bookmarkEnd w:id="661"/>
    </w:p>
    <w:p w14:paraId="033EE693" w14:textId="6DF95031" w:rsidR="003A6609" w:rsidRPr="00AF5638" w:rsidRDefault="003A6609" w:rsidP="00F52F7B">
      <w:pPr>
        <w:pStyle w:val="50"/>
        <w:numPr>
          <w:ilvl w:val="3"/>
          <w:numId w:val="32"/>
        </w:numPr>
        <w:ind w:left="851"/>
        <w:outlineLvl w:val="9"/>
        <w:rPr>
          <w:rFonts w:ascii="Times New Roman" w:hAnsi="Times New Roman"/>
          <w:bCs/>
          <w:i/>
          <w:sz w:val="24"/>
        </w:rPr>
      </w:pPr>
      <w:r w:rsidRPr="00AF5638">
        <w:rPr>
          <w:rFonts w:ascii="Times New Roman" w:hAnsi="Times New Roman"/>
          <w:sz w:val="24"/>
        </w:rPr>
        <w:t>Оценка и сопоставление</w:t>
      </w:r>
      <w:r w:rsidRPr="00AF5638">
        <w:rPr>
          <w:rFonts w:ascii="Times New Roman" w:eastAsiaTheme="majorEastAsia" w:hAnsi="Times New Roman"/>
          <w:sz w:val="24"/>
          <w:lang w:eastAsia="en-US"/>
        </w:rPr>
        <w:t xml:space="preserve"> заявок осуществляются на основании критериев оценки</w:t>
      </w:r>
      <w:r w:rsidR="00F31C36" w:rsidRPr="00AF5638">
        <w:rPr>
          <w:rFonts w:ascii="Times New Roman" w:eastAsiaTheme="majorEastAsia" w:hAnsi="Times New Roman"/>
          <w:sz w:val="24"/>
          <w:lang w:eastAsia="en-US"/>
        </w:rPr>
        <w:t xml:space="preserve"> и в порядке, установленном</w:t>
      </w:r>
      <w:r w:rsidRPr="00AF5638">
        <w:rPr>
          <w:rFonts w:ascii="Times New Roman" w:eastAsiaTheme="majorEastAsia" w:hAnsi="Times New Roman"/>
          <w:sz w:val="24"/>
          <w:lang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AF5638" w14:paraId="07F9157F" w14:textId="77777777" w:rsidTr="003A6609">
        <w:trPr>
          <w:tblHeader/>
        </w:trPr>
        <w:tc>
          <w:tcPr>
            <w:tcW w:w="534" w:type="dxa"/>
            <w:vAlign w:val="center"/>
          </w:tcPr>
          <w:p w14:paraId="1F2054CB" w14:textId="77777777" w:rsidR="003A6609" w:rsidRPr="00AF5638" w:rsidRDefault="003A6609" w:rsidP="003A6609">
            <w:pPr>
              <w:pStyle w:val="50"/>
              <w:numPr>
                <w:ilvl w:val="0"/>
                <w:numId w:val="0"/>
              </w:numPr>
              <w:jc w:val="center"/>
              <w:rPr>
                <w:rFonts w:ascii="Times New Roman" w:eastAsiaTheme="majorEastAsia" w:hAnsi="Times New Roman"/>
                <w:sz w:val="20"/>
                <w:szCs w:val="26"/>
                <w:lang w:eastAsia="en-US"/>
              </w:rPr>
            </w:pPr>
            <w:r w:rsidRPr="00AF5638">
              <w:rPr>
                <w:rFonts w:ascii="Times New Roman" w:eastAsiaTheme="majorEastAsia" w:hAnsi="Times New Roman"/>
                <w:sz w:val="20"/>
                <w:szCs w:val="26"/>
                <w:lang w:eastAsia="en-US"/>
              </w:rPr>
              <w:t>№ п/п</w:t>
            </w:r>
          </w:p>
        </w:tc>
        <w:tc>
          <w:tcPr>
            <w:tcW w:w="6945" w:type="dxa"/>
            <w:vAlign w:val="center"/>
          </w:tcPr>
          <w:p w14:paraId="3661BCDA" w14:textId="77777777" w:rsidR="003A6609" w:rsidRPr="00AF5638" w:rsidRDefault="003A6609" w:rsidP="003A6609">
            <w:pPr>
              <w:pStyle w:val="50"/>
              <w:numPr>
                <w:ilvl w:val="0"/>
                <w:numId w:val="0"/>
              </w:numPr>
              <w:jc w:val="center"/>
              <w:rPr>
                <w:rFonts w:ascii="Times New Roman" w:eastAsiaTheme="majorEastAsia" w:hAnsi="Times New Roman"/>
                <w:sz w:val="20"/>
                <w:szCs w:val="26"/>
                <w:lang w:eastAsia="en-US"/>
              </w:rPr>
            </w:pPr>
            <w:r w:rsidRPr="00AF5638">
              <w:rPr>
                <w:rFonts w:ascii="Times New Roman" w:eastAsiaTheme="majorEastAsia" w:hAnsi="Times New Roman"/>
                <w:sz w:val="20"/>
                <w:szCs w:val="26"/>
                <w:lang w:eastAsia="en-US"/>
              </w:rPr>
              <w:t>Порядок оценки по критерию (подкритерию)</w:t>
            </w:r>
          </w:p>
        </w:tc>
        <w:tc>
          <w:tcPr>
            <w:tcW w:w="1275" w:type="dxa"/>
          </w:tcPr>
          <w:p w14:paraId="5E96BE27" w14:textId="77777777" w:rsidR="003A6609" w:rsidRPr="00AF5638" w:rsidRDefault="003A6609" w:rsidP="003A6609">
            <w:pPr>
              <w:pStyle w:val="50"/>
              <w:numPr>
                <w:ilvl w:val="0"/>
                <w:numId w:val="0"/>
              </w:numPr>
              <w:ind w:left="-108" w:right="-108"/>
              <w:jc w:val="center"/>
              <w:rPr>
                <w:rFonts w:ascii="Times New Roman" w:eastAsiaTheme="majorEastAsia" w:hAnsi="Times New Roman"/>
                <w:sz w:val="20"/>
                <w:szCs w:val="26"/>
                <w:lang w:eastAsia="en-US"/>
              </w:rPr>
            </w:pPr>
            <w:r w:rsidRPr="00AF5638">
              <w:rPr>
                <w:rFonts w:ascii="Times New Roman" w:eastAsiaTheme="majorEastAsia" w:hAnsi="Times New Roman"/>
                <w:sz w:val="20"/>
                <w:szCs w:val="26"/>
                <w:lang w:eastAsia="en-US"/>
              </w:rPr>
              <w:t xml:space="preserve">Значимость (весомость) критерия </w:t>
            </w:r>
          </w:p>
        </w:tc>
        <w:tc>
          <w:tcPr>
            <w:tcW w:w="1275" w:type="dxa"/>
            <w:tcBorders>
              <w:bottom w:val="single" w:sz="4" w:space="0" w:color="auto"/>
            </w:tcBorders>
          </w:tcPr>
          <w:p w14:paraId="5809B888" w14:textId="77777777" w:rsidR="003A6609" w:rsidRPr="00AF5638" w:rsidRDefault="003A6609" w:rsidP="003A6609">
            <w:pPr>
              <w:pStyle w:val="50"/>
              <w:numPr>
                <w:ilvl w:val="0"/>
                <w:numId w:val="0"/>
              </w:numPr>
              <w:ind w:left="-108" w:right="-108"/>
              <w:jc w:val="center"/>
              <w:rPr>
                <w:rFonts w:ascii="Times New Roman" w:eastAsiaTheme="majorEastAsia" w:hAnsi="Times New Roman"/>
                <w:sz w:val="20"/>
                <w:szCs w:val="26"/>
                <w:lang w:eastAsia="en-US"/>
              </w:rPr>
            </w:pPr>
            <w:r w:rsidRPr="00AF5638">
              <w:rPr>
                <w:rFonts w:ascii="Times New Roman" w:eastAsiaTheme="majorEastAsia" w:hAnsi="Times New Roman"/>
                <w:sz w:val="20"/>
                <w:szCs w:val="26"/>
                <w:lang w:eastAsia="en-US"/>
              </w:rPr>
              <w:t>Значимость (весомость) подкритерия</w:t>
            </w:r>
          </w:p>
        </w:tc>
      </w:tr>
      <w:tr w:rsidR="003A6609" w:rsidRPr="00AF5638" w14:paraId="272C2B49" w14:textId="77777777" w:rsidTr="003A6609">
        <w:tc>
          <w:tcPr>
            <w:tcW w:w="534" w:type="dxa"/>
            <w:vMerge w:val="restart"/>
          </w:tcPr>
          <w:p w14:paraId="79BA65AD" w14:textId="77777777" w:rsidR="003A6609" w:rsidRPr="00AF5638" w:rsidRDefault="003A6609" w:rsidP="00F52F7B">
            <w:pPr>
              <w:pStyle w:val="50"/>
              <w:numPr>
                <w:ilvl w:val="0"/>
                <w:numId w:val="33"/>
              </w:numPr>
              <w:jc w:val="center"/>
              <w:rPr>
                <w:rFonts w:ascii="Times New Roman" w:eastAsiaTheme="majorEastAsia" w:hAnsi="Times New Roman"/>
                <w:sz w:val="24"/>
                <w:szCs w:val="26"/>
                <w:lang w:eastAsia="en-US"/>
              </w:rPr>
            </w:pPr>
          </w:p>
        </w:tc>
        <w:tc>
          <w:tcPr>
            <w:tcW w:w="6945" w:type="dxa"/>
          </w:tcPr>
          <w:p w14:paraId="7EDB950E" w14:textId="77777777" w:rsidR="003A6609" w:rsidRPr="00AF5638" w:rsidRDefault="003A6609" w:rsidP="003967F2">
            <w:pPr>
              <w:pStyle w:val="50"/>
              <w:numPr>
                <w:ilvl w:val="0"/>
                <w:numId w:val="0"/>
              </w:numPr>
              <w:rPr>
                <w:rFonts w:ascii="Times New Roman" w:eastAsiaTheme="majorEastAsia" w:hAnsi="Times New Roman"/>
                <w:sz w:val="24"/>
                <w:szCs w:val="26"/>
                <w:lang w:eastAsia="en-US"/>
              </w:rPr>
            </w:pPr>
            <w:r w:rsidRPr="00AF5638">
              <w:rPr>
                <w:rFonts w:ascii="Times New Roman" w:hAnsi="Times New Roman"/>
                <w:b/>
                <w:sz w:val="24"/>
              </w:rPr>
              <w:t>Цена договора или цена за единицу продукции:</w:t>
            </w:r>
          </w:p>
        </w:tc>
        <w:tc>
          <w:tcPr>
            <w:tcW w:w="1275" w:type="dxa"/>
            <w:vMerge w:val="restart"/>
          </w:tcPr>
          <w:p w14:paraId="48F239FD" w14:textId="5DEACD0F" w:rsidR="003A6609" w:rsidRPr="00AF5638" w:rsidRDefault="007205FE" w:rsidP="009C0376">
            <w:pPr>
              <w:pStyle w:val="50"/>
              <w:numPr>
                <w:ilvl w:val="0"/>
                <w:numId w:val="0"/>
              </w:numPr>
              <w:jc w:val="center"/>
              <w:rPr>
                <w:rFonts w:ascii="Times New Roman" w:hAnsi="Times New Roman"/>
                <w:b/>
                <w:sz w:val="24"/>
              </w:rPr>
            </w:pPr>
            <w:r>
              <w:rPr>
                <w:rFonts w:ascii="Times New Roman" w:hAnsi="Times New Roman"/>
                <w:b/>
                <w:sz w:val="24"/>
              </w:rPr>
              <w:t>60</w:t>
            </w:r>
            <w:r w:rsidR="003A6609" w:rsidRPr="00AF5638">
              <w:rPr>
                <w:rFonts w:ascii="Times New Roman" w:hAnsi="Times New Roman"/>
                <w:b/>
                <w:sz w:val="24"/>
              </w:rPr>
              <w:t xml:space="preserve"> %</w:t>
            </w:r>
          </w:p>
        </w:tc>
        <w:tc>
          <w:tcPr>
            <w:tcW w:w="1275" w:type="dxa"/>
            <w:vMerge w:val="restart"/>
            <w:shd w:val="clear" w:color="auto" w:fill="D9D9D9" w:themeFill="background1" w:themeFillShade="D9"/>
          </w:tcPr>
          <w:p w14:paraId="0FA77B26" w14:textId="77777777" w:rsidR="003A6609" w:rsidRPr="00AF5638" w:rsidRDefault="003A6609" w:rsidP="003A6609">
            <w:pPr>
              <w:pStyle w:val="50"/>
              <w:numPr>
                <w:ilvl w:val="0"/>
                <w:numId w:val="0"/>
              </w:numPr>
              <w:jc w:val="center"/>
              <w:rPr>
                <w:rFonts w:ascii="Times New Roman" w:hAnsi="Times New Roman"/>
                <w:b/>
                <w:sz w:val="24"/>
              </w:rPr>
            </w:pPr>
          </w:p>
        </w:tc>
      </w:tr>
      <w:tr w:rsidR="003A6609" w:rsidRPr="00AF5638" w14:paraId="5A9C6EB4" w14:textId="77777777" w:rsidTr="003A6609">
        <w:tc>
          <w:tcPr>
            <w:tcW w:w="534" w:type="dxa"/>
            <w:vMerge/>
          </w:tcPr>
          <w:p w14:paraId="64855820" w14:textId="77777777" w:rsidR="003A6609" w:rsidRPr="00AF5638" w:rsidRDefault="003A6609"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6A929DD6" w14:textId="77777777" w:rsidR="003A6609" w:rsidRPr="00AF5638" w:rsidRDefault="003A6609" w:rsidP="003A6609">
            <w:pPr>
              <w:pStyle w:val="50"/>
              <w:numPr>
                <w:ilvl w:val="0"/>
                <w:numId w:val="0"/>
              </w:numPr>
              <w:rPr>
                <w:rFonts w:ascii="Times New Roman" w:hAnsi="Times New Roman"/>
                <w:sz w:val="24"/>
              </w:rPr>
            </w:pPr>
            <w:r w:rsidRPr="00AF5638">
              <w:rPr>
                <w:rFonts w:ascii="Times New Roman" w:hAnsi="Times New Roman"/>
                <w:sz w:val="24"/>
                <w:u w:val="single"/>
              </w:rPr>
              <w:t>Содержание критерия</w:t>
            </w:r>
            <w:r w:rsidRPr="00AF5638">
              <w:rPr>
                <w:rFonts w:ascii="Times New Roman" w:hAnsi="Times New Roman"/>
                <w:sz w:val="24"/>
              </w:rPr>
              <w:t xml:space="preserve">: </w:t>
            </w:r>
          </w:p>
          <w:p w14:paraId="375C1BC3" w14:textId="39FD7006" w:rsidR="003A6609" w:rsidRPr="00AF5638" w:rsidRDefault="00666C55" w:rsidP="003A6609">
            <w:pPr>
              <w:pStyle w:val="50"/>
              <w:numPr>
                <w:ilvl w:val="0"/>
                <w:numId w:val="0"/>
              </w:numPr>
              <w:rPr>
                <w:rFonts w:ascii="Times New Roman" w:hAnsi="Times New Roman"/>
                <w:sz w:val="24"/>
              </w:rPr>
            </w:pPr>
            <w:r w:rsidRPr="00AF5638">
              <w:rPr>
                <w:rFonts w:ascii="Times New Roman" w:hAnsi="Times New Roman"/>
                <w:sz w:val="24"/>
              </w:rPr>
              <w:t>В рамках критерия оце</w:t>
            </w:r>
            <w:r w:rsidR="008E0904">
              <w:rPr>
                <w:rFonts w:ascii="Times New Roman" w:hAnsi="Times New Roman"/>
                <w:sz w:val="24"/>
              </w:rPr>
              <w:t>нивается предлагаемая участников</w:t>
            </w:r>
            <w:r w:rsidRPr="00AF5638">
              <w:rPr>
                <w:rFonts w:ascii="Times New Roman" w:hAnsi="Times New Roman"/>
                <w:bCs/>
                <w:spacing w:val="-6"/>
                <w:sz w:val="24"/>
              </w:rPr>
              <w:t xml:space="preserve">: </w:t>
            </w:r>
            <w:r w:rsidR="008E0904">
              <w:rPr>
                <w:rFonts w:ascii="Times New Roman" w:hAnsi="Times New Roman"/>
                <w:sz w:val="24"/>
              </w:rPr>
              <w:t>цена договора.</w:t>
            </w:r>
          </w:p>
        </w:tc>
        <w:tc>
          <w:tcPr>
            <w:tcW w:w="1275" w:type="dxa"/>
            <w:vMerge/>
          </w:tcPr>
          <w:p w14:paraId="63A1D7F0" w14:textId="77777777" w:rsidR="003A6609" w:rsidRPr="00AF5638" w:rsidRDefault="003A6609"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52E5F2B2" w14:textId="77777777" w:rsidR="003A6609" w:rsidRPr="00AF5638" w:rsidRDefault="003A6609" w:rsidP="003A6609">
            <w:pPr>
              <w:pStyle w:val="50"/>
              <w:numPr>
                <w:ilvl w:val="0"/>
                <w:numId w:val="0"/>
              </w:numPr>
              <w:jc w:val="center"/>
              <w:rPr>
                <w:rFonts w:ascii="Times New Roman" w:hAnsi="Times New Roman"/>
                <w:b/>
                <w:sz w:val="24"/>
              </w:rPr>
            </w:pPr>
          </w:p>
        </w:tc>
      </w:tr>
      <w:tr w:rsidR="0004037E" w:rsidRPr="00AF5638" w14:paraId="5595D123" w14:textId="77777777" w:rsidTr="003A6609">
        <w:tc>
          <w:tcPr>
            <w:tcW w:w="534" w:type="dxa"/>
            <w:vMerge/>
          </w:tcPr>
          <w:p w14:paraId="3E4FD9A4"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185D31C9" w14:textId="77777777" w:rsidR="0004037E" w:rsidRPr="00AF5638" w:rsidRDefault="0004037E" w:rsidP="0004037E">
            <w:pPr>
              <w:pStyle w:val="50"/>
              <w:numPr>
                <w:ilvl w:val="0"/>
                <w:numId w:val="0"/>
              </w:numPr>
              <w:rPr>
                <w:rFonts w:ascii="Times New Roman" w:hAnsi="Times New Roman"/>
                <w:sz w:val="24"/>
              </w:rPr>
            </w:pPr>
            <w:r w:rsidRPr="00AF5638">
              <w:rPr>
                <w:rFonts w:ascii="Times New Roman" w:hAnsi="Times New Roman"/>
                <w:sz w:val="24"/>
                <w:u w:val="single"/>
              </w:rPr>
              <w:t>Подтверждающие документы</w:t>
            </w:r>
            <w:r w:rsidRPr="00AF5638">
              <w:rPr>
                <w:rFonts w:ascii="Times New Roman" w:hAnsi="Times New Roman"/>
                <w:sz w:val="24"/>
              </w:rPr>
              <w:t xml:space="preserve">: </w:t>
            </w:r>
          </w:p>
          <w:p w14:paraId="4A4BB141" w14:textId="44E6E9C0" w:rsidR="0004037E" w:rsidRPr="00AF5638" w:rsidRDefault="009A2F14" w:rsidP="0004037E">
            <w:pPr>
              <w:pStyle w:val="50"/>
              <w:numPr>
                <w:ilvl w:val="0"/>
                <w:numId w:val="0"/>
              </w:numPr>
              <w:rPr>
                <w:rFonts w:ascii="Times New Roman" w:hAnsi="Times New Roman"/>
                <w:sz w:val="24"/>
                <w:u w:val="single"/>
              </w:rPr>
            </w:pPr>
            <w:r w:rsidRPr="00AF5638">
              <w:rPr>
                <w:rFonts w:ascii="Times New Roman" w:hAnsi="Times New Roman"/>
                <w:sz w:val="24"/>
              </w:rPr>
              <w:t>Заявка по установленной форме (подраздел </w:t>
            </w:r>
            <w:r w:rsidR="00AE6DD7">
              <w:fldChar w:fldCharType="begin"/>
            </w:r>
            <w:r w:rsidR="00AE6DD7">
              <w:instrText xml:space="preserve"> REF _Ref55336310 \r \h  \* MERGEFORMAT </w:instrText>
            </w:r>
            <w:r w:rsidR="00AE6DD7">
              <w:fldChar w:fldCharType="separate"/>
            </w:r>
            <w:r w:rsidR="006D4013" w:rsidRPr="006D4013">
              <w:rPr>
                <w:rFonts w:ascii="Times New Roman" w:hAnsi="Times New Roman"/>
                <w:sz w:val="24"/>
              </w:rPr>
              <w:t>7.1</w:t>
            </w:r>
            <w:r w:rsidR="00AE6DD7">
              <w:fldChar w:fldCharType="end"/>
            </w:r>
            <w:r w:rsidRPr="00AF5638">
              <w:rPr>
                <w:rFonts w:ascii="Times New Roman" w:hAnsi="Times New Roman"/>
                <w:sz w:val="24"/>
              </w:rPr>
              <w:t>)</w:t>
            </w:r>
          </w:p>
        </w:tc>
        <w:tc>
          <w:tcPr>
            <w:tcW w:w="1275" w:type="dxa"/>
            <w:vMerge/>
          </w:tcPr>
          <w:p w14:paraId="54DBDE28"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11E692AE" w14:textId="77777777" w:rsidR="0004037E" w:rsidRPr="00AF5638" w:rsidRDefault="0004037E" w:rsidP="003A6609">
            <w:pPr>
              <w:pStyle w:val="50"/>
              <w:numPr>
                <w:ilvl w:val="0"/>
                <w:numId w:val="0"/>
              </w:numPr>
              <w:jc w:val="center"/>
              <w:rPr>
                <w:rFonts w:ascii="Times New Roman" w:hAnsi="Times New Roman"/>
                <w:b/>
                <w:sz w:val="24"/>
              </w:rPr>
            </w:pPr>
          </w:p>
        </w:tc>
      </w:tr>
      <w:tr w:rsidR="003A6609" w:rsidRPr="00AF5638" w14:paraId="69F945C5" w14:textId="77777777" w:rsidTr="003A6609">
        <w:tc>
          <w:tcPr>
            <w:tcW w:w="534" w:type="dxa"/>
            <w:vMerge/>
          </w:tcPr>
          <w:p w14:paraId="6F8500D5" w14:textId="77777777" w:rsidR="003A6609" w:rsidRPr="00AF5638" w:rsidRDefault="003A6609"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5C7DD267" w14:textId="77777777" w:rsidR="003A6609" w:rsidRPr="00AF5638" w:rsidRDefault="003A6609" w:rsidP="003A6609">
            <w:pPr>
              <w:pStyle w:val="50"/>
              <w:numPr>
                <w:ilvl w:val="0"/>
                <w:numId w:val="0"/>
              </w:numPr>
              <w:rPr>
                <w:rFonts w:ascii="Times New Roman" w:hAnsi="Times New Roman"/>
                <w:sz w:val="24"/>
              </w:rPr>
            </w:pPr>
            <w:r w:rsidRPr="00AF5638">
              <w:rPr>
                <w:rFonts w:ascii="Times New Roman" w:hAnsi="Times New Roman"/>
                <w:sz w:val="24"/>
                <w:u w:val="single"/>
              </w:rPr>
              <w:t>Порядок оценки по критерию</w:t>
            </w:r>
            <w:r w:rsidRPr="00AF5638">
              <w:rPr>
                <w:rFonts w:ascii="Times New Roman" w:hAnsi="Times New Roman"/>
                <w:sz w:val="24"/>
              </w:rPr>
              <w:t xml:space="preserve">: </w:t>
            </w:r>
          </w:p>
          <w:p w14:paraId="0F5A10F1" w14:textId="23462781" w:rsidR="007205FE" w:rsidRPr="00617FC3" w:rsidRDefault="007205FE" w:rsidP="007205FE">
            <w:pPr>
              <w:widowControl w:val="0"/>
              <w:tabs>
                <w:tab w:val="center" w:pos="4677"/>
                <w:tab w:val="right" w:pos="9355"/>
              </w:tabs>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Лучшим предложением по критерию признается предложение, содержащее наименьшее значение цены договора</w:t>
            </w:r>
            <w:r w:rsidR="009367F1">
              <w:rPr>
                <w:rFonts w:ascii="Times New Roman" w:eastAsia="Calibri" w:hAnsi="Times New Roman"/>
                <w:sz w:val="22"/>
                <w:szCs w:val="22"/>
                <w:lang w:eastAsia="ru-RU"/>
              </w:rPr>
              <w:t>.</w:t>
            </w:r>
            <w:r w:rsidRPr="00617FC3">
              <w:rPr>
                <w:rFonts w:ascii="Times New Roman" w:eastAsia="Calibri" w:hAnsi="Times New Roman"/>
                <w:sz w:val="22"/>
                <w:szCs w:val="22"/>
                <w:lang w:eastAsia="ru-RU"/>
              </w:rPr>
              <w:t xml:space="preserve"> </w:t>
            </w:r>
          </w:p>
          <w:p w14:paraId="0D48B808" w14:textId="77777777" w:rsidR="007205FE" w:rsidRPr="00617FC3" w:rsidRDefault="007205FE" w:rsidP="007205FE">
            <w:pPr>
              <w:widowControl w:val="0"/>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205FE" w:rsidRPr="00617FC3" w14:paraId="5145E16C" w14:textId="77777777" w:rsidTr="007978D2">
              <w:trPr>
                <w:trHeight w:val="451"/>
              </w:trPr>
              <w:tc>
                <w:tcPr>
                  <w:tcW w:w="1134" w:type="dxa"/>
                  <w:vMerge w:val="restart"/>
                  <w:tcBorders>
                    <w:top w:val="nil"/>
                    <w:left w:val="nil"/>
                    <w:bottom w:val="nil"/>
                    <w:right w:val="nil"/>
                  </w:tcBorders>
                  <w:vAlign w:val="center"/>
                </w:tcPr>
                <w:p w14:paraId="39C8D383" w14:textId="77777777" w:rsidR="007205FE" w:rsidRPr="00617FC3" w:rsidRDefault="007205FE" w:rsidP="007205FE">
                  <w:pPr>
                    <w:tabs>
                      <w:tab w:val="center" w:pos="4677"/>
                      <w:tab w:val="right" w:pos="9355"/>
                    </w:tabs>
                    <w:spacing w:after="0" w:line="240" w:lineRule="auto"/>
                    <w:jc w:val="center"/>
                    <w:rPr>
                      <w:rFonts w:ascii="Times New Roman" w:eastAsia="Calibri" w:hAnsi="Times New Roman"/>
                      <w:sz w:val="22"/>
                      <w:szCs w:val="22"/>
                      <w:lang w:eastAsia="ru-RU"/>
                    </w:rPr>
                  </w:pPr>
                </w:p>
                <w:p w14:paraId="686722CD" w14:textId="77777777" w:rsidR="007205FE" w:rsidRPr="00617FC3" w:rsidRDefault="007205FE" w:rsidP="007205FE">
                  <w:pPr>
                    <w:tabs>
                      <w:tab w:val="center" w:pos="4677"/>
                      <w:tab w:val="right" w:pos="9355"/>
                    </w:tabs>
                    <w:spacing w:after="0" w:line="240" w:lineRule="auto"/>
                    <w:jc w:val="center"/>
                    <w:rPr>
                      <w:rFonts w:ascii="Times New Roman" w:eastAsia="Calibri" w:hAnsi="Times New Roman"/>
                      <w:sz w:val="22"/>
                      <w:szCs w:val="22"/>
                      <w:lang w:eastAsia="ru-RU"/>
                    </w:rPr>
                  </w:pPr>
                  <w:r w:rsidRPr="00617FC3">
                    <w:rPr>
                      <w:rFonts w:ascii="Times New Roman" w:eastAsia="Calibri" w:hAnsi="Times New Roman"/>
                      <w:sz w:val="22"/>
                      <w:szCs w:val="22"/>
                      <w:lang w:eastAsia="ru-RU"/>
                    </w:rPr>
                    <w:t>РЗ</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xml:space="preserve"> = </w:t>
                  </w:r>
                </w:p>
                <w:p w14:paraId="57AF06FC" w14:textId="77777777" w:rsidR="007205FE" w:rsidRPr="00617FC3" w:rsidRDefault="007205FE" w:rsidP="007205FE">
                  <w:pPr>
                    <w:tabs>
                      <w:tab w:val="center" w:pos="4677"/>
                      <w:tab w:val="right" w:pos="9355"/>
                    </w:tabs>
                    <w:spacing w:after="0" w:line="240" w:lineRule="auto"/>
                    <w:jc w:val="center"/>
                    <w:rPr>
                      <w:rFonts w:ascii="Times New Roman" w:eastAsia="Calibri" w:hAnsi="Times New Roman"/>
                      <w:sz w:val="22"/>
                      <w:szCs w:val="22"/>
                    </w:rPr>
                  </w:pPr>
                </w:p>
              </w:tc>
              <w:tc>
                <w:tcPr>
                  <w:tcW w:w="1393" w:type="dxa"/>
                  <w:tcBorders>
                    <w:bottom w:val="single" w:sz="4" w:space="0" w:color="auto"/>
                  </w:tcBorders>
                  <w:vAlign w:val="center"/>
                </w:tcPr>
                <w:p w14:paraId="70ABDCB1" w14:textId="77777777" w:rsidR="007205FE" w:rsidRPr="00617FC3" w:rsidRDefault="007205FE" w:rsidP="007205FE">
                  <w:pPr>
                    <w:tabs>
                      <w:tab w:val="center" w:pos="4677"/>
                      <w:tab w:val="right" w:pos="9355"/>
                    </w:tabs>
                    <w:spacing w:after="0" w:line="240" w:lineRule="auto"/>
                    <w:jc w:val="center"/>
                    <w:rPr>
                      <w:rFonts w:ascii="Times New Roman" w:eastAsia="Calibri" w:hAnsi="Times New Roman"/>
                      <w:sz w:val="22"/>
                      <w:szCs w:val="22"/>
                      <w:lang w:eastAsia="ru-RU"/>
                    </w:rPr>
                  </w:pPr>
                  <w:r w:rsidRPr="00617FC3">
                    <w:rPr>
                      <w:rFonts w:ascii="Times New Roman" w:eastAsia="Calibri" w:hAnsi="Times New Roman"/>
                      <w:sz w:val="22"/>
                      <w:szCs w:val="22"/>
                      <w:lang w:eastAsia="ru-RU"/>
                    </w:rPr>
                    <w:t>Ц</w:t>
                  </w:r>
                  <w:r w:rsidRPr="00617FC3">
                    <w:rPr>
                      <w:rFonts w:ascii="Times New Roman" w:eastAsia="Calibri" w:hAnsi="Times New Roman"/>
                      <w:sz w:val="22"/>
                      <w:szCs w:val="22"/>
                      <w:vertAlign w:val="subscript"/>
                      <w:lang w:val="en-US" w:eastAsia="ru-RU"/>
                    </w:rPr>
                    <w:t>min</w:t>
                  </w:r>
                </w:p>
              </w:tc>
              <w:tc>
                <w:tcPr>
                  <w:tcW w:w="1500" w:type="dxa"/>
                  <w:vMerge w:val="restart"/>
                  <w:tcBorders>
                    <w:top w:val="nil"/>
                    <w:left w:val="nil"/>
                    <w:bottom w:val="nil"/>
                    <w:right w:val="nil"/>
                  </w:tcBorders>
                  <w:vAlign w:val="center"/>
                </w:tcPr>
                <w:p w14:paraId="0C3E68C4" w14:textId="77777777" w:rsidR="007205FE" w:rsidRPr="00617FC3" w:rsidRDefault="007205FE" w:rsidP="007205FE">
                  <w:pPr>
                    <w:tabs>
                      <w:tab w:val="center" w:pos="4677"/>
                      <w:tab w:val="right" w:pos="9355"/>
                    </w:tabs>
                    <w:spacing w:after="0" w:line="240" w:lineRule="auto"/>
                    <w:ind w:left="-156"/>
                    <w:jc w:val="center"/>
                    <w:rPr>
                      <w:rFonts w:ascii="Times New Roman" w:eastAsia="Calibri" w:hAnsi="Times New Roman"/>
                      <w:sz w:val="22"/>
                      <w:szCs w:val="22"/>
                      <w:lang w:eastAsia="ru-RU"/>
                    </w:rPr>
                  </w:pPr>
                  <w:r w:rsidRPr="00617FC3">
                    <w:rPr>
                      <w:rFonts w:ascii="Times New Roman" w:eastAsia="Calibri" w:hAnsi="Times New Roman"/>
                      <w:sz w:val="22"/>
                      <w:szCs w:val="22"/>
                      <w:lang w:eastAsia="ru-RU"/>
                    </w:rPr>
                    <w:t>х100, где:</w:t>
                  </w:r>
                </w:p>
              </w:tc>
            </w:tr>
            <w:tr w:rsidR="007205FE" w:rsidRPr="00617FC3" w14:paraId="66A39B76" w14:textId="77777777" w:rsidTr="007978D2">
              <w:trPr>
                <w:trHeight w:val="452"/>
              </w:trPr>
              <w:tc>
                <w:tcPr>
                  <w:tcW w:w="1110" w:type="dxa"/>
                  <w:vMerge/>
                  <w:tcBorders>
                    <w:top w:val="nil"/>
                    <w:left w:val="nil"/>
                    <w:bottom w:val="nil"/>
                    <w:right w:val="nil"/>
                  </w:tcBorders>
                  <w:vAlign w:val="center"/>
                </w:tcPr>
                <w:p w14:paraId="00E5CB3F" w14:textId="77777777" w:rsidR="007205FE" w:rsidRPr="00617FC3" w:rsidRDefault="007205FE" w:rsidP="007205FE">
                  <w:pPr>
                    <w:spacing w:after="0" w:line="240" w:lineRule="auto"/>
                    <w:rPr>
                      <w:rFonts w:ascii="Times New Roman" w:eastAsia="Calibri" w:hAnsi="Times New Roman"/>
                      <w:sz w:val="22"/>
                      <w:szCs w:val="22"/>
                    </w:rPr>
                  </w:pPr>
                </w:p>
              </w:tc>
              <w:tc>
                <w:tcPr>
                  <w:tcW w:w="1393" w:type="dxa"/>
                  <w:tcBorders>
                    <w:top w:val="single" w:sz="4" w:space="0" w:color="auto"/>
                  </w:tcBorders>
                  <w:vAlign w:val="center"/>
                </w:tcPr>
                <w:p w14:paraId="0AB2EFA7" w14:textId="77777777" w:rsidR="007205FE" w:rsidRPr="00617FC3" w:rsidRDefault="007205FE" w:rsidP="007205FE">
                  <w:pPr>
                    <w:tabs>
                      <w:tab w:val="center" w:pos="4677"/>
                      <w:tab w:val="right" w:pos="9355"/>
                    </w:tabs>
                    <w:spacing w:after="0" w:line="240" w:lineRule="auto"/>
                    <w:jc w:val="center"/>
                    <w:rPr>
                      <w:rFonts w:ascii="Times New Roman" w:eastAsia="Calibri" w:hAnsi="Times New Roman"/>
                      <w:sz w:val="22"/>
                      <w:szCs w:val="22"/>
                      <w:lang w:eastAsia="ru-RU"/>
                    </w:rPr>
                  </w:pPr>
                  <w:r w:rsidRPr="00617FC3">
                    <w:rPr>
                      <w:rFonts w:ascii="Times New Roman" w:eastAsia="Calibri" w:hAnsi="Times New Roman"/>
                      <w:sz w:val="22"/>
                      <w:szCs w:val="22"/>
                      <w:lang w:eastAsia="ru-RU"/>
                    </w:rPr>
                    <w:t>Ц</w:t>
                  </w:r>
                  <w:r w:rsidRPr="00617FC3">
                    <w:rPr>
                      <w:rFonts w:ascii="Times New Roman" w:eastAsia="Calibri" w:hAnsi="Times New Roman"/>
                      <w:sz w:val="22"/>
                      <w:szCs w:val="22"/>
                      <w:vertAlign w:val="subscript"/>
                      <w:lang w:val="en-US" w:eastAsia="ru-RU"/>
                    </w:rPr>
                    <w:t>i</w:t>
                  </w:r>
                </w:p>
              </w:tc>
              <w:tc>
                <w:tcPr>
                  <w:tcW w:w="1436" w:type="dxa"/>
                  <w:vMerge/>
                  <w:tcBorders>
                    <w:top w:val="nil"/>
                    <w:left w:val="nil"/>
                    <w:bottom w:val="nil"/>
                    <w:right w:val="nil"/>
                  </w:tcBorders>
                  <w:vAlign w:val="center"/>
                </w:tcPr>
                <w:p w14:paraId="0DA0A341" w14:textId="77777777" w:rsidR="007205FE" w:rsidRPr="00617FC3" w:rsidRDefault="007205FE" w:rsidP="007205FE">
                  <w:pPr>
                    <w:spacing w:after="0" w:line="240" w:lineRule="auto"/>
                    <w:rPr>
                      <w:rFonts w:ascii="Times New Roman" w:eastAsia="Calibri" w:hAnsi="Times New Roman"/>
                      <w:sz w:val="22"/>
                      <w:szCs w:val="22"/>
                      <w:lang w:eastAsia="ru-RU"/>
                    </w:rPr>
                  </w:pPr>
                </w:p>
              </w:tc>
            </w:tr>
          </w:tbl>
          <w:p w14:paraId="2D8FF1D2" w14:textId="77777777" w:rsidR="007205FE" w:rsidRPr="00617FC3" w:rsidRDefault="007205FE" w:rsidP="007205FE">
            <w:pPr>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РЗ</w:t>
            </w:r>
            <w:r w:rsidRPr="00617FC3">
              <w:rPr>
                <w:rFonts w:ascii="Times New Roman" w:eastAsia="Calibri" w:hAnsi="Times New Roman"/>
                <w:sz w:val="22"/>
                <w:szCs w:val="22"/>
                <w:vertAlign w:val="subscript"/>
                <w:lang w:eastAsia="ru-RU"/>
              </w:rPr>
              <w:t xml:space="preserve">ЦД </w:t>
            </w:r>
            <w:r w:rsidRPr="00617FC3">
              <w:rPr>
                <w:rFonts w:ascii="Times New Roman" w:eastAsia="Calibri" w:hAnsi="Times New Roman"/>
                <w:sz w:val="22"/>
                <w:szCs w:val="22"/>
                <w:lang w:eastAsia="ru-RU"/>
              </w:rPr>
              <w:t xml:space="preserve">– рейтинг заявки до </w:t>
            </w:r>
            <w:r w:rsidRPr="00617FC3">
              <w:rPr>
                <w:rFonts w:ascii="Times New Roman" w:eastAsia="Calibri" w:hAnsi="Times New Roman"/>
                <w:sz w:val="22"/>
                <w:szCs w:val="22"/>
              </w:rPr>
              <w:t xml:space="preserve">его корректировки на </w:t>
            </w:r>
            <w:r w:rsidRPr="00617FC3">
              <w:rPr>
                <w:rFonts w:ascii="Times New Roman" w:eastAsia="Calibri" w:hAnsi="Times New Roman"/>
                <w:sz w:val="22"/>
                <w:szCs w:val="22"/>
                <w:lang w:eastAsia="ru-RU"/>
              </w:rPr>
              <w:t>коэффициент значимости критерия оценки;</w:t>
            </w:r>
          </w:p>
          <w:p w14:paraId="063CCF52" w14:textId="77777777" w:rsidR="007205FE" w:rsidRPr="00617FC3" w:rsidRDefault="007205FE" w:rsidP="007205FE">
            <w:pPr>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Ц</w:t>
            </w:r>
            <w:r w:rsidRPr="00617FC3">
              <w:rPr>
                <w:rFonts w:ascii="Times New Roman" w:eastAsia="Calibri" w:hAnsi="Times New Roman"/>
                <w:sz w:val="22"/>
                <w:szCs w:val="22"/>
                <w:vertAlign w:val="subscript"/>
                <w:lang w:val="en-US" w:eastAsia="ru-RU"/>
              </w:rPr>
              <w:t>min</w:t>
            </w:r>
            <w:r w:rsidRPr="00617FC3">
              <w:rPr>
                <w:rFonts w:ascii="Times New Roman" w:eastAsia="Calibri" w:hAnsi="Times New Roman"/>
                <w:sz w:val="22"/>
                <w:szCs w:val="22"/>
                <w:vertAlign w:val="subscript"/>
                <w:lang w:eastAsia="ru-RU"/>
              </w:rPr>
              <w:t xml:space="preserve"> </w:t>
            </w:r>
            <w:r w:rsidRPr="00617FC3">
              <w:rPr>
                <w:rFonts w:ascii="Times New Roman" w:eastAsia="Calibri" w:hAnsi="Times New Roman"/>
                <w:sz w:val="22"/>
                <w:szCs w:val="22"/>
                <w:lang w:eastAsia="ru-RU"/>
              </w:rPr>
              <w:t>– минимальное предложение о цене договора из предложенных участниками закупки;</w:t>
            </w:r>
          </w:p>
          <w:p w14:paraId="65EA41F2" w14:textId="77777777" w:rsidR="007205FE" w:rsidRPr="00617FC3" w:rsidRDefault="007205FE" w:rsidP="007205FE">
            <w:pPr>
              <w:widowControl w:val="0"/>
              <w:tabs>
                <w:tab w:val="center" w:pos="4677"/>
                <w:tab w:val="right" w:pos="9355"/>
              </w:tabs>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Ц</w:t>
            </w:r>
            <w:r w:rsidRPr="00617FC3">
              <w:rPr>
                <w:rFonts w:ascii="Times New Roman" w:eastAsia="Calibri" w:hAnsi="Times New Roman"/>
                <w:sz w:val="22"/>
                <w:szCs w:val="22"/>
                <w:vertAlign w:val="subscript"/>
                <w:lang w:val="en-US" w:eastAsia="ru-RU"/>
              </w:rPr>
              <w:t>i</w:t>
            </w:r>
            <w:r w:rsidRPr="00617FC3">
              <w:rPr>
                <w:rFonts w:ascii="Times New Roman" w:eastAsia="Calibri" w:hAnsi="Times New Roman"/>
                <w:sz w:val="22"/>
                <w:szCs w:val="22"/>
                <w:vertAlign w:val="subscript"/>
                <w:lang w:eastAsia="ru-RU"/>
              </w:rPr>
              <w:t xml:space="preserve"> </w:t>
            </w:r>
            <w:r w:rsidRPr="00617FC3">
              <w:rPr>
                <w:rFonts w:ascii="Times New Roman" w:eastAsia="Calibri" w:hAnsi="Times New Roman"/>
                <w:sz w:val="22"/>
                <w:szCs w:val="22"/>
                <w:lang w:eastAsia="ru-RU"/>
              </w:rPr>
              <w:t>–</w:t>
            </w:r>
            <w:r w:rsidRPr="00617FC3">
              <w:rPr>
                <w:rFonts w:ascii="Times New Roman" w:eastAsia="Calibri" w:hAnsi="Times New Roman"/>
                <w:sz w:val="22"/>
                <w:szCs w:val="22"/>
                <w:vertAlign w:val="subscript"/>
                <w:lang w:eastAsia="ru-RU"/>
              </w:rPr>
              <w:t xml:space="preserve"> </w:t>
            </w:r>
            <w:r w:rsidRPr="00617FC3">
              <w:rPr>
                <w:rFonts w:ascii="Times New Roman" w:eastAsia="Calibri" w:hAnsi="Times New Roman"/>
                <w:sz w:val="22"/>
                <w:szCs w:val="22"/>
                <w:lang w:eastAsia="ru-RU"/>
              </w:rPr>
              <w:t>предложение о цене договора участника закупки, заявка которого оценивается;</w:t>
            </w:r>
          </w:p>
          <w:p w14:paraId="66F0D3DA" w14:textId="77777777" w:rsidR="007205FE" w:rsidRPr="00617FC3" w:rsidRDefault="007205FE" w:rsidP="007205FE">
            <w:pPr>
              <w:widowControl w:val="0"/>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по формуле:</w:t>
            </w:r>
          </w:p>
          <w:p w14:paraId="3FFC4476" w14:textId="77777777" w:rsidR="007205FE" w:rsidRPr="00617FC3" w:rsidRDefault="007205FE" w:rsidP="007205FE">
            <w:pPr>
              <w:widowControl w:val="0"/>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РЗК</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xml:space="preserve"> = РЗ</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xml:space="preserve"> × КЗК</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где:</w:t>
            </w:r>
          </w:p>
          <w:p w14:paraId="4BDB3CC8" w14:textId="77777777" w:rsidR="007205FE" w:rsidRPr="00617FC3" w:rsidRDefault="007205FE" w:rsidP="007205FE">
            <w:pPr>
              <w:widowControl w:val="0"/>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РЗК</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xml:space="preserve"> – рейтинг заявки по критерию «</w:t>
            </w:r>
            <w:r w:rsidRPr="00617FC3">
              <w:rPr>
                <w:rFonts w:ascii="Times New Roman" w:eastAsia="Calibri" w:hAnsi="Times New Roman"/>
                <w:sz w:val="22"/>
                <w:szCs w:val="22"/>
              </w:rPr>
              <w:t>Ц</w:t>
            </w:r>
            <w:r w:rsidRPr="00617FC3">
              <w:rPr>
                <w:rFonts w:ascii="Times New Roman" w:eastAsia="Calibri" w:hAnsi="Times New Roman"/>
                <w:sz w:val="22"/>
                <w:szCs w:val="22"/>
                <w:lang w:eastAsia="ru-RU"/>
              </w:rPr>
              <w:t>ена договора»;</w:t>
            </w:r>
          </w:p>
          <w:p w14:paraId="34B79D4C" w14:textId="77777777" w:rsidR="007205FE" w:rsidRPr="00617FC3" w:rsidRDefault="007205FE" w:rsidP="007205FE">
            <w:pPr>
              <w:widowControl w:val="0"/>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РЗ</w:t>
            </w:r>
            <w:r w:rsidRPr="00617FC3">
              <w:rPr>
                <w:rFonts w:ascii="Times New Roman" w:eastAsia="Calibri" w:hAnsi="Times New Roman"/>
                <w:sz w:val="22"/>
                <w:szCs w:val="22"/>
                <w:vertAlign w:val="subscript"/>
                <w:lang w:eastAsia="ru-RU"/>
              </w:rPr>
              <w:t>ЦД</w:t>
            </w:r>
            <w:r w:rsidRPr="00617FC3">
              <w:rPr>
                <w:rFonts w:ascii="Times New Roman" w:eastAsia="Calibri" w:hAnsi="Times New Roman"/>
                <w:sz w:val="22"/>
                <w:szCs w:val="22"/>
                <w:lang w:eastAsia="ru-RU"/>
              </w:rPr>
              <w:t xml:space="preserve"> – рейтинг заявки до </w:t>
            </w:r>
            <w:r w:rsidRPr="00617FC3">
              <w:rPr>
                <w:rFonts w:ascii="Times New Roman" w:eastAsia="Calibri" w:hAnsi="Times New Roman"/>
                <w:sz w:val="22"/>
                <w:szCs w:val="22"/>
              </w:rPr>
              <w:t xml:space="preserve">его корректировки на </w:t>
            </w:r>
            <w:r w:rsidRPr="00617FC3">
              <w:rPr>
                <w:rFonts w:ascii="Times New Roman" w:eastAsia="Calibri" w:hAnsi="Times New Roman"/>
                <w:sz w:val="22"/>
                <w:szCs w:val="22"/>
                <w:lang w:eastAsia="ru-RU"/>
              </w:rPr>
              <w:t>коэффициент значимости критерия оценки;</w:t>
            </w:r>
          </w:p>
          <w:p w14:paraId="79D7D631" w14:textId="77777777" w:rsidR="00867DF6" w:rsidRDefault="007205FE" w:rsidP="00867DF6">
            <w:pPr>
              <w:widowControl w:val="0"/>
              <w:tabs>
                <w:tab w:val="center" w:pos="4677"/>
                <w:tab w:val="right" w:pos="9355"/>
              </w:tabs>
              <w:jc w:val="both"/>
              <w:rPr>
                <w:rFonts w:ascii="Times New Roman" w:eastAsia="Calibri" w:hAnsi="Times New Roman"/>
                <w:sz w:val="22"/>
                <w:szCs w:val="22"/>
                <w:lang w:eastAsia="ru-RU"/>
              </w:rPr>
            </w:pPr>
            <w:r w:rsidRPr="00617FC3">
              <w:rPr>
                <w:rFonts w:ascii="Times New Roman" w:eastAsia="Calibri" w:hAnsi="Times New Roman"/>
                <w:sz w:val="22"/>
                <w:szCs w:val="22"/>
                <w:lang w:eastAsia="ru-RU"/>
              </w:rPr>
              <w:t>КЗК</w:t>
            </w:r>
            <w:r w:rsidRPr="00617FC3">
              <w:rPr>
                <w:rFonts w:ascii="Times New Roman" w:eastAsia="Calibri" w:hAnsi="Times New Roman"/>
                <w:sz w:val="22"/>
                <w:szCs w:val="22"/>
                <w:vertAlign w:val="subscript"/>
                <w:lang w:eastAsia="ru-RU"/>
              </w:rPr>
              <w:t xml:space="preserve">ЦД </w:t>
            </w:r>
            <w:r w:rsidRPr="00617FC3">
              <w:rPr>
                <w:rFonts w:ascii="Times New Roman" w:eastAsia="Calibri" w:hAnsi="Times New Roman"/>
                <w:sz w:val="22"/>
                <w:szCs w:val="22"/>
                <w:lang w:eastAsia="ru-RU"/>
              </w:rPr>
              <w:t>– коэффициент значимости</w:t>
            </w:r>
            <w:r w:rsidRPr="00617FC3">
              <w:rPr>
                <w:rFonts w:ascii="Times New Roman" w:eastAsia="Calibri" w:hAnsi="Times New Roman"/>
                <w:sz w:val="22"/>
                <w:szCs w:val="22"/>
                <w:vertAlign w:val="subscript"/>
                <w:lang w:eastAsia="ru-RU"/>
              </w:rPr>
              <w:t xml:space="preserve"> </w:t>
            </w:r>
            <w:r w:rsidRPr="00617FC3">
              <w:rPr>
                <w:rFonts w:ascii="Times New Roman" w:eastAsia="Calibri" w:hAnsi="Times New Roman"/>
                <w:sz w:val="22"/>
                <w:szCs w:val="22"/>
                <w:lang w:eastAsia="ru-RU"/>
              </w:rPr>
              <w:t>критерия «</w:t>
            </w:r>
            <w:r w:rsidRPr="00617FC3">
              <w:rPr>
                <w:rFonts w:ascii="Times New Roman" w:eastAsia="Calibri" w:hAnsi="Times New Roman"/>
                <w:sz w:val="22"/>
                <w:szCs w:val="22"/>
              </w:rPr>
              <w:t>Ц</w:t>
            </w:r>
            <w:r w:rsidRPr="00617FC3">
              <w:rPr>
                <w:rFonts w:ascii="Times New Roman" w:eastAsia="Calibri" w:hAnsi="Times New Roman"/>
                <w:sz w:val="22"/>
                <w:szCs w:val="22"/>
                <w:lang w:eastAsia="ru-RU"/>
              </w:rPr>
              <w:t xml:space="preserve">ена договора», равный </w:t>
            </w:r>
            <w:r w:rsidRPr="00A92F3D">
              <w:rPr>
                <w:rFonts w:ascii="Times New Roman" w:eastAsia="Calibri" w:hAnsi="Times New Roman"/>
                <w:sz w:val="22"/>
                <w:szCs w:val="22"/>
                <w:lang w:eastAsia="ru-RU"/>
              </w:rPr>
              <w:t>0,</w:t>
            </w:r>
            <w:r>
              <w:rPr>
                <w:rFonts w:ascii="Times New Roman" w:eastAsia="Calibri" w:hAnsi="Times New Roman"/>
                <w:sz w:val="22"/>
                <w:szCs w:val="22"/>
                <w:lang w:eastAsia="ru-RU"/>
              </w:rPr>
              <w:t>60</w:t>
            </w:r>
          </w:p>
          <w:p w14:paraId="55663DE7" w14:textId="77777777" w:rsidR="009367F1" w:rsidRDefault="007205FE" w:rsidP="00867DF6">
            <w:pPr>
              <w:widowControl w:val="0"/>
              <w:tabs>
                <w:tab w:val="center" w:pos="4677"/>
                <w:tab w:val="right" w:pos="9355"/>
              </w:tabs>
              <w:jc w:val="both"/>
              <w:rPr>
                <w:rFonts w:ascii="Times New Roman" w:eastAsia="Calibri" w:hAnsi="Times New Roman"/>
                <w:bCs/>
                <w:sz w:val="22"/>
                <w:szCs w:val="22"/>
              </w:rPr>
            </w:pPr>
            <w:r w:rsidRPr="00617FC3">
              <w:rPr>
                <w:rFonts w:ascii="Times New Roman" w:eastAsia="Calibri" w:hAnsi="Times New Roman"/>
                <w:sz w:val="22"/>
                <w:szCs w:val="22"/>
              </w:rPr>
              <w:t xml:space="preserve">В случае, если среди допущенных заявок имеются заявки участников закупки, применяющих упрощенный режим налогообложения, то </w:t>
            </w:r>
            <w:r w:rsidRPr="00617FC3">
              <w:rPr>
                <w:rFonts w:ascii="Times New Roman" w:eastAsia="Calibri" w:hAnsi="Times New Roman"/>
                <w:bCs/>
                <w:sz w:val="22"/>
                <w:szCs w:val="22"/>
              </w:rPr>
              <w:t xml:space="preserve">сравнение цен заявок производится без учета НДС. </w:t>
            </w:r>
          </w:p>
          <w:p w14:paraId="30148ECF" w14:textId="4E61B00B" w:rsidR="003A6609" w:rsidRDefault="007205FE" w:rsidP="00867DF6">
            <w:pPr>
              <w:widowControl w:val="0"/>
              <w:tabs>
                <w:tab w:val="center" w:pos="4677"/>
                <w:tab w:val="right" w:pos="9355"/>
              </w:tabs>
              <w:jc w:val="both"/>
              <w:rPr>
                <w:rFonts w:ascii="Times New Roman" w:eastAsia="Calibri" w:hAnsi="Times New Roman"/>
                <w:sz w:val="22"/>
                <w:szCs w:val="22"/>
              </w:rPr>
            </w:pPr>
            <w:r w:rsidRPr="00617FC3">
              <w:rPr>
                <w:rFonts w:ascii="Times New Roman" w:eastAsia="Calibri" w:hAnsi="Times New Roman"/>
                <w:sz w:val="22"/>
                <w:szCs w:val="22"/>
              </w:rPr>
              <w:t xml:space="preserve">При этом подача участниками закупки предложений о цене договора </w:t>
            </w:r>
            <w:r w:rsidRPr="007B02F5">
              <w:rPr>
                <w:rFonts w:ascii="Times New Roman" w:eastAsia="Calibri" w:hAnsi="Times New Roman"/>
                <w:sz w:val="22"/>
                <w:szCs w:val="22"/>
              </w:rPr>
              <w:t>или цене за единицу</w:t>
            </w:r>
            <w:r w:rsidRPr="00617FC3">
              <w:rPr>
                <w:rFonts w:ascii="Times New Roman" w:eastAsia="Calibri" w:hAnsi="Times New Roman"/>
                <w:sz w:val="22"/>
                <w:szCs w:val="22"/>
              </w:rPr>
              <w:t xml:space="preserve"> продукции равных или меньше нуля не допускается.</w:t>
            </w:r>
          </w:p>
          <w:p w14:paraId="523C3A90" w14:textId="1FB76874" w:rsidR="00867DF6" w:rsidRPr="00AF5638" w:rsidRDefault="00867DF6" w:rsidP="00867DF6">
            <w:pPr>
              <w:widowControl w:val="0"/>
              <w:tabs>
                <w:tab w:val="center" w:pos="4677"/>
                <w:tab w:val="right" w:pos="9355"/>
              </w:tabs>
              <w:jc w:val="both"/>
              <w:rPr>
                <w:rFonts w:ascii="Times New Roman" w:hAnsi="Times New Roman"/>
                <w:sz w:val="24"/>
              </w:rPr>
            </w:pPr>
            <w:r w:rsidRPr="001555F4">
              <w:rPr>
                <w:rFonts w:ascii="Times New Roman" w:hAnsi="Times New Roman"/>
                <w:sz w:val="24"/>
              </w:rPr>
              <w:t>По результатам проведения 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tc>
        <w:tc>
          <w:tcPr>
            <w:tcW w:w="1275" w:type="dxa"/>
            <w:vMerge/>
          </w:tcPr>
          <w:p w14:paraId="6B9F80C0" w14:textId="77777777" w:rsidR="003A6609" w:rsidRPr="00AF5638" w:rsidRDefault="003A6609"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611B28CE" w14:textId="77777777" w:rsidR="003A6609" w:rsidRPr="00AF5638" w:rsidRDefault="003A6609" w:rsidP="003A6609">
            <w:pPr>
              <w:pStyle w:val="50"/>
              <w:numPr>
                <w:ilvl w:val="0"/>
                <w:numId w:val="0"/>
              </w:numPr>
              <w:jc w:val="center"/>
              <w:rPr>
                <w:rFonts w:ascii="Times New Roman" w:hAnsi="Times New Roman"/>
                <w:b/>
                <w:sz w:val="24"/>
              </w:rPr>
            </w:pPr>
          </w:p>
        </w:tc>
      </w:tr>
      <w:tr w:rsidR="003A6609" w:rsidRPr="00AF5638" w14:paraId="723A516D" w14:textId="77777777" w:rsidTr="003A6609">
        <w:tc>
          <w:tcPr>
            <w:tcW w:w="534" w:type="dxa"/>
            <w:vMerge w:val="restart"/>
          </w:tcPr>
          <w:p w14:paraId="4B15D7BB" w14:textId="77777777" w:rsidR="003A6609" w:rsidRPr="00AF5638" w:rsidRDefault="003A6609" w:rsidP="000C49C7">
            <w:pPr>
              <w:pStyle w:val="50"/>
              <w:numPr>
                <w:ilvl w:val="0"/>
                <w:numId w:val="33"/>
              </w:numPr>
              <w:jc w:val="center"/>
              <w:rPr>
                <w:rFonts w:ascii="Times New Roman" w:eastAsiaTheme="majorEastAsia" w:hAnsi="Times New Roman"/>
                <w:sz w:val="24"/>
                <w:szCs w:val="26"/>
                <w:lang w:eastAsia="en-US"/>
              </w:rPr>
            </w:pPr>
          </w:p>
        </w:tc>
        <w:tc>
          <w:tcPr>
            <w:tcW w:w="6945" w:type="dxa"/>
          </w:tcPr>
          <w:p w14:paraId="2001EEF0" w14:textId="77777777" w:rsidR="003A6609" w:rsidRPr="00AF5638" w:rsidRDefault="003A6609" w:rsidP="003A6609">
            <w:pPr>
              <w:pStyle w:val="50"/>
              <w:numPr>
                <w:ilvl w:val="0"/>
                <w:numId w:val="0"/>
              </w:numPr>
              <w:rPr>
                <w:rFonts w:ascii="Times New Roman" w:eastAsiaTheme="majorEastAsia" w:hAnsi="Times New Roman"/>
                <w:sz w:val="24"/>
                <w:szCs w:val="26"/>
                <w:lang w:eastAsia="en-US"/>
              </w:rPr>
            </w:pPr>
            <w:r w:rsidRPr="00AF5638">
              <w:rPr>
                <w:rFonts w:ascii="Times New Roman" w:hAnsi="Times New Roman"/>
                <w:b/>
                <w:sz w:val="24"/>
              </w:rPr>
              <w:t>Качество технического предложения участника закупки:</w:t>
            </w:r>
          </w:p>
        </w:tc>
        <w:tc>
          <w:tcPr>
            <w:tcW w:w="1275" w:type="dxa"/>
            <w:vMerge w:val="restart"/>
          </w:tcPr>
          <w:p w14:paraId="0538240A" w14:textId="32F69E73" w:rsidR="003A6609" w:rsidRPr="00AF5638" w:rsidRDefault="00CC5E73" w:rsidP="003A6609">
            <w:pPr>
              <w:pStyle w:val="50"/>
              <w:numPr>
                <w:ilvl w:val="0"/>
                <w:numId w:val="0"/>
              </w:numPr>
              <w:jc w:val="center"/>
              <w:rPr>
                <w:rFonts w:ascii="Times New Roman" w:hAnsi="Times New Roman"/>
                <w:b/>
                <w:sz w:val="24"/>
              </w:rPr>
            </w:pPr>
            <w:r>
              <w:rPr>
                <w:rFonts w:ascii="Times New Roman" w:hAnsi="Times New Roman"/>
                <w:b/>
                <w:sz w:val="24"/>
              </w:rPr>
              <w:t>20</w:t>
            </w:r>
            <w:r w:rsidR="003A6609" w:rsidRPr="00AF5638">
              <w:rPr>
                <w:rFonts w:ascii="Times New Roman" w:hAnsi="Times New Roman"/>
                <w:b/>
                <w:sz w:val="24"/>
              </w:rPr>
              <w:t xml:space="preserve"> %</w:t>
            </w:r>
          </w:p>
        </w:tc>
        <w:tc>
          <w:tcPr>
            <w:tcW w:w="1275" w:type="dxa"/>
            <w:vMerge w:val="restart"/>
            <w:shd w:val="clear" w:color="auto" w:fill="D9D9D9" w:themeFill="background1" w:themeFillShade="D9"/>
          </w:tcPr>
          <w:p w14:paraId="55CB459C" w14:textId="77777777" w:rsidR="003A6609" w:rsidRPr="00AF5638" w:rsidRDefault="003A6609" w:rsidP="003A6609">
            <w:pPr>
              <w:pStyle w:val="50"/>
              <w:numPr>
                <w:ilvl w:val="0"/>
                <w:numId w:val="0"/>
              </w:numPr>
              <w:jc w:val="center"/>
              <w:rPr>
                <w:rFonts w:ascii="Times New Roman" w:hAnsi="Times New Roman"/>
                <w:b/>
                <w:sz w:val="24"/>
              </w:rPr>
            </w:pPr>
          </w:p>
        </w:tc>
      </w:tr>
      <w:tr w:rsidR="003A6609" w:rsidRPr="00AF5638" w14:paraId="51F6129D" w14:textId="77777777" w:rsidTr="003A6609">
        <w:tc>
          <w:tcPr>
            <w:tcW w:w="534" w:type="dxa"/>
            <w:vMerge/>
          </w:tcPr>
          <w:p w14:paraId="4252C80C" w14:textId="77777777" w:rsidR="003A6609" w:rsidRPr="00AF5638" w:rsidRDefault="003A6609"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7CD13B2A" w14:textId="77777777" w:rsidR="003A6609" w:rsidRPr="00AF5638" w:rsidRDefault="003A6609" w:rsidP="003A6609">
            <w:pPr>
              <w:pStyle w:val="50"/>
              <w:numPr>
                <w:ilvl w:val="0"/>
                <w:numId w:val="0"/>
              </w:numPr>
              <w:rPr>
                <w:rFonts w:ascii="Times New Roman" w:hAnsi="Times New Roman"/>
                <w:sz w:val="24"/>
              </w:rPr>
            </w:pPr>
            <w:r w:rsidRPr="00AF5638">
              <w:rPr>
                <w:rFonts w:ascii="Times New Roman" w:hAnsi="Times New Roman"/>
                <w:sz w:val="24"/>
                <w:u w:val="single"/>
              </w:rPr>
              <w:t>Содержание критерия</w:t>
            </w:r>
            <w:r w:rsidRPr="00AF5638">
              <w:rPr>
                <w:rFonts w:ascii="Times New Roman" w:hAnsi="Times New Roman"/>
                <w:sz w:val="24"/>
              </w:rPr>
              <w:t xml:space="preserve">: </w:t>
            </w:r>
          </w:p>
          <w:p w14:paraId="01D7AD0D" w14:textId="6F6091A6" w:rsidR="003A6609" w:rsidRPr="00AF5638" w:rsidRDefault="00CC5E73" w:rsidP="003A6609">
            <w:pPr>
              <w:pStyle w:val="50"/>
              <w:numPr>
                <w:ilvl w:val="0"/>
                <w:numId w:val="0"/>
              </w:numPr>
              <w:rPr>
                <w:rFonts w:ascii="Times New Roman" w:hAnsi="Times New Roman"/>
                <w:sz w:val="24"/>
              </w:rPr>
            </w:pPr>
            <w:r w:rsidRPr="0022734D">
              <w:rPr>
                <w:rFonts w:ascii="Times New Roman" w:hAnsi="Times New Roman"/>
                <w:sz w:val="24"/>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w:t>
            </w:r>
            <w:r w:rsidRPr="00552FB7">
              <w:rPr>
                <w:rFonts w:ascii="Times New Roman" w:hAnsi="Times New Roman"/>
                <w:sz w:val="24"/>
              </w:rPr>
              <w:t xml:space="preserve"> </w:t>
            </w:r>
            <w:r w:rsidRPr="00923051">
              <w:rPr>
                <w:rFonts w:ascii="Times New Roman" w:hAnsi="Times New Roman"/>
                <w:sz w:val="24"/>
              </w:rPr>
              <w:t>представлено и</w:t>
            </w:r>
            <w:r w:rsidRPr="0022734D">
              <w:rPr>
                <w:rFonts w:ascii="Times New Roman" w:hAnsi="Times New Roman"/>
                <w:sz w:val="24"/>
              </w:rPr>
              <w:t xml:space="preserve"> удовлетворяет потребности </w:t>
            </w:r>
            <w:r>
              <w:rPr>
                <w:rFonts w:ascii="Times New Roman" w:hAnsi="Times New Roman"/>
                <w:sz w:val="24"/>
              </w:rPr>
              <w:t xml:space="preserve">Покупателя </w:t>
            </w:r>
            <w:r w:rsidRPr="0022734D">
              <w:rPr>
                <w:rFonts w:ascii="Times New Roman" w:hAnsi="Times New Roman"/>
                <w:sz w:val="24"/>
              </w:rPr>
              <w:t xml:space="preserve">в </w:t>
            </w:r>
            <w:r>
              <w:rPr>
                <w:rFonts w:ascii="Times New Roman" w:hAnsi="Times New Roman"/>
                <w:sz w:val="24"/>
              </w:rPr>
              <w:t>поставке, проектировании, изготовлении</w:t>
            </w:r>
            <w:r w:rsidRPr="005A215D">
              <w:rPr>
                <w:rFonts w:ascii="Times New Roman" w:hAnsi="Times New Roman"/>
                <w:sz w:val="24"/>
              </w:rPr>
              <w:t xml:space="preserve"> в соответствии с показателями, установленными в докум</w:t>
            </w:r>
            <w:r w:rsidRPr="0022734D">
              <w:rPr>
                <w:rFonts w:ascii="Times New Roman" w:hAnsi="Times New Roman"/>
                <w:sz w:val="24"/>
              </w:rPr>
              <w:t>ентации о закупке.</w:t>
            </w:r>
          </w:p>
        </w:tc>
        <w:tc>
          <w:tcPr>
            <w:tcW w:w="1275" w:type="dxa"/>
            <w:vMerge/>
          </w:tcPr>
          <w:p w14:paraId="4A1689B0" w14:textId="77777777" w:rsidR="003A6609" w:rsidRPr="00AF5638" w:rsidRDefault="003A6609"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5DAD0718" w14:textId="77777777" w:rsidR="003A6609" w:rsidRPr="00AF5638" w:rsidRDefault="003A6609" w:rsidP="003A6609">
            <w:pPr>
              <w:pStyle w:val="50"/>
              <w:numPr>
                <w:ilvl w:val="0"/>
                <w:numId w:val="0"/>
              </w:numPr>
              <w:jc w:val="center"/>
              <w:rPr>
                <w:rFonts w:ascii="Times New Roman" w:hAnsi="Times New Roman"/>
                <w:b/>
                <w:sz w:val="24"/>
              </w:rPr>
            </w:pPr>
          </w:p>
        </w:tc>
      </w:tr>
      <w:tr w:rsidR="0004037E" w:rsidRPr="00AF5638" w14:paraId="53EEE69D" w14:textId="77777777" w:rsidTr="003A6609">
        <w:tc>
          <w:tcPr>
            <w:tcW w:w="534" w:type="dxa"/>
            <w:vMerge/>
          </w:tcPr>
          <w:p w14:paraId="6834E447"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5026706D" w14:textId="77777777" w:rsidR="0004037E" w:rsidRPr="00AF5638" w:rsidRDefault="0004037E" w:rsidP="0004037E">
            <w:pPr>
              <w:pStyle w:val="50"/>
              <w:numPr>
                <w:ilvl w:val="0"/>
                <w:numId w:val="0"/>
              </w:numPr>
              <w:rPr>
                <w:rFonts w:ascii="Times New Roman" w:hAnsi="Times New Roman"/>
                <w:sz w:val="24"/>
              </w:rPr>
            </w:pPr>
            <w:r w:rsidRPr="00AF5638">
              <w:rPr>
                <w:rFonts w:ascii="Times New Roman" w:hAnsi="Times New Roman"/>
                <w:sz w:val="24"/>
                <w:u w:val="single"/>
              </w:rPr>
              <w:t>Подтверждающие документы</w:t>
            </w:r>
            <w:r w:rsidRPr="00AF5638">
              <w:rPr>
                <w:rFonts w:ascii="Times New Roman" w:hAnsi="Times New Roman"/>
                <w:sz w:val="24"/>
              </w:rPr>
              <w:t xml:space="preserve">: </w:t>
            </w:r>
          </w:p>
          <w:p w14:paraId="6DB3F05E" w14:textId="57259185" w:rsidR="0004037E" w:rsidRPr="00AF5638" w:rsidRDefault="00CC5E73" w:rsidP="003A6609">
            <w:pPr>
              <w:pStyle w:val="50"/>
              <w:numPr>
                <w:ilvl w:val="0"/>
                <w:numId w:val="0"/>
              </w:numPr>
              <w:rPr>
                <w:rFonts w:ascii="Times New Roman" w:hAnsi="Times New Roman"/>
                <w:sz w:val="24"/>
                <w:u w:val="single"/>
              </w:rPr>
            </w:pPr>
            <w:r w:rsidRPr="0022734D">
              <w:rPr>
                <w:rFonts w:ascii="Times New Roman" w:hAnsi="Times New Roman"/>
                <w:sz w:val="24"/>
                <w:szCs w:val="24"/>
              </w:rPr>
              <w:t>Техническое предложение (форма 2) по форме, установленной в подразделе 7.2</w:t>
            </w:r>
            <w:r w:rsidR="009367F1">
              <w:rPr>
                <w:rFonts w:ascii="Times New Roman" w:hAnsi="Times New Roman"/>
                <w:sz w:val="24"/>
                <w:szCs w:val="24"/>
              </w:rPr>
              <w:t xml:space="preserve"> (приложение №2 к Техническому предложению)</w:t>
            </w:r>
            <w:r w:rsidRPr="0022734D">
              <w:rPr>
                <w:rFonts w:ascii="Times New Roman" w:hAnsi="Times New Roman"/>
                <w:sz w:val="24"/>
                <w:szCs w:val="24"/>
              </w:rPr>
              <w:t>.</w:t>
            </w:r>
          </w:p>
        </w:tc>
        <w:tc>
          <w:tcPr>
            <w:tcW w:w="1275" w:type="dxa"/>
            <w:vMerge/>
          </w:tcPr>
          <w:p w14:paraId="2B194022"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tcBorders>
              <w:bottom w:val="single" w:sz="4" w:space="0" w:color="auto"/>
            </w:tcBorders>
            <w:shd w:val="clear" w:color="auto" w:fill="D9D9D9" w:themeFill="background1" w:themeFillShade="D9"/>
          </w:tcPr>
          <w:p w14:paraId="02BE271B"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4459B816" w14:textId="77777777" w:rsidTr="003A6609">
        <w:tc>
          <w:tcPr>
            <w:tcW w:w="534" w:type="dxa"/>
            <w:vMerge/>
          </w:tcPr>
          <w:p w14:paraId="0F11EA89"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3D5F378D" w14:textId="77777777" w:rsidR="0004037E" w:rsidRPr="00AF5638" w:rsidRDefault="0004037E" w:rsidP="003A6609">
            <w:pPr>
              <w:pStyle w:val="50"/>
              <w:numPr>
                <w:ilvl w:val="0"/>
                <w:numId w:val="0"/>
              </w:numPr>
              <w:rPr>
                <w:rFonts w:ascii="Times New Roman" w:hAnsi="Times New Roman"/>
                <w:sz w:val="24"/>
              </w:rPr>
            </w:pPr>
            <w:r w:rsidRPr="00AF5638">
              <w:rPr>
                <w:rFonts w:ascii="Times New Roman" w:hAnsi="Times New Roman"/>
                <w:sz w:val="24"/>
                <w:u w:val="single"/>
              </w:rPr>
              <w:t>Порядок оценки по критерию</w:t>
            </w:r>
            <w:r w:rsidRPr="00AF5638">
              <w:rPr>
                <w:rFonts w:ascii="Times New Roman" w:hAnsi="Times New Roman"/>
                <w:sz w:val="24"/>
              </w:rPr>
              <w:t xml:space="preserve">: </w:t>
            </w:r>
          </w:p>
          <w:p w14:paraId="6C1A8069" w14:textId="1A6149C4" w:rsidR="00CC5E73" w:rsidRPr="00CC5E73" w:rsidRDefault="00CC5E73" w:rsidP="00CC5E73">
            <w:pPr>
              <w:widowControl w:val="0"/>
              <w:suppressAutoHyphens/>
              <w:jc w:val="both"/>
              <w:rPr>
                <w:rFonts w:ascii="Times New Roman" w:hAnsi="Times New Roman"/>
                <w:sz w:val="24"/>
              </w:rPr>
            </w:pPr>
            <w:r w:rsidRPr="00D5071E">
              <w:rPr>
                <w:rFonts w:ascii="Times New Roman" w:eastAsia="Times New Roman" w:hAnsi="Times New Roman"/>
                <w:sz w:val="24"/>
                <w:szCs w:val="24"/>
                <w:lang w:eastAsia="ru-RU"/>
              </w:rPr>
              <w:t>Для оценки заявок по критерию «</w:t>
            </w:r>
            <w:r w:rsidRPr="00D5071E">
              <w:rPr>
                <w:rFonts w:ascii="Times New Roman" w:hAnsi="Times New Roman"/>
                <w:sz w:val="24"/>
              </w:rPr>
              <w:t>Качество технического предложения участника закупки</w:t>
            </w:r>
            <w:r w:rsidRPr="00CC5E73">
              <w:rPr>
                <w:rFonts w:ascii="Times New Roman" w:hAnsi="Times New Roman"/>
                <w:sz w:val="24"/>
              </w:rPr>
              <w:t xml:space="preserve">» </w:t>
            </w:r>
            <w:r w:rsidRPr="00D5071E">
              <w:rPr>
                <w:rFonts w:ascii="Times New Roman" w:hAnsi="Times New Roman"/>
                <w:sz w:val="24"/>
                <w:szCs w:val="24"/>
              </w:rPr>
              <w:t>РЗ</w:t>
            </w:r>
            <w:r w:rsidRPr="00D5071E">
              <w:rPr>
                <w:rFonts w:ascii="Times New Roman" w:hAnsi="Times New Roman"/>
                <w:sz w:val="24"/>
                <w:szCs w:val="24"/>
                <w:vertAlign w:val="subscript"/>
              </w:rPr>
              <w:t>Ктех</w:t>
            </w:r>
            <w:r w:rsidRPr="00CC5E73">
              <w:rPr>
                <w:rFonts w:ascii="Times New Roman" w:hAnsi="Times New Roman"/>
                <w:sz w:val="24"/>
              </w:rPr>
              <w:t xml:space="preserve"> каждой заявке выставляется значение от 0 до 100 баллов.</w:t>
            </w:r>
          </w:p>
          <w:p w14:paraId="4FBD3993" w14:textId="77777777" w:rsidR="00CC5E73" w:rsidRPr="00CC5E73" w:rsidRDefault="00CC5E73" w:rsidP="00CC5E73">
            <w:pPr>
              <w:widowControl w:val="0"/>
              <w:suppressAutoHyphens/>
              <w:jc w:val="both"/>
              <w:rPr>
                <w:rFonts w:ascii="Times New Roman" w:hAnsi="Times New Roman"/>
                <w:sz w:val="24"/>
              </w:rPr>
            </w:pPr>
            <w:r w:rsidRPr="00CC5E73">
              <w:rPr>
                <w:rFonts w:ascii="Times New Roman" w:hAnsi="Times New Roman"/>
                <w:sz w:val="24"/>
              </w:rPr>
              <w:t>Оценка и сопоставление заявок по критерию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tbl>
            <w:tblPr>
              <w:tblStyle w:val="af3"/>
              <w:tblW w:w="0" w:type="auto"/>
              <w:tblLayout w:type="fixed"/>
              <w:tblLook w:val="04A0" w:firstRow="1" w:lastRow="0" w:firstColumn="1" w:lastColumn="0" w:noHBand="0" w:noVBand="1"/>
            </w:tblPr>
            <w:tblGrid>
              <w:gridCol w:w="2183"/>
              <w:gridCol w:w="3658"/>
              <w:gridCol w:w="871"/>
            </w:tblGrid>
            <w:tr w:rsidR="00235492" w:rsidRPr="00B71E4E" w14:paraId="0EFF3F68" w14:textId="77777777" w:rsidTr="007978D2">
              <w:tc>
                <w:tcPr>
                  <w:tcW w:w="5841" w:type="dxa"/>
                  <w:gridSpan w:val="2"/>
                </w:tcPr>
                <w:p w14:paraId="6D5CFE08" w14:textId="0AC2CFEE" w:rsidR="00235492" w:rsidRPr="00D5071E" w:rsidRDefault="00235492" w:rsidP="00235492">
                  <w:pPr>
                    <w:jc w:val="center"/>
                    <w:rPr>
                      <w:rFonts w:ascii="Times New Roman" w:hAnsi="Times New Roman"/>
                      <w:sz w:val="16"/>
                      <w:szCs w:val="16"/>
                    </w:rPr>
                  </w:pPr>
                  <w:r>
                    <w:rPr>
                      <w:rFonts w:ascii="Times New Roman" w:hAnsi="Times New Roman"/>
                      <w:sz w:val="16"/>
                      <w:szCs w:val="16"/>
                    </w:rPr>
                    <w:t>Оцениваемые параметры</w:t>
                  </w:r>
                </w:p>
              </w:tc>
              <w:tc>
                <w:tcPr>
                  <w:tcW w:w="871" w:type="dxa"/>
                </w:tcPr>
                <w:p w14:paraId="238A62DB" w14:textId="3ACC0AB3" w:rsidR="00235492" w:rsidRPr="008C2A39" w:rsidRDefault="008C2A39" w:rsidP="008C2A39">
                  <w:pPr>
                    <w:jc w:val="center"/>
                    <w:rPr>
                      <w:rFonts w:ascii="Times New Roman" w:hAnsi="Times New Roman"/>
                      <w:sz w:val="18"/>
                      <w:szCs w:val="18"/>
                    </w:rPr>
                  </w:pPr>
                  <w:r w:rsidRPr="008C2A39">
                    <w:rPr>
                      <w:rFonts w:ascii="Times New Roman" w:hAnsi="Times New Roman"/>
                      <w:sz w:val="18"/>
                      <w:szCs w:val="18"/>
                    </w:rPr>
                    <w:t>РЗ</w:t>
                  </w:r>
                  <w:r w:rsidRPr="008C2A39">
                    <w:rPr>
                      <w:rFonts w:ascii="Times New Roman" w:hAnsi="Times New Roman"/>
                      <w:sz w:val="18"/>
                      <w:szCs w:val="18"/>
                      <w:vertAlign w:val="subscript"/>
                    </w:rPr>
                    <w:t>Ктех</w:t>
                  </w:r>
                  <w:r w:rsidR="00235492" w:rsidRPr="008C2A39">
                    <w:rPr>
                      <w:rFonts w:ascii="Times New Roman" w:hAnsi="Times New Roman"/>
                      <w:sz w:val="18"/>
                      <w:szCs w:val="18"/>
                    </w:rPr>
                    <w:t>, баллов</w:t>
                  </w:r>
                </w:p>
              </w:tc>
            </w:tr>
            <w:tr w:rsidR="00CC5E73" w:rsidRPr="00B71E4E" w14:paraId="5BD91278" w14:textId="77777777" w:rsidTr="00235492">
              <w:tc>
                <w:tcPr>
                  <w:tcW w:w="2183" w:type="dxa"/>
                  <w:vMerge w:val="restart"/>
                </w:tcPr>
                <w:p w14:paraId="295698F1" w14:textId="77777777" w:rsidR="00CC5E73" w:rsidRDefault="00CC5E73" w:rsidP="00CC5E73">
                  <w:pPr>
                    <w:jc w:val="both"/>
                    <w:rPr>
                      <w:rFonts w:ascii="Times New Roman" w:hAnsi="Times New Roman"/>
                      <w:sz w:val="16"/>
                      <w:szCs w:val="16"/>
                    </w:rPr>
                  </w:pPr>
                  <w:r w:rsidRPr="00D5071E">
                    <w:rPr>
                      <w:rFonts w:ascii="Times New Roman" w:hAnsi="Times New Roman"/>
                      <w:sz w:val="16"/>
                      <w:szCs w:val="16"/>
                    </w:rPr>
                    <w:t>Представление технического предложения (объём предоставленной участником дополнительной документации)</w:t>
                  </w:r>
                </w:p>
                <w:p w14:paraId="7A361589" w14:textId="77777777" w:rsidR="00CC5E73" w:rsidRPr="00B71E4E" w:rsidRDefault="00CC5E73" w:rsidP="00CC5E73">
                  <w:pPr>
                    <w:jc w:val="both"/>
                    <w:rPr>
                      <w:rFonts w:ascii="Times New Roman" w:hAnsi="Times New Roman"/>
                      <w:sz w:val="16"/>
                      <w:szCs w:val="16"/>
                    </w:rPr>
                  </w:pPr>
                  <w:r>
                    <w:rPr>
                      <w:rFonts w:ascii="Times New Roman" w:hAnsi="Times New Roman"/>
                      <w:sz w:val="16"/>
                      <w:szCs w:val="16"/>
                    </w:rPr>
                    <w:t>Баллы присваиваются в случае если Техническое предложение Участника содержит следующее</w:t>
                  </w:r>
                  <w:r w:rsidRPr="00D5071E">
                    <w:rPr>
                      <w:rFonts w:ascii="Times New Roman" w:hAnsi="Times New Roman"/>
                      <w:sz w:val="16"/>
                      <w:szCs w:val="16"/>
                    </w:rPr>
                    <w:t>*</w:t>
                  </w:r>
                </w:p>
              </w:tc>
              <w:tc>
                <w:tcPr>
                  <w:tcW w:w="3658" w:type="dxa"/>
                </w:tcPr>
                <w:p w14:paraId="07E52D9F" w14:textId="77777777" w:rsidR="00CC5E73" w:rsidRPr="00B71E4E" w:rsidRDefault="00CC5E73" w:rsidP="00CC5E73">
                  <w:pPr>
                    <w:jc w:val="both"/>
                    <w:rPr>
                      <w:rFonts w:ascii="Times New Roman" w:hAnsi="Times New Roman"/>
                      <w:sz w:val="16"/>
                      <w:szCs w:val="16"/>
                    </w:rPr>
                  </w:pPr>
                  <w:r w:rsidRPr="00D5071E">
                    <w:rPr>
                      <w:rFonts w:ascii="Times New Roman" w:hAnsi="Times New Roman"/>
                      <w:sz w:val="16"/>
                      <w:szCs w:val="16"/>
                    </w:rPr>
                    <w:t>*перечень всех закупаемых участником узлов, приборов, механизмов и агрегатов и всего устанавливаемого и встроенного системного и прикладного программного обеспечения</w:t>
                  </w:r>
                </w:p>
              </w:tc>
              <w:tc>
                <w:tcPr>
                  <w:tcW w:w="871" w:type="dxa"/>
                </w:tcPr>
                <w:p w14:paraId="7E13E22F" w14:textId="77777777" w:rsidR="00CC5E73" w:rsidRPr="00B71E4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r w:rsidR="00CC5E73" w:rsidRPr="00B71E4E" w14:paraId="6F48250B" w14:textId="77777777" w:rsidTr="00235492">
              <w:tc>
                <w:tcPr>
                  <w:tcW w:w="2183" w:type="dxa"/>
                  <w:vMerge/>
                </w:tcPr>
                <w:p w14:paraId="31A666ED" w14:textId="77777777" w:rsidR="00CC5E73" w:rsidRPr="00B71E4E" w:rsidRDefault="00CC5E73" w:rsidP="00CC5E73">
                  <w:pPr>
                    <w:jc w:val="both"/>
                    <w:rPr>
                      <w:rFonts w:ascii="Times New Roman" w:hAnsi="Times New Roman"/>
                      <w:sz w:val="16"/>
                      <w:szCs w:val="16"/>
                    </w:rPr>
                  </w:pPr>
                </w:p>
              </w:tc>
              <w:tc>
                <w:tcPr>
                  <w:tcW w:w="3658" w:type="dxa"/>
                </w:tcPr>
                <w:p w14:paraId="57C76A10"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*схема электрическая принципиальная</w:t>
                  </w:r>
                </w:p>
              </w:tc>
              <w:tc>
                <w:tcPr>
                  <w:tcW w:w="871" w:type="dxa"/>
                </w:tcPr>
                <w:p w14:paraId="183CCB18"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02EF38B7" w14:textId="77777777" w:rsidTr="00235492">
              <w:tc>
                <w:tcPr>
                  <w:tcW w:w="2183" w:type="dxa"/>
                  <w:vMerge/>
                </w:tcPr>
                <w:p w14:paraId="3DC20238" w14:textId="77777777" w:rsidR="00CC5E73" w:rsidRPr="00B71E4E" w:rsidRDefault="00CC5E73" w:rsidP="00CC5E73">
                  <w:pPr>
                    <w:jc w:val="both"/>
                    <w:rPr>
                      <w:rFonts w:ascii="Times New Roman" w:hAnsi="Times New Roman"/>
                      <w:sz w:val="16"/>
                      <w:szCs w:val="16"/>
                    </w:rPr>
                  </w:pPr>
                </w:p>
              </w:tc>
              <w:tc>
                <w:tcPr>
                  <w:tcW w:w="3658" w:type="dxa"/>
                </w:tcPr>
                <w:p w14:paraId="56DBF57C"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схема пневматическая</w:t>
                  </w:r>
                </w:p>
              </w:tc>
              <w:tc>
                <w:tcPr>
                  <w:tcW w:w="871" w:type="dxa"/>
                </w:tcPr>
                <w:p w14:paraId="4F657967"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79E6E792" w14:textId="77777777" w:rsidTr="00235492">
              <w:tc>
                <w:tcPr>
                  <w:tcW w:w="2183" w:type="dxa"/>
                  <w:vMerge/>
                </w:tcPr>
                <w:p w14:paraId="2E5F8538" w14:textId="77777777" w:rsidR="00CC5E73" w:rsidRPr="00B71E4E" w:rsidRDefault="00CC5E73" w:rsidP="00CC5E73">
                  <w:pPr>
                    <w:jc w:val="both"/>
                    <w:rPr>
                      <w:rFonts w:ascii="Times New Roman" w:hAnsi="Times New Roman"/>
                      <w:sz w:val="16"/>
                      <w:szCs w:val="16"/>
                    </w:rPr>
                  </w:pPr>
                </w:p>
              </w:tc>
              <w:tc>
                <w:tcPr>
                  <w:tcW w:w="3658" w:type="dxa"/>
                </w:tcPr>
                <w:p w14:paraId="21868CCA"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схема электрическая монтажная</w:t>
                  </w:r>
                </w:p>
              </w:tc>
              <w:tc>
                <w:tcPr>
                  <w:tcW w:w="871" w:type="dxa"/>
                </w:tcPr>
                <w:p w14:paraId="41D3EAE3"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79E28F57" w14:textId="77777777" w:rsidTr="00235492">
              <w:trPr>
                <w:trHeight w:val="378"/>
              </w:trPr>
              <w:tc>
                <w:tcPr>
                  <w:tcW w:w="2183" w:type="dxa"/>
                  <w:vMerge w:val="restart"/>
                </w:tcPr>
                <w:p w14:paraId="2A4EB577"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Улучшение участником предельных значений показателей, указанных ТЗ</w:t>
                  </w:r>
                </w:p>
                <w:p w14:paraId="28945F96" w14:textId="77777777" w:rsidR="00CC5E73" w:rsidRPr="00B71E4E" w:rsidRDefault="00CC5E73" w:rsidP="00CC5E73">
                  <w:pPr>
                    <w:jc w:val="both"/>
                    <w:rPr>
                      <w:rFonts w:ascii="Times New Roman" w:hAnsi="Times New Roman"/>
                      <w:sz w:val="16"/>
                      <w:szCs w:val="16"/>
                    </w:rPr>
                  </w:pPr>
                  <w:r>
                    <w:rPr>
                      <w:rFonts w:ascii="Times New Roman" w:hAnsi="Times New Roman"/>
                      <w:sz w:val="16"/>
                      <w:szCs w:val="16"/>
                    </w:rPr>
                    <w:t>Баллы присваиваются в случае если Техническое предложение Участника содержит улучшенное предложение по следующим характеристикам</w:t>
                  </w:r>
                  <w:r w:rsidRPr="00D5071E">
                    <w:rPr>
                      <w:rFonts w:ascii="Times New Roman" w:hAnsi="Times New Roman"/>
                      <w:sz w:val="16"/>
                      <w:szCs w:val="16"/>
                    </w:rPr>
                    <w:t>**</w:t>
                  </w:r>
                </w:p>
              </w:tc>
              <w:tc>
                <w:tcPr>
                  <w:tcW w:w="3658" w:type="dxa"/>
                </w:tcPr>
                <w:p w14:paraId="5F23D0A9"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xml:space="preserve">** габаритная ширина </w:t>
                  </w:r>
                  <w:r>
                    <w:rPr>
                      <w:rFonts w:ascii="Times New Roman" w:hAnsi="Times New Roman"/>
                      <w:sz w:val="16"/>
                      <w:szCs w:val="16"/>
                    </w:rPr>
                    <w:t xml:space="preserve">установки </w:t>
                  </w:r>
                  <w:r w:rsidRPr="00D5071E">
                    <w:rPr>
                      <w:rFonts w:ascii="Times New Roman" w:hAnsi="Times New Roman"/>
                      <w:sz w:val="16"/>
                      <w:szCs w:val="16"/>
                    </w:rPr>
                    <w:t>составляет 1500 мм и менее</w:t>
                  </w:r>
                </w:p>
              </w:tc>
              <w:tc>
                <w:tcPr>
                  <w:tcW w:w="871" w:type="dxa"/>
                </w:tcPr>
                <w:p w14:paraId="7C08D50F"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5480BBD7" w14:textId="77777777" w:rsidTr="00235492">
              <w:tc>
                <w:tcPr>
                  <w:tcW w:w="2183" w:type="dxa"/>
                  <w:vMerge/>
                </w:tcPr>
                <w:p w14:paraId="03A1F638" w14:textId="77777777" w:rsidR="00CC5E73" w:rsidRPr="00B71E4E" w:rsidRDefault="00CC5E73" w:rsidP="00CC5E73">
                  <w:pPr>
                    <w:jc w:val="both"/>
                    <w:rPr>
                      <w:rFonts w:ascii="Times New Roman" w:hAnsi="Times New Roman"/>
                      <w:sz w:val="16"/>
                      <w:szCs w:val="16"/>
                    </w:rPr>
                  </w:pPr>
                </w:p>
              </w:tc>
              <w:tc>
                <w:tcPr>
                  <w:tcW w:w="3658" w:type="dxa"/>
                </w:tcPr>
                <w:p w14:paraId="776F6E53"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габаритная длина</w:t>
                  </w:r>
                  <w:r>
                    <w:rPr>
                      <w:rFonts w:ascii="Times New Roman" w:hAnsi="Times New Roman"/>
                      <w:sz w:val="16"/>
                      <w:szCs w:val="16"/>
                    </w:rPr>
                    <w:t xml:space="preserve"> установки</w:t>
                  </w:r>
                  <w:r w:rsidRPr="00D5071E">
                    <w:rPr>
                      <w:rFonts w:ascii="Times New Roman" w:hAnsi="Times New Roman"/>
                      <w:sz w:val="16"/>
                      <w:szCs w:val="16"/>
                    </w:rPr>
                    <w:t xml:space="preserve"> составляет 2000 мм и менее</w:t>
                  </w:r>
                </w:p>
              </w:tc>
              <w:tc>
                <w:tcPr>
                  <w:tcW w:w="871" w:type="dxa"/>
                </w:tcPr>
                <w:p w14:paraId="08E857E6"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6CB0C90B" w14:textId="77777777" w:rsidTr="00235492">
              <w:tc>
                <w:tcPr>
                  <w:tcW w:w="2183" w:type="dxa"/>
                  <w:vMerge/>
                </w:tcPr>
                <w:p w14:paraId="69B3042A" w14:textId="77777777" w:rsidR="00CC5E73" w:rsidRPr="00B71E4E" w:rsidRDefault="00CC5E73" w:rsidP="00CC5E73">
                  <w:pPr>
                    <w:jc w:val="both"/>
                    <w:rPr>
                      <w:rFonts w:ascii="Times New Roman" w:hAnsi="Times New Roman"/>
                      <w:sz w:val="16"/>
                      <w:szCs w:val="16"/>
                    </w:rPr>
                  </w:pPr>
                </w:p>
              </w:tc>
              <w:tc>
                <w:tcPr>
                  <w:tcW w:w="3658" w:type="dxa"/>
                </w:tcPr>
                <w:p w14:paraId="13B3B007" w14:textId="1CA6A53C"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погрешность измерения высоковакуумного преобразователя давления с холодным катодом в диапазоне измерений от 10</w:t>
                  </w:r>
                  <w:r w:rsidRPr="00D5071E">
                    <w:rPr>
                      <w:rFonts w:ascii="Times New Roman" w:hAnsi="Times New Roman"/>
                      <w:sz w:val="16"/>
                      <w:szCs w:val="16"/>
                      <w:vertAlign w:val="superscript"/>
                    </w:rPr>
                    <w:t>-3</w:t>
                  </w:r>
                  <w:r w:rsidRPr="00D5071E">
                    <w:rPr>
                      <w:rFonts w:ascii="Times New Roman" w:hAnsi="Times New Roman"/>
                      <w:sz w:val="16"/>
                      <w:szCs w:val="16"/>
                    </w:rPr>
                    <w:t xml:space="preserve"> до 10</w:t>
                  </w:r>
                  <w:r w:rsidRPr="00D5071E">
                    <w:rPr>
                      <w:rFonts w:ascii="Times New Roman" w:hAnsi="Times New Roman"/>
                      <w:sz w:val="16"/>
                      <w:szCs w:val="16"/>
                      <w:vertAlign w:val="superscript"/>
                    </w:rPr>
                    <w:t>-7</w:t>
                  </w:r>
                  <w:r w:rsidR="005D737E">
                    <w:rPr>
                      <w:rFonts w:ascii="Times New Roman" w:hAnsi="Times New Roman"/>
                      <w:sz w:val="16"/>
                      <w:szCs w:val="16"/>
                    </w:rPr>
                    <w:t xml:space="preserve"> Торр согласно описанию </w:t>
                  </w:r>
                  <w:r w:rsidRPr="00D5071E">
                    <w:rPr>
                      <w:rFonts w:ascii="Times New Roman" w:hAnsi="Times New Roman"/>
                      <w:sz w:val="16"/>
                      <w:szCs w:val="16"/>
                    </w:rPr>
                    <w:t>типа составляет 15 %</w:t>
                  </w:r>
                  <w:r>
                    <w:rPr>
                      <w:rFonts w:ascii="Times New Roman" w:hAnsi="Times New Roman"/>
                      <w:sz w:val="16"/>
                      <w:szCs w:val="16"/>
                    </w:rPr>
                    <w:t xml:space="preserve"> и менее</w:t>
                  </w:r>
                </w:p>
              </w:tc>
              <w:tc>
                <w:tcPr>
                  <w:tcW w:w="871" w:type="dxa"/>
                </w:tcPr>
                <w:p w14:paraId="6F74BE2D"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r w:rsidR="00CC5E73" w:rsidRPr="00B71E4E" w14:paraId="0B1EB533" w14:textId="77777777" w:rsidTr="00235492">
              <w:tc>
                <w:tcPr>
                  <w:tcW w:w="2183" w:type="dxa"/>
                  <w:vMerge/>
                </w:tcPr>
                <w:p w14:paraId="551D9F35" w14:textId="77777777" w:rsidR="00CC5E73" w:rsidRPr="00B71E4E" w:rsidRDefault="00CC5E73" w:rsidP="00CC5E73">
                  <w:pPr>
                    <w:jc w:val="both"/>
                    <w:rPr>
                      <w:rFonts w:ascii="Times New Roman" w:hAnsi="Times New Roman"/>
                      <w:sz w:val="16"/>
                      <w:szCs w:val="16"/>
                    </w:rPr>
                  </w:pPr>
                </w:p>
              </w:tc>
              <w:tc>
                <w:tcPr>
                  <w:tcW w:w="3658" w:type="dxa"/>
                </w:tcPr>
                <w:p w14:paraId="6C71A9F7"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xml:space="preserve">** </w:t>
                  </w:r>
                  <w:r>
                    <w:rPr>
                      <w:rFonts w:ascii="Times New Roman" w:hAnsi="Times New Roman"/>
                      <w:sz w:val="16"/>
                      <w:szCs w:val="16"/>
                    </w:rPr>
                    <w:t xml:space="preserve">время откачки </w:t>
                  </w:r>
                  <w:r w:rsidRPr="00D5071E">
                    <w:rPr>
                      <w:rFonts w:ascii="Times New Roman" w:hAnsi="Times New Roman"/>
                      <w:sz w:val="16"/>
                      <w:szCs w:val="16"/>
                    </w:rPr>
                    <w:t>откачка камеры с напущенной атмосферой без загрузки и нагрева до 1х10</w:t>
                  </w:r>
                  <w:r w:rsidRPr="00D5071E">
                    <w:rPr>
                      <w:rFonts w:ascii="Times New Roman" w:hAnsi="Times New Roman"/>
                      <w:sz w:val="16"/>
                      <w:szCs w:val="16"/>
                      <w:vertAlign w:val="superscript"/>
                    </w:rPr>
                    <w:t>-6</w:t>
                  </w:r>
                  <w:r w:rsidRPr="00D5071E">
                    <w:rPr>
                      <w:rFonts w:ascii="Times New Roman" w:hAnsi="Times New Roman"/>
                      <w:sz w:val="16"/>
                      <w:szCs w:val="16"/>
                    </w:rPr>
                    <w:t> Торр составляет за 0,5 ч и менее</w:t>
                  </w:r>
                </w:p>
              </w:tc>
              <w:tc>
                <w:tcPr>
                  <w:tcW w:w="871" w:type="dxa"/>
                </w:tcPr>
                <w:p w14:paraId="5F925048"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r w:rsidR="00CC5E73" w:rsidRPr="00B71E4E" w14:paraId="603E50C9" w14:textId="77777777" w:rsidTr="00235492">
              <w:tc>
                <w:tcPr>
                  <w:tcW w:w="2183" w:type="dxa"/>
                  <w:vMerge/>
                </w:tcPr>
                <w:p w14:paraId="341A0D3E" w14:textId="77777777" w:rsidR="00CC5E73" w:rsidRPr="00B71E4E" w:rsidRDefault="00CC5E73" w:rsidP="00CC5E73">
                  <w:pPr>
                    <w:jc w:val="both"/>
                    <w:rPr>
                      <w:rFonts w:ascii="Times New Roman" w:hAnsi="Times New Roman"/>
                      <w:sz w:val="16"/>
                      <w:szCs w:val="16"/>
                    </w:rPr>
                  </w:pPr>
                </w:p>
              </w:tc>
              <w:tc>
                <w:tcPr>
                  <w:tcW w:w="3658" w:type="dxa"/>
                </w:tcPr>
                <w:p w14:paraId="667AC156" w14:textId="204C807E" w:rsidR="00CC5E73" w:rsidRPr="00D5071E" w:rsidRDefault="00CC5E73" w:rsidP="00CD55EA">
                  <w:pPr>
                    <w:jc w:val="both"/>
                    <w:rPr>
                      <w:rFonts w:ascii="Times New Roman" w:hAnsi="Times New Roman"/>
                      <w:sz w:val="16"/>
                      <w:szCs w:val="16"/>
                    </w:rPr>
                  </w:pPr>
                  <w:r w:rsidRPr="00D5071E">
                    <w:rPr>
                      <w:rFonts w:ascii="Times New Roman" w:hAnsi="Times New Roman"/>
                      <w:sz w:val="16"/>
                      <w:szCs w:val="16"/>
                    </w:rPr>
                    <w:t xml:space="preserve">** возможно напыление одновременно на </w:t>
                  </w:r>
                  <w:r w:rsidRPr="00CD55EA">
                    <w:rPr>
                      <w:rFonts w:ascii="Times New Roman" w:hAnsi="Times New Roman"/>
                      <w:sz w:val="16"/>
                      <w:szCs w:val="16"/>
                    </w:rPr>
                    <w:t>10 шт</w:t>
                  </w:r>
                  <w:r w:rsidR="00CD55EA" w:rsidRPr="00CD55EA">
                    <w:rPr>
                      <w:rFonts w:ascii="Times New Roman" w:hAnsi="Times New Roman"/>
                      <w:sz w:val="16"/>
                      <w:szCs w:val="16"/>
                    </w:rPr>
                    <w:t xml:space="preserve">. </w:t>
                  </w:r>
                  <w:r w:rsidRPr="00CD55EA">
                    <w:rPr>
                      <w:rFonts w:ascii="Times New Roman" w:hAnsi="Times New Roman"/>
                      <w:sz w:val="16"/>
                      <w:szCs w:val="16"/>
                    </w:rPr>
                    <w:t>и более спиралей из плющенной ленты</w:t>
                  </w:r>
                  <w:r w:rsidRPr="00D5071E">
                    <w:rPr>
                      <w:rFonts w:ascii="Times New Roman" w:hAnsi="Times New Roman"/>
                      <w:sz w:val="16"/>
                      <w:szCs w:val="16"/>
                    </w:rPr>
                    <w:t xml:space="preserve"> и цилиндрических стержней</w:t>
                  </w:r>
                </w:p>
              </w:tc>
              <w:tc>
                <w:tcPr>
                  <w:tcW w:w="871" w:type="dxa"/>
                </w:tcPr>
                <w:p w14:paraId="0E57FAD4"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4EAE7C8F" w14:textId="77777777" w:rsidTr="00235492">
              <w:tc>
                <w:tcPr>
                  <w:tcW w:w="2183" w:type="dxa"/>
                  <w:vMerge/>
                </w:tcPr>
                <w:p w14:paraId="51AE0A95" w14:textId="77777777" w:rsidR="00CC5E73" w:rsidRPr="00B71E4E" w:rsidRDefault="00CC5E73" w:rsidP="00CC5E73">
                  <w:pPr>
                    <w:jc w:val="both"/>
                    <w:rPr>
                      <w:rFonts w:ascii="Times New Roman" w:hAnsi="Times New Roman"/>
                      <w:sz w:val="16"/>
                      <w:szCs w:val="16"/>
                    </w:rPr>
                  </w:pPr>
                </w:p>
              </w:tc>
              <w:tc>
                <w:tcPr>
                  <w:tcW w:w="3658" w:type="dxa"/>
                </w:tcPr>
                <w:p w14:paraId="1CD8CE9F" w14:textId="0D456803" w:rsidR="00CC5E73" w:rsidRPr="00D5071E" w:rsidRDefault="00CC5E73" w:rsidP="00CD55EA">
                  <w:pPr>
                    <w:jc w:val="both"/>
                    <w:rPr>
                      <w:rFonts w:ascii="Times New Roman" w:hAnsi="Times New Roman"/>
                      <w:sz w:val="16"/>
                      <w:szCs w:val="16"/>
                    </w:rPr>
                  </w:pPr>
                  <w:r w:rsidRPr="00D5071E">
                    <w:rPr>
                      <w:rFonts w:ascii="Times New Roman" w:hAnsi="Times New Roman"/>
                      <w:sz w:val="16"/>
                      <w:szCs w:val="16"/>
                    </w:rPr>
                    <w:t xml:space="preserve">** комплект </w:t>
                  </w:r>
                  <w:r w:rsidRPr="00CD55EA">
                    <w:rPr>
                      <w:rFonts w:ascii="Times New Roman" w:hAnsi="Times New Roman"/>
                      <w:sz w:val="16"/>
                      <w:szCs w:val="16"/>
                    </w:rPr>
                    <w:t>согласованных с заказчиком</w:t>
                  </w:r>
                  <w:r w:rsidRPr="00D5071E">
                    <w:rPr>
                      <w:rFonts w:ascii="Times New Roman" w:hAnsi="Times New Roman"/>
                      <w:sz w:val="16"/>
                      <w:szCs w:val="16"/>
                    </w:rPr>
                    <w:t xml:space="preserve"> испарителей (тиглей) составляет 100 шт. </w:t>
                  </w:r>
                  <w:r w:rsidR="00A3714D">
                    <w:rPr>
                      <w:rFonts w:ascii="Times New Roman" w:hAnsi="Times New Roman"/>
                      <w:sz w:val="16"/>
                      <w:szCs w:val="16"/>
                    </w:rPr>
                    <w:t xml:space="preserve">и </w:t>
                  </w:r>
                  <w:r w:rsidRPr="00D5071E">
                    <w:rPr>
                      <w:rFonts w:ascii="Times New Roman" w:hAnsi="Times New Roman"/>
                      <w:sz w:val="16"/>
                      <w:szCs w:val="16"/>
                    </w:rPr>
                    <w:t>более</w:t>
                  </w:r>
                  <w:r w:rsidR="00CD55EA">
                    <w:rPr>
                      <w:rFonts w:ascii="Times New Roman" w:hAnsi="Times New Roman"/>
                      <w:sz w:val="16"/>
                      <w:szCs w:val="16"/>
                    </w:rPr>
                    <w:t xml:space="preserve"> </w:t>
                  </w:r>
                  <w:r w:rsidRPr="00CD55EA">
                    <w:rPr>
                      <w:rFonts w:ascii="Times New Roman" w:hAnsi="Times New Roman"/>
                      <w:sz w:val="16"/>
                      <w:szCs w:val="16"/>
                    </w:rPr>
                    <w:t>(</w:t>
                  </w:r>
                  <w:r w:rsidR="00CD55EA">
                    <w:rPr>
                      <w:rFonts w:ascii="Times New Roman" w:hAnsi="Times New Roman"/>
                      <w:sz w:val="16"/>
                      <w:szCs w:val="16"/>
                    </w:rPr>
                    <w:t>количество</w:t>
                  </w:r>
                  <w:r w:rsidRPr="00CD55EA">
                    <w:rPr>
                      <w:rFonts w:ascii="Times New Roman" w:hAnsi="Times New Roman"/>
                      <w:sz w:val="16"/>
                      <w:szCs w:val="16"/>
                    </w:rPr>
                    <w:t>)</w:t>
                  </w:r>
                </w:p>
              </w:tc>
              <w:tc>
                <w:tcPr>
                  <w:tcW w:w="871" w:type="dxa"/>
                </w:tcPr>
                <w:p w14:paraId="447B7118"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r w:rsidR="00CC5E73" w:rsidRPr="00B71E4E" w14:paraId="2A5B54B0" w14:textId="77777777" w:rsidTr="00235492">
              <w:tc>
                <w:tcPr>
                  <w:tcW w:w="2183" w:type="dxa"/>
                  <w:vMerge/>
                </w:tcPr>
                <w:p w14:paraId="16ED67CC" w14:textId="77777777" w:rsidR="00CC5E73" w:rsidRPr="00B71E4E" w:rsidRDefault="00CC5E73" w:rsidP="00CC5E73">
                  <w:pPr>
                    <w:jc w:val="both"/>
                    <w:rPr>
                      <w:rFonts w:ascii="Times New Roman" w:hAnsi="Times New Roman"/>
                      <w:sz w:val="16"/>
                      <w:szCs w:val="16"/>
                    </w:rPr>
                  </w:pPr>
                </w:p>
              </w:tc>
              <w:tc>
                <w:tcPr>
                  <w:tcW w:w="3658" w:type="dxa"/>
                </w:tcPr>
                <w:p w14:paraId="2CB3BB87" w14:textId="77777777" w:rsidR="00CC5E73" w:rsidRPr="00D5071E" w:rsidRDefault="00CC5E73" w:rsidP="00CC5E73">
                  <w:pPr>
                    <w:jc w:val="both"/>
                  </w:pPr>
                  <w:r w:rsidRPr="00D5071E">
                    <w:rPr>
                      <w:rFonts w:ascii="Times New Roman" w:hAnsi="Times New Roman"/>
                      <w:sz w:val="16"/>
                      <w:szCs w:val="16"/>
                    </w:rPr>
                    <w:t>** величина поддерживаемой заданной скорости напыления на спирали из плющенной ленты и цилиндрические стержни составляет до 20 мкм / ч и более</w:t>
                  </w:r>
                </w:p>
              </w:tc>
              <w:tc>
                <w:tcPr>
                  <w:tcW w:w="871" w:type="dxa"/>
                </w:tcPr>
                <w:p w14:paraId="062DE949"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r w:rsidR="00CC5E73" w:rsidRPr="00B71E4E" w14:paraId="009CBD73" w14:textId="77777777" w:rsidTr="00235492">
              <w:tc>
                <w:tcPr>
                  <w:tcW w:w="2183" w:type="dxa"/>
                  <w:vMerge/>
                </w:tcPr>
                <w:p w14:paraId="0CCC9C23" w14:textId="77777777" w:rsidR="00CC5E73" w:rsidRPr="00B71E4E" w:rsidRDefault="00CC5E73" w:rsidP="00CC5E73">
                  <w:pPr>
                    <w:jc w:val="both"/>
                    <w:rPr>
                      <w:rFonts w:ascii="Times New Roman" w:hAnsi="Times New Roman"/>
                      <w:sz w:val="16"/>
                      <w:szCs w:val="16"/>
                    </w:rPr>
                  </w:pPr>
                </w:p>
              </w:tc>
              <w:tc>
                <w:tcPr>
                  <w:tcW w:w="3658" w:type="dxa"/>
                </w:tcPr>
                <w:p w14:paraId="208EA709"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точность поддержания и дискретность задания тока при напылении на внутренний диаметр трубок составляет 0,1 А и менее</w:t>
                  </w:r>
                </w:p>
              </w:tc>
              <w:tc>
                <w:tcPr>
                  <w:tcW w:w="871" w:type="dxa"/>
                </w:tcPr>
                <w:p w14:paraId="1BAAC037"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33071968" w14:textId="77777777" w:rsidTr="00235492">
              <w:tc>
                <w:tcPr>
                  <w:tcW w:w="2183" w:type="dxa"/>
                  <w:vMerge/>
                </w:tcPr>
                <w:p w14:paraId="181C927D" w14:textId="77777777" w:rsidR="00CC5E73" w:rsidRPr="00B71E4E" w:rsidRDefault="00CC5E73" w:rsidP="00CC5E73">
                  <w:pPr>
                    <w:jc w:val="both"/>
                    <w:rPr>
                      <w:rFonts w:ascii="Times New Roman" w:hAnsi="Times New Roman"/>
                      <w:sz w:val="16"/>
                      <w:szCs w:val="16"/>
                    </w:rPr>
                  </w:pPr>
                </w:p>
              </w:tc>
              <w:tc>
                <w:tcPr>
                  <w:tcW w:w="3658" w:type="dxa"/>
                </w:tcPr>
                <w:p w14:paraId="1B2C713F"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 температура нагрева подложек и подложкодержателей составляет до 400 </w:t>
                  </w:r>
                  <w:r w:rsidRPr="00D5071E">
                    <w:rPr>
                      <w:rFonts w:ascii="Times New Roman" w:hAnsi="Times New Roman"/>
                      <w:sz w:val="16"/>
                      <w:szCs w:val="16"/>
                      <w:vertAlign w:val="superscript"/>
                    </w:rPr>
                    <w:t>О</w:t>
                  </w:r>
                  <w:r w:rsidRPr="00D5071E">
                    <w:rPr>
                      <w:rFonts w:ascii="Times New Roman" w:hAnsi="Times New Roman"/>
                      <w:sz w:val="16"/>
                      <w:szCs w:val="16"/>
                    </w:rPr>
                    <w:t>С и более</w:t>
                  </w:r>
                </w:p>
              </w:tc>
              <w:tc>
                <w:tcPr>
                  <w:tcW w:w="871" w:type="dxa"/>
                </w:tcPr>
                <w:p w14:paraId="130146D5"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5 баллов</w:t>
                  </w:r>
                </w:p>
              </w:tc>
            </w:tr>
            <w:tr w:rsidR="00CC5E73" w:rsidRPr="00B71E4E" w14:paraId="065ED4CD" w14:textId="77777777" w:rsidTr="00235492">
              <w:tc>
                <w:tcPr>
                  <w:tcW w:w="2183" w:type="dxa"/>
                  <w:vMerge/>
                </w:tcPr>
                <w:p w14:paraId="32667992" w14:textId="77777777" w:rsidR="00CC5E73" w:rsidRPr="00B71E4E" w:rsidRDefault="00CC5E73" w:rsidP="00CC5E73">
                  <w:pPr>
                    <w:jc w:val="both"/>
                    <w:rPr>
                      <w:rFonts w:ascii="Times New Roman" w:hAnsi="Times New Roman"/>
                      <w:sz w:val="16"/>
                      <w:szCs w:val="16"/>
                    </w:rPr>
                  </w:pPr>
                </w:p>
              </w:tc>
              <w:tc>
                <w:tcPr>
                  <w:tcW w:w="3658" w:type="dxa"/>
                </w:tcPr>
                <w:p w14:paraId="20529C83" w14:textId="036AB6CB" w:rsidR="00CC5E73" w:rsidRPr="00D5071E" w:rsidRDefault="00CC5E73" w:rsidP="00CD55EA">
                  <w:pPr>
                    <w:jc w:val="both"/>
                    <w:rPr>
                      <w:rFonts w:ascii="Times New Roman" w:hAnsi="Times New Roman"/>
                      <w:sz w:val="16"/>
                      <w:szCs w:val="16"/>
                    </w:rPr>
                  </w:pPr>
                  <w:r w:rsidRPr="00D5071E">
                    <w:rPr>
                      <w:rFonts w:ascii="Times New Roman" w:hAnsi="Times New Roman"/>
                      <w:sz w:val="16"/>
                      <w:szCs w:val="16"/>
                    </w:rPr>
                    <w:t>** имеется возможность поддержания в случае перебоя электропитания работы установки в любом режиме до перехода в режим выключения в течение 1 мин и более</w:t>
                  </w:r>
                </w:p>
              </w:tc>
              <w:tc>
                <w:tcPr>
                  <w:tcW w:w="871" w:type="dxa"/>
                </w:tcPr>
                <w:p w14:paraId="1C4B0DD8" w14:textId="77777777" w:rsidR="00CC5E73" w:rsidRPr="00D5071E" w:rsidRDefault="00CC5E73" w:rsidP="00CC5E73">
                  <w:pPr>
                    <w:jc w:val="both"/>
                    <w:rPr>
                      <w:rFonts w:ascii="Times New Roman" w:hAnsi="Times New Roman"/>
                      <w:sz w:val="16"/>
                      <w:szCs w:val="16"/>
                    </w:rPr>
                  </w:pPr>
                  <w:r w:rsidRPr="00D5071E">
                    <w:rPr>
                      <w:rFonts w:ascii="Times New Roman" w:hAnsi="Times New Roman"/>
                      <w:sz w:val="16"/>
                      <w:szCs w:val="16"/>
                    </w:rPr>
                    <w:t>10 баллов</w:t>
                  </w:r>
                </w:p>
              </w:tc>
            </w:tr>
          </w:tbl>
          <w:p w14:paraId="7F167693" w14:textId="77777777" w:rsidR="00CC5E73" w:rsidRPr="00D5071E" w:rsidRDefault="00CC5E73" w:rsidP="007A6F66">
            <w:pPr>
              <w:widowControl w:val="0"/>
              <w:jc w:val="both"/>
              <w:rPr>
                <w:rFonts w:ascii="Times New Roman" w:hAnsi="Times New Roman"/>
                <w:sz w:val="24"/>
                <w:szCs w:val="24"/>
              </w:rPr>
            </w:pPr>
            <w:r w:rsidRPr="00D5071E">
              <w:rPr>
                <w:rFonts w:ascii="Times New Roman" w:hAnsi="Times New Roman"/>
                <w:sz w:val="24"/>
                <w:szCs w:val="24"/>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1BCFF382" w14:textId="77777777" w:rsidR="00CC5E73" w:rsidRPr="00D5071E" w:rsidRDefault="00CC5E73" w:rsidP="007A6F66">
            <w:pPr>
              <w:jc w:val="both"/>
              <w:rPr>
                <w:rFonts w:ascii="Times New Roman" w:hAnsi="Times New Roman"/>
                <w:sz w:val="24"/>
                <w:szCs w:val="24"/>
              </w:rPr>
            </w:pPr>
            <w:r w:rsidRPr="00D5071E">
              <w:rPr>
                <w:rFonts w:ascii="Times New Roman" w:hAnsi="Times New Roman"/>
                <w:sz w:val="24"/>
                <w:szCs w:val="24"/>
              </w:rPr>
              <w:t>РЗК</w:t>
            </w:r>
            <w:r w:rsidRPr="00D5071E">
              <w:rPr>
                <w:rFonts w:ascii="Times New Roman" w:hAnsi="Times New Roman"/>
                <w:sz w:val="24"/>
                <w:szCs w:val="24"/>
                <w:vertAlign w:val="subscript"/>
              </w:rPr>
              <w:t>Ктех</w:t>
            </w:r>
            <w:r w:rsidRPr="00D5071E">
              <w:rPr>
                <w:rFonts w:ascii="Times New Roman" w:hAnsi="Times New Roman"/>
                <w:sz w:val="24"/>
                <w:szCs w:val="24"/>
              </w:rPr>
              <w:t xml:space="preserve"> = РЗ</w:t>
            </w:r>
            <w:r w:rsidRPr="00D5071E">
              <w:rPr>
                <w:rFonts w:ascii="Times New Roman" w:hAnsi="Times New Roman"/>
                <w:sz w:val="24"/>
                <w:szCs w:val="24"/>
                <w:vertAlign w:val="subscript"/>
              </w:rPr>
              <w:t>Ктех</w:t>
            </w:r>
            <w:r w:rsidRPr="00D5071E">
              <w:rPr>
                <w:rFonts w:ascii="Times New Roman" w:hAnsi="Times New Roman"/>
                <w:sz w:val="24"/>
                <w:szCs w:val="24"/>
              </w:rPr>
              <w:t xml:space="preserve"> × КЗК</w:t>
            </w:r>
            <w:r w:rsidRPr="00D5071E">
              <w:rPr>
                <w:rFonts w:ascii="Times New Roman" w:hAnsi="Times New Roman"/>
                <w:sz w:val="24"/>
                <w:szCs w:val="24"/>
                <w:vertAlign w:val="subscript"/>
              </w:rPr>
              <w:t>Ктех</w:t>
            </w:r>
            <w:r w:rsidRPr="00D5071E">
              <w:rPr>
                <w:rFonts w:ascii="Times New Roman" w:hAnsi="Times New Roman"/>
                <w:sz w:val="24"/>
                <w:szCs w:val="24"/>
              </w:rPr>
              <w:t>, где:</w:t>
            </w:r>
          </w:p>
          <w:p w14:paraId="13BD751B" w14:textId="77777777" w:rsidR="00CC5E73" w:rsidRPr="00D5071E" w:rsidRDefault="00CC5E73" w:rsidP="007A6F66">
            <w:pPr>
              <w:jc w:val="both"/>
              <w:rPr>
                <w:rFonts w:ascii="Times New Roman" w:hAnsi="Times New Roman"/>
                <w:sz w:val="24"/>
                <w:szCs w:val="24"/>
              </w:rPr>
            </w:pPr>
            <w:r w:rsidRPr="00D5071E">
              <w:rPr>
                <w:rFonts w:ascii="Times New Roman" w:hAnsi="Times New Roman"/>
                <w:sz w:val="24"/>
                <w:szCs w:val="24"/>
              </w:rPr>
              <w:t>РЗК</w:t>
            </w:r>
            <w:r w:rsidRPr="00D5071E">
              <w:rPr>
                <w:rFonts w:ascii="Times New Roman" w:hAnsi="Times New Roman"/>
                <w:sz w:val="24"/>
                <w:szCs w:val="24"/>
                <w:vertAlign w:val="subscript"/>
              </w:rPr>
              <w:t>Ктех</w:t>
            </w:r>
            <w:r w:rsidRPr="00D5071E">
              <w:rPr>
                <w:rFonts w:ascii="Times New Roman" w:hAnsi="Times New Roman"/>
                <w:sz w:val="24"/>
                <w:szCs w:val="24"/>
              </w:rPr>
              <w:t xml:space="preserve"> – рейтинг заявки по критерию «Качество технического предложения участника закупки»;</w:t>
            </w:r>
          </w:p>
          <w:p w14:paraId="66424D18" w14:textId="77777777" w:rsidR="00CC5E73" w:rsidRPr="00D5071E" w:rsidRDefault="00CC5E73" w:rsidP="007A6F66">
            <w:pPr>
              <w:jc w:val="both"/>
              <w:rPr>
                <w:rFonts w:ascii="Times New Roman" w:hAnsi="Times New Roman"/>
                <w:sz w:val="24"/>
                <w:szCs w:val="24"/>
              </w:rPr>
            </w:pPr>
            <w:r w:rsidRPr="00D5071E">
              <w:rPr>
                <w:rFonts w:ascii="Times New Roman" w:hAnsi="Times New Roman"/>
                <w:sz w:val="24"/>
                <w:szCs w:val="24"/>
              </w:rPr>
              <w:t>РЗ</w:t>
            </w:r>
            <w:r w:rsidRPr="00D5071E">
              <w:rPr>
                <w:rFonts w:ascii="Times New Roman" w:hAnsi="Times New Roman"/>
                <w:sz w:val="24"/>
                <w:szCs w:val="24"/>
                <w:vertAlign w:val="subscript"/>
              </w:rPr>
              <w:t>Ктех</w:t>
            </w:r>
            <w:r w:rsidRPr="00D5071E">
              <w:rPr>
                <w:rFonts w:ascii="Times New Roman" w:hAnsi="Times New Roman"/>
                <w:sz w:val="24"/>
                <w:szCs w:val="24"/>
              </w:rPr>
              <w:t xml:space="preserve"> – рейтинг заявки до его корректировки на коэффициент значимости критерия оценки;</w:t>
            </w:r>
          </w:p>
          <w:p w14:paraId="18948C14" w14:textId="77777777" w:rsidR="00CC5E73" w:rsidRPr="007979A4" w:rsidRDefault="00CC5E73" w:rsidP="007A6F66">
            <w:pPr>
              <w:jc w:val="both"/>
              <w:rPr>
                <w:rFonts w:ascii="Times New Roman" w:hAnsi="Times New Roman"/>
                <w:sz w:val="24"/>
                <w:szCs w:val="24"/>
              </w:rPr>
            </w:pPr>
            <w:r w:rsidRPr="00D5071E">
              <w:rPr>
                <w:rFonts w:ascii="Times New Roman" w:hAnsi="Times New Roman"/>
                <w:sz w:val="24"/>
                <w:szCs w:val="24"/>
              </w:rPr>
              <w:t>КЗК</w:t>
            </w:r>
            <w:r w:rsidRPr="00D5071E">
              <w:rPr>
                <w:rFonts w:ascii="Times New Roman" w:hAnsi="Times New Roman"/>
                <w:sz w:val="24"/>
                <w:szCs w:val="24"/>
                <w:vertAlign w:val="subscript"/>
              </w:rPr>
              <w:t xml:space="preserve">Ктех </w:t>
            </w:r>
            <w:r w:rsidRPr="00D5071E">
              <w:rPr>
                <w:rFonts w:ascii="Times New Roman" w:hAnsi="Times New Roman"/>
                <w:sz w:val="24"/>
                <w:szCs w:val="24"/>
              </w:rPr>
              <w:t>– коэффициент значимости</w:t>
            </w:r>
            <w:r w:rsidRPr="00D5071E">
              <w:rPr>
                <w:rFonts w:ascii="Times New Roman" w:hAnsi="Times New Roman"/>
                <w:sz w:val="24"/>
                <w:szCs w:val="24"/>
                <w:vertAlign w:val="subscript"/>
              </w:rPr>
              <w:t xml:space="preserve"> </w:t>
            </w:r>
            <w:r w:rsidRPr="00D5071E">
              <w:rPr>
                <w:rFonts w:ascii="Times New Roman" w:hAnsi="Times New Roman"/>
                <w:sz w:val="24"/>
                <w:szCs w:val="24"/>
              </w:rPr>
              <w:t xml:space="preserve">критерия «Качество технического предложения участника закупки», равный </w:t>
            </w:r>
            <w:r w:rsidRPr="007979A4">
              <w:rPr>
                <w:rFonts w:ascii="Times New Roman" w:hAnsi="Times New Roman"/>
                <w:sz w:val="24"/>
                <w:szCs w:val="24"/>
              </w:rPr>
              <w:t>0,</w:t>
            </w:r>
            <w:r>
              <w:rPr>
                <w:rFonts w:ascii="Times New Roman" w:hAnsi="Times New Roman"/>
                <w:sz w:val="24"/>
                <w:szCs w:val="24"/>
              </w:rPr>
              <w:t>20</w:t>
            </w:r>
          </w:p>
          <w:p w14:paraId="08E2F564" w14:textId="23428495" w:rsidR="0004037E" w:rsidRPr="00AF5638" w:rsidRDefault="00CC5E73" w:rsidP="007A6F66">
            <w:pPr>
              <w:pStyle w:val="50"/>
              <w:numPr>
                <w:ilvl w:val="0"/>
                <w:numId w:val="0"/>
              </w:numPr>
              <w:rPr>
                <w:rFonts w:ascii="Times New Roman" w:hAnsi="Times New Roman"/>
                <w:sz w:val="24"/>
              </w:rPr>
            </w:pPr>
            <w:r w:rsidRPr="00D5071E">
              <w:rPr>
                <w:rFonts w:ascii="Times New Roman" w:hAnsi="Times New Roman"/>
                <w:sz w:val="24"/>
                <w:szCs w:val="24"/>
              </w:rPr>
              <w:t>Рейтинг заявки по критерию «Качество технического предложения участника закупки» (</w:t>
            </w:r>
            <w:r w:rsidR="008C2A39" w:rsidRPr="00D5071E">
              <w:rPr>
                <w:rFonts w:ascii="Times New Roman" w:hAnsi="Times New Roman"/>
                <w:sz w:val="24"/>
                <w:szCs w:val="24"/>
              </w:rPr>
              <w:t>РЗК</w:t>
            </w:r>
            <w:r w:rsidR="008C2A39" w:rsidRPr="00D5071E">
              <w:rPr>
                <w:rFonts w:ascii="Times New Roman" w:hAnsi="Times New Roman"/>
                <w:sz w:val="24"/>
                <w:szCs w:val="24"/>
                <w:vertAlign w:val="subscript"/>
              </w:rPr>
              <w:t>Ктех</w:t>
            </w:r>
            <w:r w:rsidRPr="00D5071E">
              <w:rPr>
                <w:rFonts w:ascii="Times New Roman" w:hAnsi="Times New Roman"/>
                <w:sz w:val="24"/>
                <w:szCs w:val="24"/>
              </w:rPr>
              <w:t>) суммируется с рейтингами заявки по иным критериям оценки.</w:t>
            </w:r>
          </w:p>
        </w:tc>
        <w:tc>
          <w:tcPr>
            <w:tcW w:w="1275" w:type="dxa"/>
            <w:vMerge/>
          </w:tcPr>
          <w:p w14:paraId="05ECB6A7"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tcBorders>
              <w:bottom w:val="single" w:sz="4" w:space="0" w:color="auto"/>
            </w:tcBorders>
            <w:shd w:val="clear" w:color="auto" w:fill="D9D9D9" w:themeFill="background1" w:themeFillShade="D9"/>
          </w:tcPr>
          <w:p w14:paraId="6527D66B"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3A50FF6F" w14:textId="77777777" w:rsidTr="003A6609">
        <w:tc>
          <w:tcPr>
            <w:tcW w:w="534" w:type="dxa"/>
            <w:vMerge w:val="restart"/>
          </w:tcPr>
          <w:p w14:paraId="25773C15" w14:textId="77777777" w:rsidR="0004037E" w:rsidRPr="00AF5638" w:rsidRDefault="0004037E" w:rsidP="000C49C7">
            <w:pPr>
              <w:pStyle w:val="50"/>
              <w:numPr>
                <w:ilvl w:val="0"/>
                <w:numId w:val="33"/>
              </w:numPr>
              <w:jc w:val="center"/>
              <w:rPr>
                <w:rFonts w:ascii="Times New Roman" w:eastAsiaTheme="majorEastAsia" w:hAnsi="Times New Roman"/>
                <w:sz w:val="24"/>
                <w:szCs w:val="26"/>
                <w:lang w:eastAsia="en-US"/>
              </w:rPr>
            </w:pPr>
          </w:p>
        </w:tc>
        <w:tc>
          <w:tcPr>
            <w:tcW w:w="6945" w:type="dxa"/>
          </w:tcPr>
          <w:p w14:paraId="6A48BD9B" w14:textId="77777777" w:rsidR="0004037E" w:rsidRPr="00AF5638" w:rsidRDefault="0004037E" w:rsidP="003A6609">
            <w:pPr>
              <w:pStyle w:val="50"/>
              <w:numPr>
                <w:ilvl w:val="0"/>
                <w:numId w:val="0"/>
              </w:numPr>
              <w:rPr>
                <w:rFonts w:ascii="Times New Roman" w:hAnsi="Times New Roman"/>
                <w:sz w:val="24"/>
              </w:rPr>
            </w:pPr>
            <w:r w:rsidRPr="00AF5638">
              <w:rPr>
                <w:rFonts w:ascii="Times New Roman" w:hAnsi="Times New Roman"/>
                <w:b/>
                <w:sz w:val="24"/>
              </w:rPr>
              <w:t>Квалификация участника закупки:</w:t>
            </w:r>
          </w:p>
        </w:tc>
        <w:tc>
          <w:tcPr>
            <w:tcW w:w="1275" w:type="dxa"/>
            <w:vMerge w:val="restart"/>
          </w:tcPr>
          <w:p w14:paraId="039EC432" w14:textId="290C0C83" w:rsidR="0004037E" w:rsidRPr="00AF5638" w:rsidRDefault="00235492" w:rsidP="003A6609">
            <w:pPr>
              <w:pStyle w:val="50"/>
              <w:numPr>
                <w:ilvl w:val="0"/>
                <w:numId w:val="0"/>
              </w:numPr>
              <w:jc w:val="center"/>
              <w:rPr>
                <w:rFonts w:ascii="Times New Roman" w:hAnsi="Times New Roman"/>
                <w:b/>
                <w:sz w:val="24"/>
              </w:rPr>
            </w:pPr>
            <w:r>
              <w:rPr>
                <w:rFonts w:ascii="Times New Roman" w:hAnsi="Times New Roman"/>
                <w:b/>
                <w:sz w:val="24"/>
              </w:rPr>
              <w:t xml:space="preserve">20 </w:t>
            </w:r>
            <w:r w:rsidR="0004037E" w:rsidRPr="00AF5638">
              <w:rPr>
                <w:rFonts w:ascii="Times New Roman" w:hAnsi="Times New Roman"/>
                <w:b/>
                <w:sz w:val="24"/>
              </w:rPr>
              <w:t>%</w:t>
            </w:r>
          </w:p>
        </w:tc>
        <w:tc>
          <w:tcPr>
            <w:tcW w:w="1275" w:type="dxa"/>
            <w:vMerge w:val="restart"/>
            <w:shd w:val="clear" w:color="auto" w:fill="D9D9D9" w:themeFill="background1" w:themeFillShade="D9"/>
          </w:tcPr>
          <w:p w14:paraId="7CD96051"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3B306D3A" w14:textId="77777777" w:rsidTr="003A6609">
        <w:tc>
          <w:tcPr>
            <w:tcW w:w="534" w:type="dxa"/>
            <w:vMerge/>
          </w:tcPr>
          <w:p w14:paraId="5064107A"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29D8F947" w14:textId="77777777" w:rsidR="0004037E" w:rsidRPr="00AF5638" w:rsidRDefault="0004037E" w:rsidP="003A6609">
            <w:pPr>
              <w:pStyle w:val="50"/>
              <w:numPr>
                <w:ilvl w:val="0"/>
                <w:numId w:val="0"/>
              </w:numPr>
              <w:rPr>
                <w:rFonts w:ascii="Times New Roman" w:hAnsi="Times New Roman"/>
                <w:sz w:val="24"/>
              </w:rPr>
            </w:pPr>
            <w:r w:rsidRPr="00AF5638">
              <w:rPr>
                <w:rFonts w:ascii="Times New Roman" w:hAnsi="Times New Roman"/>
                <w:sz w:val="24"/>
                <w:u w:val="single"/>
              </w:rPr>
              <w:t>Содержание критерия</w:t>
            </w:r>
            <w:r w:rsidRPr="00AF5638">
              <w:rPr>
                <w:rFonts w:ascii="Times New Roman" w:hAnsi="Times New Roman"/>
                <w:sz w:val="24"/>
              </w:rPr>
              <w:t xml:space="preserve">: </w:t>
            </w:r>
          </w:p>
          <w:p w14:paraId="1C855B47" w14:textId="77777777" w:rsidR="00235492" w:rsidRDefault="00235492" w:rsidP="00235492">
            <w:pPr>
              <w:numPr>
                <w:ilvl w:val="0"/>
                <w:numId w:val="188"/>
              </w:numPr>
              <w:tabs>
                <w:tab w:val="left" w:pos="459"/>
              </w:tabs>
              <w:suppressAutoHyphens/>
              <w:spacing w:before="120"/>
              <w:ind w:left="459" w:hanging="426"/>
              <w:jc w:val="both"/>
              <w:rPr>
                <w:rFonts w:ascii="Times New Roman" w:eastAsia="Times New Roman" w:hAnsi="Times New Roman"/>
                <w:sz w:val="24"/>
                <w:szCs w:val="24"/>
                <w:lang w:eastAsia="ru-RU"/>
              </w:rPr>
            </w:pPr>
            <w:r w:rsidRPr="003A759C">
              <w:rPr>
                <w:rFonts w:ascii="Times New Roman" w:hAnsi="Times New Roman"/>
                <w:sz w:val="24"/>
              </w:rPr>
              <w:t>обеспеченность материально-техническими ресурсами, необходимыми для исполнения обязательств по договору</w:t>
            </w:r>
            <w:r w:rsidRPr="003A759C">
              <w:rPr>
                <w:rFonts w:ascii="Times New Roman" w:eastAsia="Times New Roman" w:hAnsi="Times New Roman"/>
                <w:sz w:val="24"/>
                <w:szCs w:val="24"/>
                <w:lang w:eastAsia="ru-RU"/>
              </w:rPr>
              <w:t>;</w:t>
            </w:r>
          </w:p>
          <w:p w14:paraId="03DFF449" w14:textId="430B7794" w:rsidR="0004037E" w:rsidRPr="00235492" w:rsidRDefault="00235492" w:rsidP="00235492">
            <w:pPr>
              <w:numPr>
                <w:ilvl w:val="0"/>
                <w:numId w:val="188"/>
              </w:numPr>
              <w:tabs>
                <w:tab w:val="left" w:pos="459"/>
              </w:tabs>
              <w:suppressAutoHyphens/>
              <w:spacing w:before="120"/>
              <w:ind w:left="459" w:hanging="426"/>
              <w:jc w:val="both"/>
              <w:rPr>
                <w:rFonts w:ascii="Times New Roman" w:eastAsia="Times New Roman" w:hAnsi="Times New Roman"/>
                <w:sz w:val="24"/>
                <w:szCs w:val="24"/>
                <w:lang w:eastAsia="ru-RU"/>
              </w:rPr>
            </w:pPr>
            <w:r w:rsidRPr="00235492">
              <w:rPr>
                <w:rFonts w:ascii="Times New Roman" w:hAnsi="Times New Roman"/>
                <w:sz w:val="24"/>
                <w:szCs w:val="24"/>
              </w:rPr>
              <w:t>наличие опыта по успешной поставке продукции сопоставимого характера и объема.</w:t>
            </w:r>
          </w:p>
        </w:tc>
        <w:tc>
          <w:tcPr>
            <w:tcW w:w="1275" w:type="dxa"/>
            <w:vMerge/>
          </w:tcPr>
          <w:p w14:paraId="41AB3FAE"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61B6C1A9"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17E19050" w14:textId="77777777" w:rsidTr="003A6609">
        <w:tc>
          <w:tcPr>
            <w:tcW w:w="534" w:type="dxa"/>
            <w:vMerge/>
          </w:tcPr>
          <w:p w14:paraId="4BDB1513"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2EC44CED" w14:textId="77777777" w:rsidR="0004037E" w:rsidRPr="00AF5638" w:rsidRDefault="0004037E" w:rsidP="0004037E">
            <w:pPr>
              <w:pStyle w:val="50"/>
              <w:numPr>
                <w:ilvl w:val="0"/>
                <w:numId w:val="0"/>
              </w:numPr>
              <w:rPr>
                <w:rFonts w:ascii="Times New Roman" w:hAnsi="Times New Roman"/>
                <w:sz w:val="24"/>
              </w:rPr>
            </w:pPr>
            <w:r w:rsidRPr="00AF5638">
              <w:rPr>
                <w:rFonts w:ascii="Times New Roman" w:hAnsi="Times New Roman"/>
                <w:sz w:val="24"/>
                <w:u w:val="single"/>
              </w:rPr>
              <w:t>Подтверждающие документы</w:t>
            </w:r>
            <w:r w:rsidRPr="00AF5638">
              <w:rPr>
                <w:rFonts w:ascii="Times New Roman" w:hAnsi="Times New Roman"/>
                <w:sz w:val="24"/>
              </w:rPr>
              <w:t xml:space="preserve">: </w:t>
            </w:r>
          </w:p>
          <w:p w14:paraId="3BC7DD77" w14:textId="77777777" w:rsidR="0004037E" w:rsidRPr="00AF5638" w:rsidRDefault="008C1479" w:rsidP="003A6609">
            <w:pPr>
              <w:pStyle w:val="50"/>
              <w:numPr>
                <w:ilvl w:val="0"/>
                <w:numId w:val="0"/>
              </w:numPr>
              <w:rPr>
                <w:rFonts w:ascii="Times New Roman" w:hAnsi="Times New Roman"/>
                <w:sz w:val="24"/>
                <w:u w:val="single"/>
              </w:rPr>
            </w:pPr>
            <w:r w:rsidRPr="00AF5638">
              <w:rPr>
                <w:rFonts w:ascii="Times New Roman" w:hAnsi="Times New Roman"/>
                <w:sz w:val="24"/>
              </w:rPr>
              <w:t>См. подтверждающие документы по каждому подкритерию.</w:t>
            </w:r>
          </w:p>
        </w:tc>
        <w:tc>
          <w:tcPr>
            <w:tcW w:w="1275" w:type="dxa"/>
            <w:vMerge/>
            <w:tcBorders>
              <w:bottom w:val="single" w:sz="4" w:space="0" w:color="auto"/>
            </w:tcBorders>
          </w:tcPr>
          <w:p w14:paraId="7D87EF00"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62E8CBDC"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7D4B1A5C" w14:textId="77777777" w:rsidTr="003A6609">
        <w:tc>
          <w:tcPr>
            <w:tcW w:w="534" w:type="dxa"/>
            <w:vMerge/>
          </w:tcPr>
          <w:p w14:paraId="436A1B4A" w14:textId="77777777" w:rsidR="0004037E" w:rsidRPr="00AF5638" w:rsidRDefault="0004037E" w:rsidP="003A6609">
            <w:pPr>
              <w:pStyle w:val="50"/>
              <w:numPr>
                <w:ilvl w:val="0"/>
                <w:numId w:val="0"/>
              </w:numPr>
              <w:ind w:left="360"/>
              <w:rPr>
                <w:rFonts w:ascii="Times New Roman" w:eastAsiaTheme="majorEastAsia" w:hAnsi="Times New Roman"/>
                <w:sz w:val="24"/>
                <w:szCs w:val="26"/>
                <w:lang w:eastAsia="en-US"/>
              </w:rPr>
            </w:pPr>
          </w:p>
        </w:tc>
        <w:tc>
          <w:tcPr>
            <w:tcW w:w="6945" w:type="dxa"/>
          </w:tcPr>
          <w:p w14:paraId="58A5B1A2" w14:textId="77777777" w:rsidR="0004037E" w:rsidRPr="00AF5638" w:rsidRDefault="0004037E" w:rsidP="003A6609">
            <w:pPr>
              <w:pStyle w:val="50"/>
              <w:numPr>
                <w:ilvl w:val="0"/>
                <w:numId w:val="0"/>
              </w:numPr>
              <w:rPr>
                <w:rFonts w:ascii="Times New Roman" w:hAnsi="Times New Roman"/>
                <w:sz w:val="24"/>
              </w:rPr>
            </w:pPr>
            <w:r w:rsidRPr="00AF5638">
              <w:rPr>
                <w:rFonts w:ascii="Times New Roman" w:hAnsi="Times New Roman"/>
                <w:sz w:val="24"/>
                <w:u w:val="single"/>
              </w:rPr>
              <w:t>Порядок оценки по критерию</w:t>
            </w:r>
            <w:r w:rsidRPr="00AF5638">
              <w:rPr>
                <w:rFonts w:ascii="Times New Roman" w:hAnsi="Times New Roman"/>
                <w:sz w:val="24"/>
              </w:rPr>
              <w:t xml:space="preserve">: </w:t>
            </w:r>
          </w:p>
          <w:p w14:paraId="49D908B2" w14:textId="77777777" w:rsidR="00235492" w:rsidRPr="005826A7" w:rsidRDefault="00235492" w:rsidP="00235492">
            <w:pPr>
              <w:widowControl w:val="0"/>
              <w:ind w:firstLine="461"/>
              <w:jc w:val="both"/>
              <w:rPr>
                <w:rFonts w:ascii="Times New Roman" w:eastAsia="Calibri" w:hAnsi="Times New Roman"/>
                <w:sz w:val="22"/>
                <w:szCs w:val="22"/>
              </w:rPr>
            </w:pPr>
            <w:r w:rsidRPr="005826A7">
              <w:rPr>
                <w:rFonts w:ascii="Times New Roman" w:eastAsia="Calibri" w:hAnsi="Times New Roman"/>
                <w:sz w:val="22"/>
                <w:szCs w:val="22"/>
              </w:rPr>
              <w:t>Оценка и сопоставление заявок по критерию «К</w:t>
            </w:r>
            <w:r w:rsidRPr="005826A7">
              <w:rPr>
                <w:rFonts w:ascii="Times New Roman" w:eastAsia="Calibri" w:hAnsi="Times New Roman"/>
                <w:sz w:val="22"/>
                <w:szCs w:val="22"/>
                <w:lang w:eastAsia="ru-RU"/>
              </w:rPr>
              <w:t>валификация участника закупки</w:t>
            </w:r>
            <w:r w:rsidRPr="005826A7">
              <w:rPr>
                <w:rFonts w:ascii="Times New Roman" w:eastAsia="Calibri" w:hAnsi="Times New Roman"/>
                <w:b/>
                <w:sz w:val="22"/>
                <w:szCs w:val="22"/>
                <w:lang w:eastAsia="ru-RU"/>
              </w:rPr>
              <w:t>»</w:t>
            </w:r>
            <w:r w:rsidRPr="005826A7">
              <w:rPr>
                <w:rFonts w:ascii="Times New Roman" w:eastAsia="Calibri" w:hAnsi="Times New Roman"/>
                <w:sz w:val="22"/>
                <w:szCs w:val="22"/>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262F82E3" w14:textId="77777777" w:rsidR="00235492" w:rsidRPr="005826A7" w:rsidRDefault="00235492" w:rsidP="00235492">
            <w:pPr>
              <w:ind w:firstLine="461"/>
              <w:jc w:val="both"/>
              <w:rPr>
                <w:rFonts w:ascii="Times New Roman" w:eastAsia="Calibri" w:hAnsi="Times New Roman"/>
                <w:sz w:val="22"/>
                <w:szCs w:val="22"/>
                <w:lang w:eastAsia="ru-RU"/>
              </w:rPr>
            </w:pPr>
            <w:r w:rsidRPr="005826A7">
              <w:rPr>
                <w:rFonts w:ascii="Times New Roman" w:eastAsia="Calibri" w:hAnsi="Times New Roman"/>
                <w:sz w:val="22"/>
                <w:szCs w:val="22"/>
                <w:lang w:eastAsia="ru-RU"/>
              </w:rPr>
              <w:t>Значение в баллах, определенное в соответствии со шкалой значений, будет скорректировано в соответствии с коэффициентом значимости подкритерия.</w:t>
            </w:r>
          </w:p>
          <w:p w14:paraId="07BCF95D" w14:textId="77777777" w:rsidR="00235492" w:rsidRPr="005826A7" w:rsidRDefault="00235492" w:rsidP="00235492">
            <w:pPr>
              <w:ind w:firstLine="461"/>
              <w:jc w:val="both"/>
              <w:rPr>
                <w:rFonts w:ascii="Times New Roman" w:eastAsia="Calibri" w:hAnsi="Times New Roman"/>
                <w:sz w:val="22"/>
                <w:szCs w:val="22"/>
              </w:rPr>
            </w:pPr>
            <w:r w:rsidRPr="005826A7">
              <w:rPr>
                <w:rFonts w:ascii="Times New Roman" w:eastAsia="Calibri" w:hAnsi="Times New Roman"/>
                <w:sz w:val="22"/>
                <w:szCs w:val="22"/>
              </w:rPr>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 в соответствии со следующей формулой:</w:t>
            </w:r>
          </w:p>
          <w:p w14:paraId="77B70F6B" w14:textId="77777777" w:rsidR="00235492" w:rsidRPr="005826A7" w:rsidRDefault="00235492" w:rsidP="00235492">
            <w:pPr>
              <w:ind w:firstLine="461"/>
              <w:jc w:val="both"/>
              <w:rPr>
                <w:rFonts w:ascii="Times New Roman" w:eastAsia="Calibri" w:hAnsi="Times New Roman"/>
                <w:sz w:val="22"/>
                <w:szCs w:val="22"/>
                <w:lang w:eastAsia="ru-RU"/>
              </w:rPr>
            </w:pPr>
            <w:r w:rsidRPr="005826A7">
              <w:rPr>
                <w:rFonts w:ascii="Times New Roman" w:eastAsia="Calibri" w:hAnsi="Times New Roman"/>
                <w:sz w:val="22"/>
                <w:szCs w:val="22"/>
                <w:lang w:eastAsia="ru-RU"/>
              </w:rPr>
              <w:t>РЗ</w:t>
            </w:r>
            <w:r w:rsidRPr="005826A7">
              <w:rPr>
                <w:rFonts w:ascii="Times New Roman" w:eastAsia="Calibri" w:hAnsi="Times New Roman"/>
                <w:sz w:val="22"/>
                <w:szCs w:val="22"/>
                <w:vertAlign w:val="subscript"/>
                <w:lang w:eastAsia="ru-RU"/>
              </w:rPr>
              <w:t>К</w:t>
            </w:r>
            <w:r w:rsidRPr="005826A7">
              <w:rPr>
                <w:rFonts w:ascii="Times New Roman" w:eastAsia="Calibri" w:hAnsi="Times New Roman"/>
                <w:sz w:val="22"/>
                <w:szCs w:val="22"/>
                <w:lang w:eastAsia="ru-RU"/>
              </w:rPr>
              <w:t>=(</w:t>
            </w:r>
            <w:r w:rsidRPr="005826A7">
              <w:rPr>
                <w:rFonts w:ascii="Times New Roman" w:eastAsia="Calibri" w:hAnsi="Times New Roman"/>
                <w:sz w:val="22"/>
                <w:szCs w:val="22"/>
                <w:lang w:val="en-US" w:eastAsia="ru-RU"/>
              </w:rPr>
              <w:t>C</w:t>
            </w:r>
            <w:r w:rsidRPr="005826A7">
              <w:rPr>
                <w:rFonts w:ascii="Times New Roman" w:eastAsia="Calibri" w:hAnsi="Times New Roman"/>
                <w:sz w:val="22"/>
                <w:szCs w:val="22"/>
                <w:vertAlign w:val="subscript"/>
                <w:lang w:eastAsia="ru-RU"/>
              </w:rPr>
              <w:t>1</w:t>
            </w:r>
            <w:r w:rsidRPr="005826A7">
              <w:rPr>
                <w:rFonts w:ascii="Times New Roman" w:eastAsia="Calibri" w:hAnsi="Times New Roman"/>
                <w:sz w:val="22"/>
                <w:szCs w:val="22"/>
                <w:lang w:eastAsia="ru-RU"/>
              </w:rPr>
              <w:t xml:space="preserve"> + </w:t>
            </w:r>
            <w:r w:rsidRPr="005826A7">
              <w:rPr>
                <w:rFonts w:ascii="Times New Roman" w:eastAsia="Calibri" w:hAnsi="Times New Roman"/>
                <w:sz w:val="22"/>
                <w:szCs w:val="22"/>
                <w:lang w:val="en-US" w:eastAsia="ru-RU"/>
              </w:rPr>
              <w:t>C</w:t>
            </w:r>
            <w:r w:rsidRPr="005826A7">
              <w:rPr>
                <w:rFonts w:ascii="Times New Roman" w:eastAsia="Calibri" w:hAnsi="Times New Roman"/>
                <w:sz w:val="22"/>
                <w:szCs w:val="22"/>
                <w:vertAlign w:val="subscript"/>
                <w:lang w:eastAsia="ru-RU"/>
              </w:rPr>
              <w:t>2</w:t>
            </w:r>
            <w:r w:rsidRPr="005826A7">
              <w:rPr>
                <w:rFonts w:ascii="Times New Roman" w:eastAsia="Calibri" w:hAnsi="Times New Roman"/>
                <w:sz w:val="22"/>
                <w:szCs w:val="22"/>
                <w:lang w:eastAsia="ru-RU"/>
              </w:rPr>
              <w:t>),</w:t>
            </w:r>
            <w:r w:rsidRPr="005826A7">
              <w:rPr>
                <w:rFonts w:ascii="Times New Roman" w:eastAsia="Calibri" w:hAnsi="Times New Roman"/>
                <w:sz w:val="22"/>
                <w:szCs w:val="22"/>
                <w:vertAlign w:val="superscript"/>
                <w:lang w:eastAsia="ru-RU"/>
              </w:rPr>
              <w:t xml:space="preserve"> </w:t>
            </w:r>
            <w:r w:rsidRPr="005826A7">
              <w:rPr>
                <w:rFonts w:ascii="Times New Roman" w:eastAsia="Calibri" w:hAnsi="Times New Roman"/>
                <w:sz w:val="22"/>
                <w:szCs w:val="22"/>
                <w:lang w:eastAsia="ru-RU"/>
              </w:rPr>
              <w:t>где:</w:t>
            </w:r>
          </w:p>
          <w:p w14:paraId="44D76346" w14:textId="77777777" w:rsidR="00235492" w:rsidRPr="005826A7" w:rsidRDefault="00235492" w:rsidP="00235492">
            <w:pPr>
              <w:ind w:firstLine="461"/>
              <w:jc w:val="both"/>
              <w:rPr>
                <w:rFonts w:ascii="Times New Roman" w:eastAsia="Calibri" w:hAnsi="Times New Roman"/>
                <w:sz w:val="22"/>
                <w:szCs w:val="22"/>
                <w:lang w:eastAsia="ru-RU"/>
              </w:rPr>
            </w:pPr>
            <w:r w:rsidRPr="005826A7">
              <w:rPr>
                <w:rFonts w:ascii="Times New Roman" w:eastAsia="Calibri" w:hAnsi="Times New Roman"/>
                <w:sz w:val="22"/>
                <w:szCs w:val="22"/>
                <w:lang w:eastAsia="ru-RU"/>
              </w:rPr>
              <w:t>РЗ</w:t>
            </w:r>
            <w:r w:rsidRPr="005826A7">
              <w:rPr>
                <w:rFonts w:ascii="Times New Roman" w:eastAsia="Calibri" w:hAnsi="Times New Roman"/>
                <w:sz w:val="22"/>
                <w:szCs w:val="22"/>
                <w:vertAlign w:val="subscript"/>
                <w:lang w:eastAsia="ru-RU"/>
              </w:rPr>
              <w:t xml:space="preserve">К </w:t>
            </w:r>
            <w:r w:rsidRPr="005826A7">
              <w:rPr>
                <w:rFonts w:ascii="Times New Roman" w:eastAsia="Calibri" w:hAnsi="Times New Roman"/>
                <w:sz w:val="22"/>
                <w:szCs w:val="22"/>
                <w:lang w:eastAsia="ru-RU"/>
              </w:rPr>
              <w:t xml:space="preserve">– рейтинг заявки до его корректировки </w:t>
            </w:r>
            <w:r w:rsidRPr="005826A7">
              <w:rPr>
                <w:rFonts w:ascii="Times New Roman" w:eastAsia="Calibri" w:hAnsi="Times New Roman"/>
                <w:sz w:val="22"/>
                <w:szCs w:val="22"/>
              </w:rPr>
              <w:t xml:space="preserve">на </w:t>
            </w:r>
            <w:r w:rsidRPr="005826A7">
              <w:rPr>
                <w:rFonts w:ascii="Times New Roman" w:eastAsia="Calibri" w:hAnsi="Times New Roman"/>
                <w:sz w:val="22"/>
                <w:szCs w:val="22"/>
                <w:lang w:eastAsia="ru-RU"/>
              </w:rPr>
              <w:t>коэффициент значимости критерия оценки;</w:t>
            </w:r>
          </w:p>
          <w:p w14:paraId="16084162" w14:textId="77777777" w:rsidR="00235492" w:rsidRPr="005826A7" w:rsidRDefault="00235492" w:rsidP="00235492">
            <w:pPr>
              <w:ind w:firstLine="461"/>
              <w:jc w:val="both"/>
              <w:rPr>
                <w:rFonts w:ascii="Times New Roman" w:eastAsia="Calibri" w:hAnsi="Times New Roman"/>
                <w:sz w:val="22"/>
                <w:szCs w:val="22"/>
                <w:lang w:eastAsia="ru-RU"/>
              </w:rPr>
            </w:pPr>
            <w:r w:rsidRPr="005826A7">
              <w:rPr>
                <w:rFonts w:ascii="Times New Roman" w:eastAsia="Calibri" w:hAnsi="Times New Roman"/>
                <w:sz w:val="22"/>
                <w:szCs w:val="22"/>
                <w:lang w:val="en-US" w:eastAsia="ru-RU"/>
              </w:rPr>
              <w:t>C</w:t>
            </w:r>
            <w:r w:rsidRPr="005826A7">
              <w:rPr>
                <w:rFonts w:ascii="Times New Roman" w:eastAsia="Calibri" w:hAnsi="Times New Roman"/>
                <w:sz w:val="22"/>
                <w:szCs w:val="22"/>
                <w:vertAlign w:val="subscript"/>
                <w:lang w:eastAsia="ru-RU"/>
              </w:rPr>
              <w:t>1</w:t>
            </w:r>
            <w:r>
              <w:rPr>
                <w:rFonts w:ascii="Times New Roman" w:eastAsia="Calibri" w:hAnsi="Times New Roman"/>
                <w:sz w:val="22"/>
                <w:szCs w:val="22"/>
                <w:vertAlign w:val="subscript"/>
                <w:lang w:eastAsia="ru-RU"/>
              </w:rPr>
              <w:t xml:space="preserve"> </w:t>
            </w:r>
            <w:r w:rsidRPr="005826A7">
              <w:rPr>
                <w:rFonts w:ascii="Times New Roman" w:eastAsia="Calibri" w:hAnsi="Times New Roman"/>
                <w:sz w:val="22"/>
                <w:szCs w:val="22"/>
                <w:lang w:eastAsia="ru-RU"/>
              </w:rPr>
              <w:t>– оценка в баллах по подкритерию «</w:t>
            </w:r>
            <w:r w:rsidRPr="00D857B5">
              <w:rPr>
                <w:rFonts w:ascii="Times New Roman" w:eastAsia="Calibri" w:hAnsi="Times New Roman"/>
                <w:sz w:val="22"/>
                <w:szCs w:val="22"/>
                <w:lang w:eastAsia="ru-RU"/>
              </w:rPr>
              <w:t>О</w:t>
            </w:r>
            <w:r w:rsidRPr="005B3A31">
              <w:rPr>
                <w:rFonts w:ascii="Times New Roman" w:hAnsi="Times New Roman"/>
                <w:sz w:val="22"/>
                <w:szCs w:val="22"/>
              </w:rPr>
              <w:t>беспеченность материально-техническими ресурсами, необходимыми для исполнения обязательств по договор</w:t>
            </w:r>
            <w:r w:rsidRPr="00F36E82">
              <w:rPr>
                <w:rFonts w:ascii="Times New Roman" w:hAnsi="Times New Roman"/>
                <w:sz w:val="24"/>
              </w:rPr>
              <w:t>у</w:t>
            </w:r>
            <w:r w:rsidRPr="005826A7">
              <w:rPr>
                <w:rFonts w:ascii="Times New Roman" w:eastAsia="Calibri" w:hAnsi="Times New Roman"/>
                <w:sz w:val="22"/>
                <w:szCs w:val="22"/>
                <w:lang w:eastAsia="ru-RU"/>
              </w:rPr>
              <w:t>», скорректированная с учетом значимости подкритерия;</w:t>
            </w:r>
          </w:p>
          <w:p w14:paraId="55C114FB" w14:textId="77777777" w:rsidR="00235492" w:rsidRPr="005826A7" w:rsidRDefault="00235492" w:rsidP="00235492">
            <w:pPr>
              <w:jc w:val="both"/>
              <w:rPr>
                <w:rFonts w:ascii="Times New Roman" w:eastAsia="Calibri" w:hAnsi="Times New Roman"/>
                <w:sz w:val="22"/>
                <w:szCs w:val="22"/>
                <w:lang w:eastAsia="ru-RU"/>
              </w:rPr>
            </w:pPr>
            <w:r>
              <w:rPr>
                <w:rFonts w:ascii="Times New Roman" w:eastAsia="Calibri" w:hAnsi="Times New Roman"/>
                <w:sz w:val="22"/>
                <w:szCs w:val="22"/>
                <w:lang w:eastAsia="ru-RU"/>
              </w:rPr>
              <w:t xml:space="preserve">   </w:t>
            </w:r>
            <w:r w:rsidRPr="005826A7">
              <w:rPr>
                <w:rFonts w:ascii="Times New Roman" w:eastAsia="Calibri" w:hAnsi="Times New Roman"/>
                <w:sz w:val="22"/>
                <w:szCs w:val="22"/>
                <w:lang w:eastAsia="ru-RU"/>
              </w:rPr>
              <w:t xml:space="preserve"> </w:t>
            </w:r>
            <w:r w:rsidRPr="005826A7">
              <w:rPr>
                <w:rFonts w:ascii="Times New Roman" w:eastAsia="Calibri" w:hAnsi="Times New Roman"/>
                <w:sz w:val="22"/>
                <w:szCs w:val="22"/>
                <w:lang w:val="en-US" w:eastAsia="ru-RU"/>
              </w:rPr>
              <w:t>C</w:t>
            </w:r>
            <w:r w:rsidRPr="005826A7">
              <w:rPr>
                <w:rFonts w:ascii="Times New Roman" w:eastAsia="Calibri" w:hAnsi="Times New Roman"/>
                <w:sz w:val="22"/>
                <w:szCs w:val="22"/>
                <w:vertAlign w:val="subscript"/>
                <w:lang w:eastAsia="ru-RU"/>
              </w:rPr>
              <w:t>2</w:t>
            </w:r>
            <w:r w:rsidRPr="005826A7">
              <w:rPr>
                <w:rFonts w:ascii="Times New Roman" w:eastAsia="Calibri" w:hAnsi="Times New Roman"/>
                <w:sz w:val="22"/>
                <w:szCs w:val="22"/>
                <w:lang w:eastAsia="ru-RU"/>
              </w:rPr>
              <w:t xml:space="preserve"> –оценка в баллах по подкритерию «Наличие опыта по успешной поставке продукции сопоставимого характера и объема», скорректированная с учетом значимости подкритерия;</w:t>
            </w:r>
          </w:p>
          <w:p w14:paraId="6B4ECCDA" w14:textId="77777777" w:rsidR="00235492" w:rsidRPr="005826A7" w:rsidRDefault="00235492" w:rsidP="00235492">
            <w:pPr>
              <w:widowControl w:val="0"/>
              <w:ind w:firstLine="461"/>
              <w:jc w:val="both"/>
              <w:rPr>
                <w:rFonts w:ascii="Times New Roman" w:eastAsia="Calibri" w:hAnsi="Times New Roman"/>
                <w:sz w:val="22"/>
                <w:szCs w:val="22"/>
              </w:rPr>
            </w:pPr>
            <w:r w:rsidRPr="005826A7">
              <w:rPr>
                <w:rFonts w:ascii="Times New Roman" w:eastAsia="Calibri" w:hAnsi="Times New Roman"/>
                <w:sz w:val="22"/>
                <w:szCs w:val="22"/>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915C812" w14:textId="77777777" w:rsidR="00235492" w:rsidRPr="005826A7" w:rsidRDefault="00235492" w:rsidP="00235492">
            <w:pPr>
              <w:ind w:firstLine="461"/>
              <w:jc w:val="both"/>
              <w:rPr>
                <w:rFonts w:ascii="Times New Roman" w:eastAsia="Calibri" w:hAnsi="Times New Roman"/>
                <w:sz w:val="22"/>
                <w:szCs w:val="22"/>
                <w:lang w:eastAsia="ru-RU"/>
              </w:rPr>
            </w:pPr>
            <w:r w:rsidRPr="005826A7">
              <w:rPr>
                <w:rFonts w:ascii="Times New Roman" w:eastAsia="Calibri" w:hAnsi="Times New Roman"/>
                <w:sz w:val="22"/>
                <w:szCs w:val="22"/>
                <w:lang w:eastAsia="ru-RU"/>
              </w:rPr>
              <w:t>РЗК</w:t>
            </w:r>
            <w:r w:rsidRPr="005826A7">
              <w:rPr>
                <w:rFonts w:ascii="Times New Roman" w:eastAsia="Calibri" w:hAnsi="Times New Roman"/>
                <w:sz w:val="22"/>
                <w:szCs w:val="22"/>
                <w:vertAlign w:val="subscript"/>
                <w:lang w:eastAsia="ru-RU"/>
              </w:rPr>
              <w:t>К</w:t>
            </w:r>
            <w:r w:rsidRPr="005826A7">
              <w:rPr>
                <w:rFonts w:ascii="Times New Roman" w:eastAsia="Calibri" w:hAnsi="Times New Roman"/>
                <w:sz w:val="22"/>
                <w:szCs w:val="22"/>
                <w:lang w:eastAsia="ru-RU"/>
              </w:rPr>
              <w:t xml:space="preserve"> = РЗ</w:t>
            </w:r>
            <w:r w:rsidRPr="005826A7">
              <w:rPr>
                <w:rFonts w:ascii="Times New Roman" w:eastAsia="Calibri" w:hAnsi="Times New Roman"/>
                <w:sz w:val="22"/>
                <w:szCs w:val="22"/>
                <w:vertAlign w:val="subscript"/>
                <w:lang w:eastAsia="ru-RU"/>
              </w:rPr>
              <w:t>К</w:t>
            </w:r>
            <w:r w:rsidRPr="005826A7">
              <w:rPr>
                <w:rFonts w:ascii="Times New Roman" w:eastAsia="Calibri" w:hAnsi="Times New Roman"/>
                <w:sz w:val="22"/>
                <w:szCs w:val="22"/>
                <w:lang w:eastAsia="ru-RU"/>
              </w:rPr>
              <w:t xml:space="preserve"> × КЗК</w:t>
            </w:r>
            <w:r w:rsidRPr="005826A7">
              <w:rPr>
                <w:rFonts w:ascii="Times New Roman" w:eastAsia="Calibri" w:hAnsi="Times New Roman"/>
                <w:sz w:val="22"/>
                <w:szCs w:val="22"/>
                <w:vertAlign w:val="subscript"/>
                <w:lang w:eastAsia="ru-RU"/>
              </w:rPr>
              <w:t>К</w:t>
            </w:r>
            <w:r w:rsidRPr="005826A7">
              <w:rPr>
                <w:rFonts w:ascii="Times New Roman" w:eastAsia="Calibri" w:hAnsi="Times New Roman"/>
                <w:sz w:val="22"/>
                <w:szCs w:val="22"/>
                <w:lang w:eastAsia="ru-RU"/>
              </w:rPr>
              <w:t>, где:</w:t>
            </w:r>
          </w:p>
          <w:p w14:paraId="63A94490" w14:textId="77777777" w:rsidR="00235492" w:rsidRPr="005826A7" w:rsidRDefault="00235492" w:rsidP="00D65468">
            <w:pPr>
              <w:jc w:val="both"/>
              <w:rPr>
                <w:rFonts w:ascii="Times New Roman" w:eastAsia="Calibri" w:hAnsi="Times New Roman"/>
                <w:sz w:val="22"/>
                <w:szCs w:val="22"/>
                <w:lang w:eastAsia="ru-RU"/>
              </w:rPr>
            </w:pPr>
            <w:r w:rsidRPr="005826A7">
              <w:rPr>
                <w:rFonts w:ascii="Times New Roman" w:eastAsia="Calibri" w:hAnsi="Times New Roman"/>
                <w:sz w:val="22"/>
                <w:szCs w:val="22"/>
                <w:lang w:eastAsia="ru-RU"/>
              </w:rPr>
              <w:t>РЗК</w:t>
            </w:r>
            <w:r w:rsidRPr="005826A7">
              <w:rPr>
                <w:rFonts w:ascii="Times New Roman" w:eastAsia="Calibri" w:hAnsi="Times New Roman"/>
                <w:sz w:val="22"/>
                <w:szCs w:val="22"/>
                <w:vertAlign w:val="subscript"/>
                <w:lang w:eastAsia="ru-RU"/>
              </w:rPr>
              <w:t>К</w:t>
            </w:r>
            <w:r w:rsidRPr="005826A7">
              <w:rPr>
                <w:rFonts w:ascii="Times New Roman" w:eastAsia="Calibri" w:hAnsi="Times New Roman"/>
                <w:sz w:val="22"/>
                <w:szCs w:val="22"/>
                <w:lang w:eastAsia="ru-RU"/>
              </w:rPr>
              <w:t xml:space="preserve"> – рейтинг заявки по критерию «</w:t>
            </w:r>
            <w:r w:rsidRPr="005826A7">
              <w:rPr>
                <w:rFonts w:ascii="Times New Roman" w:eastAsia="Calibri" w:hAnsi="Times New Roman"/>
                <w:sz w:val="22"/>
                <w:szCs w:val="22"/>
              </w:rPr>
              <w:t>К</w:t>
            </w:r>
            <w:r w:rsidRPr="005826A7">
              <w:rPr>
                <w:rFonts w:ascii="Times New Roman" w:eastAsia="Calibri" w:hAnsi="Times New Roman"/>
                <w:sz w:val="22"/>
                <w:szCs w:val="22"/>
                <w:lang w:eastAsia="ru-RU"/>
              </w:rPr>
              <w:t>валификация участника закупки»;</w:t>
            </w:r>
          </w:p>
          <w:p w14:paraId="679C8631" w14:textId="6FB822F9" w:rsidR="0004037E" w:rsidRPr="00AF5638" w:rsidRDefault="00235492" w:rsidP="00235492">
            <w:pPr>
              <w:pStyle w:val="50"/>
              <w:numPr>
                <w:ilvl w:val="0"/>
                <w:numId w:val="0"/>
              </w:numPr>
              <w:rPr>
                <w:rFonts w:ascii="Times New Roman" w:hAnsi="Times New Roman"/>
                <w:sz w:val="24"/>
              </w:rPr>
            </w:pPr>
            <w:r w:rsidRPr="005826A7">
              <w:rPr>
                <w:rFonts w:ascii="Times New Roman" w:eastAsia="Calibri" w:hAnsi="Times New Roman"/>
                <w:sz w:val="22"/>
                <w:szCs w:val="22"/>
              </w:rPr>
              <w:t>РЗ</w:t>
            </w:r>
            <w:r w:rsidRPr="005826A7">
              <w:rPr>
                <w:rFonts w:ascii="Times New Roman" w:eastAsia="Calibri" w:hAnsi="Times New Roman"/>
                <w:sz w:val="22"/>
                <w:szCs w:val="22"/>
                <w:vertAlign w:val="subscript"/>
              </w:rPr>
              <w:t>К</w:t>
            </w:r>
            <w:r w:rsidRPr="005826A7">
              <w:rPr>
                <w:rFonts w:ascii="Times New Roman" w:eastAsia="Calibri" w:hAnsi="Times New Roman"/>
                <w:sz w:val="22"/>
                <w:szCs w:val="22"/>
              </w:rPr>
              <w:t xml:space="preserve"> –  рейтинг заявки до его корректировки на коэффиц</w:t>
            </w:r>
            <w:r>
              <w:rPr>
                <w:rFonts w:ascii="Times New Roman" w:eastAsia="Calibri" w:hAnsi="Times New Roman"/>
                <w:sz w:val="22"/>
                <w:szCs w:val="22"/>
              </w:rPr>
              <w:t xml:space="preserve">иент значимости критерия оценки  </w:t>
            </w:r>
            <w:r w:rsidRPr="007979A4">
              <w:rPr>
                <w:rFonts w:ascii="Times New Roman" w:eastAsia="Calibri" w:hAnsi="Times New Roman"/>
                <w:sz w:val="22"/>
                <w:szCs w:val="22"/>
              </w:rPr>
              <w:t>0,</w:t>
            </w:r>
            <w:r>
              <w:rPr>
                <w:rFonts w:ascii="Times New Roman" w:eastAsia="Calibri" w:hAnsi="Times New Roman"/>
                <w:sz w:val="22"/>
                <w:szCs w:val="22"/>
              </w:rPr>
              <w:t>20</w:t>
            </w:r>
            <w:r w:rsidRPr="007979A4">
              <w:rPr>
                <w:rFonts w:ascii="Times New Roman" w:eastAsia="Calibri" w:hAnsi="Times New Roman"/>
                <w:sz w:val="22"/>
                <w:szCs w:val="22"/>
              </w:rPr>
              <w:t>.</w:t>
            </w:r>
          </w:p>
        </w:tc>
        <w:tc>
          <w:tcPr>
            <w:tcW w:w="1275" w:type="dxa"/>
            <w:vMerge/>
            <w:tcBorders>
              <w:bottom w:val="single" w:sz="4" w:space="0" w:color="auto"/>
            </w:tcBorders>
          </w:tcPr>
          <w:p w14:paraId="7AD4E6AE"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shd w:val="clear" w:color="auto" w:fill="D9D9D9" w:themeFill="background1" w:themeFillShade="D9"/>
          </w:tcPr>
          <w:p w14:paraId="54A29C18" w14:textId="77777777" w:rsidR="0004037E" w:rsidRPr="00AF5638" w:rsidRDefault="0004037E" w:rsidP="003A6609">
            <w:pPr>
              <w:pStyle w:val="50"/>
              <w:numPr>
                <w:ilvl w:val="0"/>
                <w:numId w:val="0"/>
              </w:numPr>
              <w:jc w:val="center"/>
              <w:rPr>
                <w:rFonts w:ascii="Times New Roman" w:hAnsi="Times New Roman"/>
                <w:b/>
                <w:sz w:val="24"/>
              </w:rPr>
            </w:pPr>
          </w:p>
        </w:tc>
      </w:tr>
      <w:tr w:rsidR="0004037E" w:rsidRPr="00AF5638" w14:paraId="4AC44109" w14:textId="77777777" w:rsidTr="003A6609">
        <w:tc>
          <w:tcPr>
            <w:tcW w:w="534" w:type="dxa"/>
            <w:vMerge w:val="restart"/>
          </w:tcPr>
          <w:p w14:paraId="453F2CDD" w14:textId="77777777" w:rsidR="0004037E" w:rsidRPr="00AF5638" w:rsidRDefault="0004037E" w:rsidP="000C49C7">
            <w:pPr>
              <w:pStyle w:val="50"/>
              <w:numPr>
                <w:ilvl w:val="1"/>
                <w:numId w:val="33"/>
              </w:numPr>
              <w:ind w:left="142" w:hanging="142"/>
              <w:jc w:val="center"/>
              <w:rPr>
                <w:rFonts w:ascii="Times New Roman" w:eastAsiaTheme="majorEastAsia" w:hAnsi="Times New Roman"/>
                <w:sz w:val="24"/>
                <w:szCs w:val="26"/>
                <w:lang w:eastAsia="en-US"/>
              </w:rPr>
            </w:pPr>
          </w:p>
        </w:tc>
        <w:tc>
          <w:tcPr>
            <w:tcW w:w="6945" w:type="dxa"/>
          </w:tcPr>
          <w:p w14:paraId="23A8F46D" w14:textId="77777777" w:rsidR="0004037E" w:rsidRPr="00AF5638" w:rsidRDefault="008C1479" w:rsidP="00E06D3A">
            <w:pPr>
              <w:pStyle w:val="50"/>
              <w:numPr>
                <w:ilvl w:val="0"/>
                <w:numId w:val="0"/>
              </w:numPr>
              <w:rPr>
                <w:rFonts w:ascii="Times New Roman" w:hAnsi="Times New Roman"/>
                <w:sz w:val="24"/>
              </w:rPr>
            </w:pPr>
            <w:r w:rsidRPr="00AF5638">
              <w:rPr>
                <w:rFonts w:ascii="Times New Roman" w:hAnsi="Times New Roman"/>
                <w:b/>
                <w:sz w:val="24"/>
              </w:rPr>
              <w:t xml:space="preserve">подкритерий №1 – </w:t>
            </w:r>
            <w:r w:rsidR="0004037E" w:rsidRPr="00AF5638">
              <w:rPr>
                <w:rFonts w:ascii="Times New Roman" w:hAnsi="Times New Roman"/>
                <w:b/>
                <w:sz w:val="24"/>
              </w:rPr>
              <w:t>обеспеченность материально-техническими ресурсами</w:t>
            </w:r>
            <w:r w:rsidR="00AF296D" w:rsidRPr="00AF5638">
              <w:rPr>
                <w:rFonts w:ascii="Times New Roman" w:hAnsi="Times New Roman"/>
                <w:b/>
                <w:sz w:val="24"/>
              </w:rPr>
              <w:t>, необходимыми</w:t>
            </w:r>
            <w:r w:rsidR="008403E1" w:rsidRPr="00AF5638">
              <w:rPr>
                <w:rFonts w:ascii="Times New Roman" w:hAnsi="Times New Roman"/>
                <w:b/>
                <w:sz w:val="24"/>
              </w:rPr>
              <w:t xml:space="preserve"> для исполнения </w:t>
            </w:r>
            <w:r w:rsidR="00AF296D" w:rsidRPr="00AF5638">
              <w:rPr>
                <w:rFonts w:ascii="Times New Roman" w:hAnsi="Times New Roman"/>
                <w:b/>
                <w:sz w:val="24"/>
              </w:rPr>
              <w:t xml:space="preserve">обязательств по </w:t>
            </w:r>
            <w:r w:rsidR="008403E1" w:rsidRPr="00AF5638">
              <w:rPr>
                <w:rFonts w:ascii="Times New Roman" w:hAnsi="Times New Roman"/>
                <w:b/>
                <w:sz w:val="24"/>
              </w:rPr>
              <w:t>договор</w:t>
            </w:r>
            <w:r w:rsidR="00AF296D" w:rsidRPr="00AF5638">
              <w:rPr>
                <w:rFonts w:ascii="Times New Roman" w:hAnsi="Times New Roman"/>
                <w:b/>
                <w:sz w:val="24"/>
              </w:rPr>
              <w:t>у</w:t>
            </w:r>
            <w:r w:rsidR="0004037E" w:rsidRPr="00AF5638">
              <w:rPr>
                <w:rFonts w:ascii="Times New Roman" w:hAnsi="Times New Roman"/>
                <w:b/>
                <w:sz w:val="24"/>
              </w:rPr>
              <w:t>:</w:t>
            </w:r>
          </w:p>
        </w:tc>
        <w:tc>
          <w:tcPr>
            <w:tcW w:w="1275" w:type="dxa"/>
            <w:vMerge w:val="restart"/>
            <w:shd w:val="clear" w:color="auto" w:fill="D9D9D9" w:themeFill="background1" w:themeFillShade="D9"/>
          </w:tcPr>
          <w:p w14:paraId="23B5C0C8"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val="restart"/>
          </w:tcPr>
          <w:p w14:paraId="0EB18191" w14:textId="7872DE7A" w:rsidR="0004037E" w:rsidRPr="00AF5638" w:rsidRDefault="00235492" w:rsidP="003A6609">
            <w:pPr>
              <w:pStyle w:val="50"/>
              <w:numPr>
                <w:ilvl w:val="0"/>
                <w:numId w:val="0"/>
              </w:numPr>
              <w:jc w:val="center"/>
              <w:rPr>
                <w:rFonts w:ascii="Times New Roman" w:hAnsi="Times New Roman"/>
                <w:b/>
                <w:sz w:val="24"/>
              </w:rPr>
            </w:pPr>
            <w:r>
              <w:rPr>
                <w:rFonts w:ascii="Times New Roman" w:hAnsi="Times New Roman"/>
                <w:b/>
                <w:sz w:val="24"/>
              </w:rPr>
              <w:t>50</w:t>
            </w:r>
            <w:r w:rsidR="0004037E" w:rsidRPr="00AF5638">
              <w:rPr>
                <w:rFonts w:ascii="Times New Roman" w:hAnsi="Times New Roman"/>
                <w:b/>
                <w:sz w:val="24"/>
              </w:rPr>
              <w:t xml:space="preserve"> %</w:t>
            </w:r>
          </w:p>
        </w:tc>
      </w:tr>
      <w:tr w:rsidR="00235492" w:rsidRPr="00AF5638" w14:paraId="2D5FBA34" w14:textId="77777777" w:rsidTr="003A6609">
        <w:tc>
          <w:tcPr>
            <w:tcW w:w="534" w:type="dxa"/>
            <w:vMerge/>
          </w:tcPr>
          <w:p w14:paraId="65FFDA4C" w14:textId="77777777" w:rsidR="00235492" w:rsidRPr="00AF5638" w:rsidRDefault="00235492" w:rsidP="00235492">
            <w:pPr>
              <w:pStyle w:val="50"/>
              <w:numPr>
                <w:ilvl w:val="0"/>
                <w:numId w:val="0"/>
              </w:numPr>
              <w:ind w:left="360"/>
              <w:rPr>
                <w:rFonts w:ascii="Times New Roman" w:eastAsiaTheme="majorEastAsia" w:hAnsi="Times New Roman"/>
                <w:sz w:val="24"/>
                <w:szCs w:val="26"/>
                <w:lang w:eastAsia="en-US"/>
              </w:rPr>
            </w:pPr>
          </w:p>
        </w:tc>
        <w:tc>
          <w:tcPr>
            <w:tcW w:w="6945" w:type="dxa"/>
          </w:tcPr>
          <w:p w14:paraId="1A218552" w14:textId="77777777" w:rsidR="00235492" w:rsidRPr="00E576D7" w:rsidRDefault="00235492" w:rsidP="00235492">
            <w:pPr>
              <w:pStyle w:val="50"/>
              <w:numPr>
                <w:ilvl w:val="0"/>
                <w:numId w:val="0"/>
              </w:numPr>
              <w:ind w:left="317"/>
              <w:rPr>
                <w:rFonts w:ascii="Times New Roman" w:hAnsi="Times New Roman"/>
                <w:sz w:val="24"/>
              </w:rPr>
            </w:pPr>
            <w:r w:rsidRPr="00E576D7">
              <w:rPr>
                <w:rFonts w:ascii="Times New Roman" w:hAnsi="Times New Roman"/>
                <w:sz w:val="24"/>
                <w:u w:val="single"/>
              </w:rPr>
              <w:t>Содержание подкритерия</w:t>
            </w:r>
            <w:r w:rsidRPr="00E576D7">
              <w:rPr>
                <w:rFonts w:ascii="Times New Roman" w:hAnsi="Times New Roman"/>
                <w:sz w:val="24"/>
              </w:rPr>
              <w:t xml:space="preserve">: </w:t>
            </w:r>
          </w:p>
          <w:p w14:paraId="13046187" w14:textId="77777777" w:rsidR="00235492" w:rsidRDefault="00235492" w:rsidP="00235492">
            <w:pPr>
              <w:pStyle w:val="50"/>
              <w:numPr>
                <w:ilvl w:val="0"/>
                <w:numId w:val="0"/>
              </w:numPr>
              <w:rPr>
                <w:rFonts w:ascii="Times New Roman" w:hAnsi="Times New Roman"/>
                <w:sz w:val="24"/>
                <w:szCs w:val="24"/>
              </w:rPr>
            </w:pPr>
            <w:r w:rsidRPr="0010166F">
              <w:rPr>
                <w:rFonts w:ascii="Times New Roman" w:hAnsi="Times New Roman"/>
                <w:sz w:val="24"/>
                <w:szCs w:val="24"/>
              </w:rPr>
              <w:t xml:space="preserve">В рамках подкритерия оценивается обеспеченность материально-техническими ресурсами. </w:t>
            </w:r>
          </w:p>
          <w:p w14:paraId="2A1E22A4" w14:textId="77777777" w:rsidR="00235492" w:rsidRDefault="00235492" w:rsidP="00235492">
            <w:pPr>
              <w:pStyle w:val="50"/>
              <w:numPr>
                <w:ilvl w:val="0"/>
                <w:numId w:val="0"/>
              </w:numPr>
              <w:rPr>
                <w:rFonts w:ascii="Times New Roman" w:hAnsi="Times New Roman"/>
                <w:sz w:val="24"/>
                <w:szCs w:val="24"/>
              </w:rPr>
            </w:pPr>
            <w:r w:rsidRPr="0010166F">
              <w:rPr>
                <w:rFonts w:ascii="Times New Roman" w:hAnsi="Times New Roman"/>
                <w:sz w:val="24"/>
                <w:szCs w:val="24"/>
              </w:rPr>
              <w:t>Лучшим предложением по подкритерию признается предложение с наибольшей обеспеченностью материально-техническими ресурсами</w:t>
            </w:r>
            <w:r>
              <w:rPr>
                <w:rFonts w:ascii="Times New Roman" w:hAnsi="Times New Roman"/>
                <w:sz w:val="24"/>
                <w:szCs w:val="24"/>
              </w:rPr>
              <w:t>.</w:t>
            </w:r>
          </w:p>
          <w:p w14:paraId="2E9FDFFD" w14:textId="6123BE50" w:rsidR="00235492" w:rsidRPr="00AF5638" w:rsidRDefault="00235492" w:rsidP="00235492">
            <w:pPr>
              <w:pStyle w:val="50"/>
              <w:numPr>
                <w:ilvl w:val="0"/>
                <w:numId w:val="0"/>
              </w:numPr>
              <w:rPr>
                <w:rFonts w:ascii="Times New Roman" w:hAnsi="Times New Roman"/>
                <w:sz w:val="24"/>
              </w:rPr>
            </w:pPr>
            <w:r>
              <w:rPr>
                <w:rFonts w:ascii="Times New Roman" w:hAnsi="Times New Roman"/>
                <w:sz w:val="24"/>
                <w:lang w:eastAsia="en-US"/>
              </w:rPr>
              <w:t xml:space="preserve">Под </w:t>
            </w:r>
            <w:r w:rsidRPr="00BE74F4">
              <w:rPr>
                <w:rFonts w:ascii="Times New Roman" w:hAnsi="Times New Roman"/>
                <w:sz w:val="24"/>
                <w:lang w:eastAsia="en-US"/>
              </w:rPr>
              <w:t>обеспеченность</w:t>
            </w:r>
            <w:r>
              <w:rPr>
                <w:rFonts w:ascii="Times New Roman" w:hAnsi="Times New Roman"/>
                <w:sz w:val="24"/>
                <w:lang w:eastAsia="en-US"/>
              </w:rPr>
              <w:t>ю</w:t>
            </w:r>
            <w:r w:rsidRPr="00BE74F4">
              <w:rPr>
                <w:rFonts w:ascii="Times New Roman" w:hAnsi="Times New Roman"/>
                <w:sz w:val="24"/>
                <w:lang w:eastAsia="en-US"/>
              </w:rPr>
              <w:t xml:space="preserve"> материально-техническими ресурсами, необходимыми для исполнения обязательств по договору</w:t>
            </w:r>
            <w:r>
              <w:rPr>
                <w:rFonts w:ascii="Times New Roman" w:hAnsi="Times New Roman"/>
                <w:sz w:val="24"/>
                <w:lang w:eastAsia="en-US"/>
              </w:rPr>
              <w:t xml:space="preserve"> понимается</w:t>
            </w:r>
            <w:r w:rsidRPr="00BE74F4">
              <w:rPr>
                <w:rFonts w:ascii="Times New Roman" w:hAnsi="Times New Roman"/>
                <w:sz w:val="24"/>
                <w:lang w:eastAsia="en-US"/>
              </w:rPr>
              <w:t xml:space="preserve"> </w:t>
            </w:r>
            <w:r>
              <w:rPr>
                <w:rFonts w:ascii="Times New Roman" w:hAnsi="Times New Roman"/>
                <w:sz w:val="24"/>
                <w:lang w:eastAsia="en-US"/>
              </w:rPr>
              <w:t xml:space="preserve">наличие у поставщика </w:t>
            </w:r>
            <w:r w:rsidRPr="0022734D">
              <w:rPr>
                <w:rFonts w:ascii="Times New Roman" w:hAnsi="Times New Roman"/>
                <w:sz w:val="24"/>
              </w:rPr>
              <w:t xml:space="preserve">  </w:t>
            </w:r>
            <w:r>
              <w:rPr>
                <w:rFonts w:ascii="Times New Roman" w:hAnsi="Times New Roman"/>
                <w:sz w:val="24"/>
              </w:rPr>
              <w:t xml:space="preserve">групп </w:t>
            </w:r>
            <w:r w:rsidRPr="0022734D">
              <w:rPr>
                <w:rFonts w:ascii="Times New Roman" w:hAnsi="Times New Roman"/>
                <w:sz w:val="24"/>
              </w:rPr>
              <w:t xml:space="preserve">оборудования для </w:t>
            </w:r>
            <w:r>
              <w:rPr>
                <w:rFonts w:ascii="Times New Roman" w:hAnsi="Times New Roman"/>
                <w:sz w:val="24"/>
              </w:rPr>
              <w:t xml:space="preserve">изготовления </w:t>
            </w:r>
            <w:r w:rsidRPr="002D3E01">
              <w:rPr>
                <w:rFonts w:ascii="Times New Roman" w:hAnsi="Times New Roman"/>
                <w:sz w:val="24"/>
              </w:rPr>
              <w:t>и программного обеспечения (ПО) для управления</w:t>
            </w:r>
            <w:r>
              <w:rPr>
                <w:rFonts w:ascii="Times New Roman" w:hAnsi="Times New Roman"/>
                <w:sz w:val="24"/>
              </w:rPr>
              <w:t>.</w:t>
            </w:r>
          </w:p>
        </w:tc>
        <w:tc>
          <w:tcPr>
            <w:tcW w:w="1275" w:type="dxa"/>
            <w:vMerge/>
            <w:shd w:val="clear" w:color="auto" w:fill="D9D9D9" w:themeFill="background1" w:themeFillShade="D9"/>
          </w:tcPr>
          <w:p w14:paraId="4660C7B9" w14:textId="77777777" w:rsidR="00235492" w:rsidRPr="00AF5638" w:rsidRDefault="00235492" w:rsidP="00235492">
            <w:pPr>
              <w:pStyle w:val="50"/>
              <w:numPr>
                <w:ilvl w:val="0"/>
                <w:numId w:val="0"/>
              </w:numPr>
              <w:jc w:val="center"/>
              <w:rPr>
                <w:rFonts w:ascii="Times New Roman" w:hAnsi="Times New Roman"/>
                <w:b/>
                <w:sz w:val="24"/>
              </w:rPr>
            </w:pPr>
          </w:p>
        </w:tc>
        <w:tc>
          <w:tcPr>
            <w:tcW w:w="1275" w:type="dxa"/>
            <w:vMerge/>
          </w:tcPr>
          <w:p w14:paraId="09DAE3BF" w14:textId="77777777" w:rsidR="00235492" w:rsidRPr="00AF5638" w:rsidRDefault="00235492" w:rsidP="00235492">
            <w:pPr>
              <w:pStyle w:val="50"/>
              <w:numPr>
                <w:ilvl w:val="0"/>
                <w:numId w:val="0"/>
              </w:numPr>
              <w:jc w:val="center"/>
              <w:rPr>
                <w:rFonts w:ascii="Times New Roman" w:hAnsi="Times New Roman"/>
                <w:b/>
                <w:sz w:val="24"/>
              </w:rPr>
            </w:pPr>
          </w:p>
        </w:tc>
      </w:tr>
      <w:tr w:rsidR="00235492" w:rsidRPr="00AF5638" w14:paraId="6E116E8B" w14:textId="77777777" w:rsidTr="003A6609">
        <w:tc>
          <w:tcPr>
            <w:tcW w:w="534" w:type="dxa"/>
            <w:vMerge/>
          </w:tcPr>
          <w:p w14:paraId="4C772FFC" w14:textId="77777777" w:rsidR="00235492" w:rsidRPr="00AF5638" w:rsidRDefault="00235492" w:rsidP="00235492">
            <w:pPr>
              <w:pStyle w:val="50"/>
              <w:numPr>
                <w:ilvl w:val="0"/>
                <w:numId w:val="0"/>
              </w:numPr>
              <w:ind w:left="360"/>
              <w:rPr>
                <w:rFonts w:ascii="Times New Roman" w:eastAsiaTheme="majorEastAsia" w:hAnsi="Times New Roman"/>
                <w:sz w:val="24"/>
                <w:szCs w:val="26"/>
                <w:lang w:eastAsia="en-US"/>
              </w:rPr>
            </w:pPr>
          </w:p>
        </w:tc>
        <w:tc>
          <w:tcPr>
            <w:tcW w:w="6945" w:type="dxa"/>
          </w:tcPr>
          <w:p w14:paraId="0E8FDD36" w14:textId="77777777" w:rsidR="00235492" w:rsidRPr="00E576D7" w:rsidRDefault="00235492" w:rsidP="00235492">
            <w:pPr>
              <w:pStyle w:val="50"/>
              <w:numPr>
                <w:ilvl w:val="0"/>
                <w:numId w:val="0"/>
              </w:numPr>
              <w:ind w:left="34"/>
              <w:rPr>
                <w:rFonts w:ascii="Times New Roman" w:hAnsi="Times New Roman"/>
                <w:sz w:val="24"/>
                <w:szCs w:val="24"/>
              </w:rPr>
            </w:pPr>
            <w:r w:rsidRPr="00E576D7">
              <w:rPr>
                <w:rFonts w:ascii="Times New Roman" w:hAnsi="Times New Roman"/>
                <w:sz w:val="24"/>
                <w:szCs w:val="24"/>
                <w:u w:val="single"/>
              </w:rPr>
              <w:t>Подтверждающие документы</w:t>
            </w:r>
            <w:r w:rsidRPr="00E576D7">
              <w:rPr>
                <w:rFonts w:ascii="Times New Roman" w:hAnsi="Times New Roman"/>
                <w:sz w:val="24"/>
                <w:szCs w:val="24"/>
              </w:rPr>
              <w:t xml:space="preserve">: </w:t>
            </w:r>
          </w:p>
          <w:p w14:paraId="402617FD" w14:textId="54C8DF0D" w:rsidR="00235492" w:rsidRDefault="00C27EAA" w:rsidP="00235492">
            <w:pPr>
              <w:pStyle w:val="50"/>
              <w:numPr>
                <w:ilvl w:val="0"/>
                <w:numId w:val="0"/>
              </w:numPr>
              <w:ind w:left="34"/>
              <w:rPr>
                <w:rFonts w:ascii="Times New Roman" w:hAnsi="Times New Roman"/>
                <w:sz w:val="24"/>
              </w:rPr>
            </w:pPr>
            <w:r w:rsidRPr="002B7324">
              <w:rPr>
                <w:rFonts w:ascii="Times New Roman" w:hAnsi="Times New Roman"/>
                <w:sz w:val="24"/>
              </w:rPr>
              <w:t>Справка о материально-технических ресурсах</w:t>
            </w:r>
            <w:r>
              <w:t xml:space="preserve"> </w:t>
            </w:r>
            <w:r>
              <w:rPr>
                <w:rFonts w:ascii="Times New Roman" w:hAnsi="Times New Roman"/>
                <w:sz w:val="24"/>
              </w:rPr>
              <w:t>(форма 4</w:t>
            </w:r>
            <w:r w:rsidRPr="00C83450">
              <w:rPr>
                <w:rFonts w:ascii="Times New Roman" w:hAnsi="Times New Roman"/>
                <w:sz w:val="24"/>
              </w:rPr>
              <w:t xml:space="preserve">) </w:t>
            </w:r>
            <w:r w:rsidRPr="00AF5638">
              <w:rPr>
                <w:rFonts w:ascii="Times New Roman" w:hAnsi="Times New Roman"/>
                <w:sz w:val="24"/>
              </w:rPr>
              <w:t>по форме, установленной в подразделе </w:t>
            </w:r>
            <w:r>
              <w:rPr>
                <w:rFonts w:ascii="Times New Roman" w:hAnsi="Times New Roman"/>
                <w:sz w:val="24"/>
              </w:rPr>
              <w:t xml:space="preserve">7.4, </w:t>
            </w:r>
            <w:r w:rsidR="00235492">
              <w:rPr>
                <w:rFonts w:ascii="Times New Roman" w:hAnsi="Times New Roman"/>
                <w:sz w:val="24"/>
              </w:rPr>
              <w:t>с п</w:t>
            </w:r>
            <w:r w:rsidR="00235492" w:rsidRPr="00E576D7">
              <w:rPr>
                <w:rFonts w:ascii="Times New Roman" w:hAnsi="Times New Roman"/>
                <w:sz w:val="24"/>
              </w:rPr>
              <w:t>еречн</w:t>
            </w:r>
            <w:r w:rsidR="00235492">
              <w:rPr>
                <w:rFonts w:ascii="Times New Roman" w:hAnsi="Times New Roman"/>
                <w:sz w:val="24"/>
              </w:rPr>
              <w:t xml:space="preserve">ем групп оборудования </w:t>
            </w:r>
            <w:r w:rsidR="00235492" w:rsidRPr="002D3E01">
              <w:rPr>
                <w:rFonts w:ascii="Times New Roman" w:hAnsi="Times New Roman"/>
                <w:sz w:val="24"/>
              </w:rPr>
              <w:t xml:space="preserve">и </w:t>
            </w:r>
            <w:r w:rsidR="00553CB0">
              <w:rPr>
                <w:rFonts w:ascii="Times New Roman" w:hAnsi="Times New Roman"/>
                <w:sz w:val="24"/>
              </w:rPr>
              <w:t>ПО</w:t>
            </w:r>
            <w:r w:rsidR="00235492" w:rsidRPr="002D3E01">
              <w:rPr>
                <w:rFonts w:ascii="Times New Roman" w:hAnsi="Times New Roman"/>
                <w:sz w:val="24"/>
              </w:rPr>
              <w:t xml:space="preserve"> </w:t>
            </w:r>
            <w:r w:rsidR="00235492">
              <w:rPr>
                <w:rFonts w:ascii="Times New Roman" w:hAnsi="Times New Roman"/>
                <w:sz w:val="24"/>
              </w:rPr>
              <w:t>с приложением подтверждающих документов:</w:t>
            </w:r>
          </w:p>
          <w:p w14:paraId="107327AB" w14:textId="77777777" w:rsidR="00235492" w:rsidRDefault="00235492" w:rsidP="00235492">
            <w:pPr>
              <w:pStyle w:val="50"/>
              <w:numPr>
                <w:ilvl w:val="0"/>
                <w:numId w:val="0"/>
              </w:numPr>
              <w:ind w:left="34"/>
              <w:rPr>
                <w:rFonts w:ascii="Times New Roman" w:hAnsi="Times New Roman"/>
                <w:sz w:val="24"/>
                <w:szCs w:val="24"/>
              </w:rPr>
            </w:pPr>
            <w:r>
              <w:rPr>
                <w:rFonts w:ascii="Times New Roman" w:hAnsi="Times New Roman"/>
                <w:sz w:val="24"/>
                <w:szCs w:val="24"/>
              </w:rPr>
              <w:t>- копии лицензионных соглашений;</w:t>
            </w:r>
          </w:p>
          <w:p w14:paraId="2CC58E09" w14:textId="77777777" w:rsidR="00235492" w:rsidRDefault="00235492" w:rsidP="00235492">
            <w:pPr>
              <w:pStyle w:val="50"/>
              <w:numPr>
                <w:ilvl w:val="0"/>
                <w:numId w:val="0"/>
              </w:numPr>
              <w:ind w:left="34"/>
              <w:rPr>
                <w:rFonts w:ascii="Times New Roman" w:hAnsi="Times New Roman"/>
                <w:sz w:val="24"/>
                <w:szCs w:val="24"/>
              </w:rPr>
            </w:pPr>
            <w:r>
              <w:rPr>
                <w:rFonts w:ascii="Times New Roman" w:hAnsi="Times New Roman"/>
                <w:sz w:val="24"/>
                <w:szCs w:val="24"/>
              </w:rPr>
              <w:t>- копии свидетельств о регистрации права собственности;</w:t>
            </w:r>
          </w:p>
          <w:p w14:paraId="1A9A5A8A" w14:textId="31E6AA9D" w:rsidR="00235492" w:rsidRPr="00AF5638" w:rsidRDefault="00235492" w:rsidP="00235492">
            <w:pPr>
              <w:pStyle w:val="50"/>
              <w:numPr>
                <w:ilvl w:val="0"/>
                <w:numId w:val="0"/>
              </w:numPr>
              <w:rPr>
                <w:rFonts w:ascii="Times New Roman" w:hAnsi="Times New Roman"/>
                <w:sz w:val="24"/>
                <w:u w:val="single"/>
              </w:rPr>
            </w:pPr>
            <w:r>
              <w:rPr>
                <w:rFonts w:ascii="Times New Roman" w:hAnsi="Times New Roman"/>
                <w:sz w:val="24"/>
                <w:szCs w:val="24"/>
              </w:rPr>
              <w:t xml:space="preserve">- </w:t>
            </w:r>
            <w:r w:rsidRPr="0010166F">
              <w:rPr>
                <w:rFonts w:ascii="Times New Roman" w:hAnsi="Times New Roman"/>
                <w:sz w:val="24"/>
                <w:szCs w:val="24"/>
              </w:rPr>
              <w:t>копи</w:t>
            </w:r>
            <w:r>
              <w:rPr>
                <w:rFonts w:ascii="Times New Roman" w:hAnsi="Times New Roman"/>
                <w:sz w:val="24"/>
                <w:szCs w:val="24"/>
              </w:rPr>
              <w:t>и</w:t>
            </w:r>
            <w:r w:rsidRPr="0010166F">
              <w:rPr>
                <w:rFonts w:ascii="Times New Roman" w:hAnsi="Times New Roman"/>
                <w:sz w:val="24"/>
                <w:szCs w:val="24"/>
              </w:rPr>
              <w:t xml:space="preserve"> заключенных договоров аренды и/или </w:t>
            </w:r>
            <w:r>
              <w:rPr>
                <w:rFonts w:ascii="Times New Roman" w:hAnsi="Times New Roman"/>
                <w:sz w:val="24"/>
                <w:szCs w:val="24"/>
              </w:rPr>
              <w:t xml:space="preserve">договоров </w:t>
            </w:r>
            <w:r w:rsidRPr="0010166F">
              <w:rPr>
                <w:rFonts w:ascii="Times New Roman" w:hAnsi="Times New Roman"/>
                <w:sz w:val="24"/>
                <w:szCs w:val="24"/>
              </w:rPr>
              <w:t xml:space="preserve">купли-продажи и/или </w:t>
            </w:r>
            <w:r>
              <w:rPr>
                <w:rFonts w:ascii="Times New Roman" w:hAnsi="Times New Roman"/>
                <w:sz w:val="24"/>
                <w:szCs w:val="24"/>
              </w:rPr>
              <w:t>иных подтверждающих документов.</w:t>
            </w:r>
          </w:p>
        </w:tc>
        <w:tc>
          <w:tcPr>
            <w:tcW w:w="1275" w:type="dxa"/>
            <w:vMerge/>
            <w:shd w:val="clear" w:color="auto" w:fill="D9D9D9" w:themeFill="background1" w:themeFillShade="D9"/>
          </w:tcPr>
          <w:p w14:paraId="2E903301" w14:textId="77777777" w:rsidR="00235492" w:rsidRPr="00AF5638" w:rsidRDefault="00235492" w:rsidP="00235492">
            <w:pPr>
              <w:pStyle w:val="50"/>
              <w:numPr>
                <w:ilvl w:val="0"/>
                <w:numId w:val="0"/>
              </w:numPr>
              <w:jc w:val="center"/>
              <w:rPr>
                <w:rFonts w:ascii="Times New Roman" w:hAnsi="Times New Roman"/>
                <w:b/>
                <w:sz w:val="24"/>
              </w:rPr>
            </w:pPr>
          </w:p>
        </w:tc>
        <w:tc>
          <w:tcPr>
            <w:tcW w:w="1275" w:type="dxa"/>
            <w:vMerge/>
          </w:tcPr>
          <w:p w14:paraId="6D018327" w14:textId="77777777" w:rsidR="00235492" w:rsidRPr="00AF5638" w:rsidRDefault="00235492" w:rsidP="00235492">
            <w:pPr>
              <w:pStyle w:val="50"/>
              <w:numPr>
                <w:ilvl w:val="0"/>
                <w:numId w:val="0"/>
              </w:numPr>
              <w:jc w:val="center"/>
              <w:rPr>
                <w:rFonts w:ascii="Times New Roman" w:hAnsi="Times New Roman"/>
                <w:b/>
                <w:sz w:val="24"/>
              </w:rPr>
            </w:pPr>
          </w:p>
        </w:tc>
      </w:tr>
      <w:tr w:rsidR="00235492" w:rsidRPr="00AF5638" w14:paraId="631BAE31" w14:textId="77777777" w:rsidTr="003A6609">
        <w:tc>
          <w:tcPr>
            <w:tcW w:w="534" w:type="dxa"/>
            <w:vMerge/>
          </w:tcPr>
          <w:p w14:paraId="2DCAC29C" w14:textId="77777777" w:rsidR="00235492" w:rsidRPr="00AF5638" w:rsidRDefault="00235492" w:rsidP="00235492">
            <w:pPr>
              <w:pStyle w:val="50"/>
              <w:numPr>
                <w:ilvl w:val="0"/>
                <w:numId w:val="0"/>
              </w:numPr>
              <w:ind w:left="360"/>
              <w:rPr>
                <w:rFonts w:ascii="Times New Roman" w:eastAsiaTheme="majorEastAsia" w:hAnsi="Times New Roman"/>
                <w:sz w:val="24"/>
                <w:szCs w:val="26"/>
                <w:lang w:eastAsia="en-US"/>
              </w:rPr>
            </w:pPr>
          </w:p>
        </w:tc>
        <w:tc>
          <w:tcPr>
            <w:tcW w:w="6945" w:type="dxa"/>
          </w:tcPr>
          <w:p w14:paraId="2C73C65C" w14:textId="77777777" w:rsidR="00235492" w:rsidRPr="00E576D7" w:rsidRDefault="00235492" w:rsidP="00235492">
            <w:pPr>
              <w:pStyle w:val="50"/>
              <w:numPr>
                <w:ilvl w:val="0"/>
                <w:numId w:val="0"/>
              </w:numPr>
              <w:ind w:left="317"/>
              <w:rPr>
                <w:rFonts w:ascii="Times New Roman" w:hAnsi="Times New Roman"/>
                <w:sz w:val="24"/>
              </w:rPr>
            </w:pPr>
            <w:r w:rsidRPr="00E576D7">
              <w:rPr>
                <w:rFonts w:ascii="Times New Roman" w:hAnsi="Times New Roman"/>
                <w:sz w:val="24"/>
                <w:u w:val="single"/>
              </w:rPr>
              <w:t>Порядок оценки по подкритерию</w:t>
            </w:r>
            <w:r w:rsidRPr="00E576D7">
              <w:rPr>
                <w:rFonts w:ascii="Times New Roman" w:hAnsi="Times New Roman"/>
                <w:sz w:val="24"/>
              </w:rPr>
              <w:t xml:space="preserve">: </w:t>
            </w:r>
          </w:p>
          <w:tbl>
            <w:tblPr>
              <w:tblW w:w="68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31"/>
              <w:gridCol w:w="1106"/>
            </w:tblGrid>
            <w:tr w:rsidR="00235492" w:rsidRPr="00235492" w14:paraId="32F04D44" w14:textId="77777777" w:rsidTr="00235492">
              <w:trPr>
                <w:trHeight w:val="211"/>
              </w:trPr>
              <w:tc>
                <w:tcPr>
                  <w:tcW w:w="568" w:type="dxa"/>
                </w:tcPr>
                <w:p w14:paraId="708D86C5"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w:t>
                  </w:r>
                </w:p>
              </w:tc>
              <w:tc>
                <w:tcPr>
                  <w:tcW w:w="5131" w:type="dxa"/>
                </w:tcPr>
                <w:p w14:paraId="00781B1F"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Раздел 1:</w:t>
                  </w:r>
                </w:p>
              </w:tc>
              <w:tc>
                <w:tcPr>
                  <w:tcW w:w="1106" w:type="dxa"/>
                  <w:vAlign w:val="center"/>
                </w:tcPr>
                <w:p w14:paraId="1AB528F0"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Баллы (Кi)</w:t>
                  </w:r>
                </w:p>
              </w:tc>
            </w:tr>
            <w:tr w:rsidR="00235492" w:rsidRPr="00235492" w14:paraId="3B79C9D0" w14:textId="77777777" w:rsidTr="00235492">
              <w:trPr>
                <w:trHeight w:val="1028"/>
              </w:trPr>
              <w:tc>
                <w:tcPr>
                  <w:tcW w:w="568" w:type="dxa"/>
                </w:tcPr>
                <w:p w14:paraId="47D0F305"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1.1</w:t>
                  </w:r>
                </w:p>
              </w:tc>
              <w:tc>
                <w:tcPr>
                  <w:tcW w:w="5131" w:type="dxa"/>
                </w:tcPr>
                <w:p w14:paraId="3607E9AF"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Наличие всех перечисленных ниже:</w:t>
                  </w:r>
                </w:p>
                <w:p w14:paraId="689CBF14"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1.Механообрабатывающего оборудования для крупно и мелкогабаритных деталей</w:t>
                  </w:r>
                </w:p>
                <w:p w14:paraId="605B60AB"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 xml:space="preserve">2.Оборудования для гибки и вальцовки металлов </w:t>
                  </w:r>
                </w:p>
                <w:p w14:paraId="2C986A5F"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 xml:space="preserve">3.Автоматического сварочного поста </w:t>
                  </w:r>
                </w:p>
                <w:p w14:paraId="6E3587B7" w14:textId="77777777" w:rsidR="00235492" w:rsidRPr="00235492" w:rsidRDefault="00235492" w:rsidP="00235492">
                  <w:pPr>
                    <w:spacing w:after="0" w:line="240" w:lineRule="auto"/>
                    <w:rPr>
                      <w:rFonts w:ascii="Times New Roman" w:hAnsi="Times New Roman"/>
                      <w:sz w:val="18"/>
                      <w:szCs w:val="18"/>
                    </w:rPr>
                  </w:pPr>
                  <w:r w:rsidRPr="00235492">
                    <w:rPr>
                      <w:rFonts w:ascii="Times New Roman" w:hAnsi="Times New Roman"/>
                      <w:sz w:val="18"/>
                      <w:szCs w:val="18"/>
                    </w:rPr>
                    <w:t>4.Участка для сборки и проверки электрооборудования</w:t>
                  </w:r>
                </w:p>
              </w:tc>
              <w:tc>
                <w:tcPr>
                  <w:tcW w:w="1106" w:type="dxa"/>
                  <w:vAlign w:val="center"/>
                </w:tcPr>
                <w:p w14:paraId="16A46315" w14:textId="77777777" w:rsidR="00235492" w:rsidRPr="00235492" w:rsidRDefault="00235492" w:rsidP="00235492">
                  <w:pPr>
                    <w:pStyle w:val="50"/>
                    <w:numPr>
                      <w:ilvl w:val="0"/>
                      <w:numId w:val="0"/>
                    </w:numPr>
                    <w:rPr>
                      <w:rFonts w:ascii="Times New Roman" w:hAnsi="Times New Roman"/>
                      <w:sz w:val="18"/>
                      <w:szCs w:val="18"/>
                      <w:highlight w:val="yellow"/>
                    </w:rPr>
                  </w:pPr>
                  <w:r w:rsidRPr="00235492">
                    <w:rPr>
                      <w:rFonts w:ascii="Times New Roman" w:hAnsi="Times New Roman"/>
                      <w:sz w:val="18"/>
                      <w:szCs w:val="18"/>
                    </w:rPr>
                    <w:t>50</w:t>
                  </w:r>
                </w:p>
              </w:tc>
            </w:tr>
            <w:tr w:rsidR="00235492" w:rsidRPr="00235492" w14:paraId="1D9B66BF" w14:textId="77777777" w:rsidTr="00235492">
              <w:tc>
                <w:tcPr>
                  <w:tcW w:w="568" w:type="dxa"/>
                </w:tcPr>
                <w:p w14:paraId="4A3FF858"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1.2</w:t>
                  </w:r>
                </w:p>
              </w:tc>
              <w:tc>
                <w:tcPr>
                  <w:tcW w:w="5131" w:type="dxa"/>
                </w:tcPr>
                <w:p w14:paraId="13272243"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Отсутствие перечисленного в п. 1.1 оборудования</w:t>
                  </w:r>
                </w:p>
              </w:tc>
              <w:tc>
                <w:tcPr>
                  <w:tcW w:w="1106" w:type="dxa"/>
                </w:tcPr>
                <w:p w14:paraId="5F5A1318"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0</w:t>
                  </w:r>
                </w:p>
              </w:tc>
            </w:tr>
            <w:tr w:rsidR="00235492" w:rsidRPr="00235492" w14:paraId="3D27E642" w14:textId="77777777" w:rsidTr="00235492">
              <w:tc>
                <w:tcPr>
                  <w:tcW w:w="568" w:type="dxa"/>
                </w:tcPr>
                <w:p w14:paraId="6DC17DDB"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w:t>
                  </w:r>
                </w:p>
              </w:tc>
              <w:tc>
                <w:tcPr>
                  <w:tcW w:w="5131" w:type="dxa"/>
                </w:tcPr>
                <w:p w14:paraId="33063DE9"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Раздел 2:</w:t>
                  </w:r>
                </w:p>
              </w:tc>
              <w:tc>
                <w:tcPr>
                  <w:tcW w:w="1106" w:type="dxa"/>
                </w:tcPr>
                <w:p w14:paraId="1181D728"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Баллы (Кi)</w:t>
                  </w:r>
                </w:p>
              </w:tc>
            </w:tr>
            <w:tr w:rsidR="00235492" w:rsidRPr="00235492" w14:paraId="1C49FEAF" w14:textId="77777777" w:rsidTr="00235492">
              <w:tc>
                <w:tcPr>
                  <w:tcW w:w="568" w:type="dxa"/>
                </w:tcPr>
                <w:p w14:paraId="3EB94BD1" w14:textId="77777777" w:rsidR="00235492" w:rsidRPr="00235492" w:rsidRDefault="00235492" w:rsidP="00235492">
                  <w:pPr>
                    <w:pStyle w:val="50"/>
                    <w:numPr>
                      <w:ilvl w:val="0"/>
                      <w:numId w:val="0"/>
                    </w:numPr>
                    <w:ind w:left="-12"/>
                    <w:rPr>
                      <w:rFonts w:ascii="Times New Roman" w:hAnsi="Times New Roman"/>
                      <w:sz w:val="18"/>
                      <w:szCs w:val="18"/>
                    </w:rPr>
                  </w:pPr>
                  <w:r w:rsidRPr="00235492">
                    <w:rPr>
                      <w:rFonts w:ascii="Times New Roman" w:hAnsi="Times New Roman"/>
                      <w:sz w:val="18"/>
                      <w:szCs w:val="18"/>
                    </w:rPr>
                    <w:t>2.1</w:t>
                  </w:r>
                </w:p>
              </w:tc>
              <w:tc>
                <w:tcPr>
                  <w:tcW w:w="5131" w:type="dxa"/>
                </w:tcPr>
                <w:p w14:paraId="659E6298" w14:textId="60FD872F" w:rsidR="00235492" w:rsidRPr="00235492" w:rsidRDefault="00235492" w:rsidP="00235492">
                  <w:pPr>
                    <w:pStyle w:val="50"/>
                    <w:numPr>
                      <w:ilvl w:val="0"/>
                      <w:numId w:val="0"/>
                    </w:numPr>
                    <w:rPr>
                      <w:rFonts w:ascii="Times New Roman" w:hAnsi="Times New Roman"/>
                      <w:sz w:val="18"/>
                      <w:szCs w:val="18"/>
                    </w:rPr>
                  </w:pPr>
                  <w:r>
                    <w:rPr>
                      <w:rFonts w:ascii="Times New Roman" w:hAnsi="Times New Roman"/>
                      <w:sz w:val="18"/>
                      <w:szCs w:val="18"/>
                    </w:rPr>
                    <w:t xml:space="preserve">Наличие собственного </w:t>
                  </w:r>
                  <w:r w:rsidRPr="00235492">
                    <w:rPr>
                      <w:rFonts w:ascii="Times New Roman" w:hAnsi="Times New Roman"/>
                      <w:sz w:val="18"/>
                      <w:szCs w:val="18"/>
                    </w:rPr>
                    <w:t>и/или соответствующего ГОСТ Р 54593</w:t>
                  </w:r>
                  <w:r w:rsidRPr="00235492">
                    <w:rPr>
                      <w:rFonts w:ascii="Times New Roman" w:hAnsi="Times New Roman"/>
                      <w:sz w:val="18"/>
                      <w:szCs w:val="18"/>
                    </w:rPr>
                    <w:noBreakHyphen/>
                    <w:t>2011 российского правообладателя (установленные на оборудовании</w:t>
                  </w:r>
                  <w:r w:rsidR="000D31AE">
                    <w:rPr>
                      <w:rFonts w:ascii="Times New Roman" w:hAnsi="Times New Roman"/>
                      <w:sz w:val="18"/>
                      <w:szCs w:val="18"/>
                    </w:rPr>
                    <w:t>,</w:t>
                  </w:r>
                  <w:r w:rsidRPr="00235492">
                    <w:rPr>
                      <w:rFonts w:ascii="Times New Roman" w:hAnsi="Times New Roman"/>
                      <w:sz w:val="18"/>
                      <w:szCs w:val="18"/>
                    </w:rPr>
                    <w:t xml:space="preserve"> копии которого передаются покупателю в собственность)</w:t>
                  </w:r>
                  <w:r>
                    <w:rPr>
                      <w:rFonts w:ascii="Times New Roman" w:hAnsi="Times New Roman"/>
                      <w:sz w:val="18"/>
                      <w:szCs w:val="18"/>
                    </w:rPr>
                    <w:t>:</w:t>
                  </w:r>
                </w:p>
              </w:tc>
              <w:tc>
                <w:tcPr>
                  <w:tcW w:w="1106" w:type="dxa"/>
                </w:tcPr>
                <w:p w14:paraId="083960FA"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w:t>
                  </w:r>
                </w:p>
              </w:tc>
            </w:tr>
            <w:tr w:rsidR="00235492" w:rsidRPr="00235492" w14:paraId="0F08E48E" w14:textId="77777777" w:rsidTr="00235492">
              <w:trPr>
                <w:trHeight w:val="275"/>
              </w:trPr>
              <w:tc>
                <w:tcPr>
                  <w:tcW w:w="568" w:type="dxa"/>
                </w:tcPr>
                <w:p w14:paraId="5DBC4B53" w14:textId="63023651" w:rsidR="00235492" w:rsidRPr="00235492" w:rsidRDefault="00235492" w:rsidP="00235492">
                  <w:pPr>
                    <w:pStyle w:val="50"/>
                    <w:numPr>
                      <w:ilvl w:val="0"/>
                      <w:numId w:val="0"/>
                    </w:numPr>
                    <w:tabs>
                      <w:tab w:val="left" w:pos="166"/>
                    </w:tabs>
                    <w:ind w:left="-12"/>
                    <w:rPr>
                      <w:rFonts w:ascii="Times New Roman" w:hAnsi="Times New Roman"/>
                      <w:sz w:val="18"/>
                      <w:szCs w:val="18"/>
                    </w:rPr>
                  </w:pPr>
                  <w:r>
                    <w:rPr>
                      <w:rFonts w:ascii="Times New Roman" w:hAnsi="Times New Roman"/>
                      <w:sz w:val="18"/>
                      <w:szCs w:val="18"/>
                    </w:rPr>
                    <w:t>2.1.1</w:t>
                  </w:r>
                </w:p>
              </w:tc>
              <w:tc>
                <w:tcPr>
                  <w:tcW w:w="5131" w:type="dxa"/>
                </w:tcPr>
                <w:p w14:paraId="1BA2A17F"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системного и прикладного ПО для общего управления</w:t>
                  </w:r>
                </w:p>
              </w:tc>
              <w:tc>
                <w:tcPr>
                  <w:tcW w:w="1106" w:type="dxa"/>
                </w:tcPr>
                <w:p w14:paraId="491A3FA8"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30</w:t>
                  </w:r>
                </w:p>
              </w:tc>
            </w:tr>
            <w:tr w:rsidR="00235492" w:rsidRPr="00235492" w14:paraId="39783BA2" w14:textId="77777777" w:rsidTr="00235492">
              <w:tc>
                <w:tcPr>
                  <w:tcW w:w="568" w:type="dxa"/>
                </w:tcPr>
                <w:p w14:paraId="6334CADD" w14:textId="53169D12" w:rsidR="00235492" w:rsidRPr="00235492" w:rsidRDefault="00235492" w:rsidP="00235492">
                  <w:pPr>
                    <w:pStyle w:val="50"/>
                    <w:numPr>
                      <w:ilvl w:val="0"/>
                      <w:numId w:val="0"/>
                    </w:numPr>
                    <w:ind w:left="-12"/>
                    <w:rPr>
                      <w:rFonts w:ascii="Times New Roman" w:hAnsi="Times New Roman"/>
                      <w:sz w:val="18"/>
                      <w:szCs w:val="18"/>
                    </w:rPr>
                  </w:pPr>
                  <w:r>
                    <w:rPr>
                      <w:rFonts w:ascii="Times New Roman" w:hAnsi="Times New Roman"/>
                      <w:sz w:val="18"/>
                      <w:szCs w:val="18"/>
                    </w:rPr>
                    <w:t>2.1</w:t>
                  </w:r>
                  <w:r w:rsidRPr="00235492">
                    <w:rPr>
                      <w:rFonts w:ascii="Times New Roman" w:hAnsi="Times New Roman"/>
                      <w:sz w:val="18"/>
                      <w:szCs w:val="18"/>
                    </w:rPr>
                    <w:t>.2</w:t>
                  </w:r>
                </w:p>
              </w:tc>
              <w:tc>
                <w:tcPr>
                  <w:tcW w:w="5131" w:type="dxa"/>
                </w:tcPr>
                <w:p w14:paraId="7B5771B9"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встраиваемого для всех использующих ПО приборов и устройств</w:t>
                  </w:r>
                </w:p>
              </w:tc>
              <w:tc>
                <w:tcPr>
                  <w:tcW w:w="1106" w:type="dxa"/>
                </w:tcPr>
                <w:p w14:paraId="64B2C68F"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20</w:t>
                  </w:r>
                </w:p>
              </w:tc>
            </w:tr>
            <w:tr w:rsidR="00235492" w:rsidRPr="00235492" w14:paraId="7C5E1D64" w14:textId="77777777" w:rsidTr="00235492">
              <w:trPr>
                <w:trHeight w:val="90"/>
              </w:trPr>
              <w:tc>
                <w:tcPr>
                  <w:tcW w:w="568" w:type="dxa"/>
                </w:tcPr>
                <w:p w14:paraId="54948DF7" w14:textId="763764EC" w:rsidR="00235492" w:rsidRPr="00235492" w:rsidRDefault="00235492" w:rsidP="000D31AE">
                  <w:pPr>
                    <w:pStyle w:val="50"/>
                    <w:numPr>
                      <w:ilvl w:val="0"/>
                      <w:numId w:val="0"/>
                    </w:numPr>
                    <w:ind w:left="-12"/>
                    <w:rPr>
                      <w:rFonts w:ascii="Times New Roman" w:hAnsi="Times New Roman"/>
                      <w:sz w:val="18"/>
                      <w:szCs w:val="18"/>
                    </w:rPr>
                  </w:pPr>
                  <w:r w:rsidRPr="00235492">
                    <w:rPr>
                      <w:rFonts w:ascii="Times New Roman" w:hAnsi="Times New Roman"/>
                      <w:sz w:val="18"/>
                      <w:szCs w:val="18"/>
                    </w:rPr>
                    <w:t>2.</w:t>
                  </w:r>
                  <w:r w:rsidR="000D31AE">
                    <w:rPr>
                      <w:rFonts w:ascii="Times New Roman" w:hAnsi="Times New Roman"/>
                      <w:sz w:val="18"/>
                      <w:szCs w:val="18"/>
                    </w:rPr>
                    <w:t>1.3</w:t>
                  </w:r>
                </w:p>
              </w:tc>
              <w:tc>
                <w:tcPr>
                  <w:tcW w:w="5131" w:type="dxa"/>
                </w:tcPr>
                <w:p w14:paraId="62172DF2"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Наличие импортного проприетарного ПО (независимо от наличия вышеуказанного ПО)</w:t>
                  </w:r>
                </w:p>
              </w:tc>
              <w:tc>
                <w:tcPr>
                  <w:tcW w:w="1106" w:type="dxa"/>
                </w:tcPr>
                <w:p w14:paraId="2E4A885D" w14:textId="77777777" w:rsidR="00235492" w:rsidRPr="00235492" w:rsidRDefault="00235492" w:rsidP="00235492">
                  <w:pPr>
                    <w:pStyle w:val="50"/>
                    <w:numPr>
                      <w:ilvl w:val="0"/>
                      <w:numId w:val="0"/>
                    </w:numPr>
                    <w:rPr>
                      <w:rFonts w:ascii="Times New Roman" w:hAnsi="Times New Roman"/>
                      <w:sz w:val="18"/>
                      <w:szCs w:val="18"/>
                    </w:rPr>
                  </w:pPr>
                  <w:r w:rsidRPr="00235492">
                    <w:rPr>
                      <w:rFonts w:ascii="Times New Roman" w:hAnsi="Times New Roman"/>
                      <w:sz w:val="18"/>
                      <w:szCs w:val="18"/>
                    </w:rPr>
                    <w:t>0</w:t>
                  </w:r>
                </w:p>
              </w:tc>
            </w:tr>
          </w:tbl>
          <w:p w14:paraId="419A7BB7" w14:textId="77777777" w:rsidR="00235492" w:rsidRPr="003B6878" w:rsidRDefault="00AD4E34" w:rsidP="00235492">
            <w:pPr>
              <w:numPr>
                <w:ilvl w:val="3"/>
                <w:numId w:val="0"/>
              </w:numPr>
              <w:suppressAutoHyphens/>
              <w:spacing w:before="120"/>
              <w:ind w:left="62"/>
              <w:jc w:val="both"/>
              <w:outlineLvl w:val="4"/>
              <w:rPr>
                <w:rFonts w:ascii="Times New Roman" w:eastAsia="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m:t>
                  </m:r>
                </m:e>
                <m:sub>
                  <m:r>
                    <w:rPr>
                      <w:rFonts w:ascii="Cambria Math" w:hAnsi="Cambria Math"/>
                      <w:sz w:val="24"/>
                      <w:szCs w:val="24"/>
                      <w:lang w:eastAsia="ru-RU"/>
                    </w:rPr>
                    <m:t>1</m:t>
                  </m:r>
                </m:sub>
              </m:sSub>
            </m:oMath>
            <w:r w:rsidR="00235492" w:rsidRPr="003B6878">
              <w:rPr>
                <w:rFonts w:ascii="Times New Roman" w:eastAsiaTheme="minorEastAsia" w:hAnsi="Times New Roman"/>
                <w:sz w:val="24"/>
                <w:szCs w:val="24"/>
                <w:lang w:eastAsia="ru-RU"/>
              </w:rPr>
              <w:t>,</w:t>
            </w:r>
            <w:r w:rsidR="00235492" w:rsidRPr="003B6878">
              <w:rPr>
                <w:rFonts w:ascii="Times New Roman" w:hAnsi="Times New Roman"/>
                <w:sz w:val="24"/>
                <w:szCs w:val="24"/>
                <w:lang w:eastAsia="ru-RU"/>
              </w:rPr>
              <w:t xml:space="preserve"> </w:t>
            </w:r>
            <w:r w:rsidR="00235492">
              <w:rPr>
                <w:rFonts w:ascii="Times New Roman" w:eastAsia="Times New Roman" w:hAnsi="Times New Roman"/>
                <w:sz w:val="24"/>
                <w:szCs w:val="24"/>
                <w:lang w:eastAsia="ru-RU"/>
              </w:rPr>
              <w:t xml:space="preserve">= </w:t>
            </w:r>
            <w:r w:rsidR="00235492" w:rsidRPr="003B6878">
              <w:rPr>
                <w:rFonts w:ascii="Times New Roman" w:eastAsia="Times New Roman" w:hAnsi="Times New Roman"/>
                <w:sz w:val="24"/>
                <w:szCs w:val="24"/>
                <w:lang w:eastAsia="ru-RU"/>
              </w:rPr>
              <w:t>Кi × КЗП, где:</w:t>
            </w:r>
          </w:p>
          <w:p w14:paraId="5E88F505" w14:textId="77777777" w:rsidR="00235492" w:rsidRPr="003B6878" w:rsidRDefault="00235492" w:rsidP="00235492">
            <w:pPr>
              <w:numPr>
                <w:ilvl w:val="3"/>
                <w:numId w:val="0"/>
              </w:numPr>
              <w:suppressAutoHyphens/>
              <w:spacing w:before="120"/>
              <w:ind w:left="62"/>
              <w:jc w:val="both"/>
              <w:outlineLvl w:val="4"/>
              <w:rPr>
                <w:rFonts w:ascii="Times New Roman" w:eastAsia="Times New Roman" w:hAnsi="Times New Roman"/>
                <w:sz w:val="24"/>
                <w:szCs w:val="24"/>
                <w:lang w:eastAsia="ru-RU"/>
              </w:rPr>
            </w:pPr>
            <w:r w:rsidRPr="003B6878">
              <w:rPr>
                <w:rFonts w:ascii="Times New Roman" w:eastAsia="Times New Roman" w:hAnsi="Times New Roman"/>
                <w:sz w:val="24"/>
                <w:szCs w:val="24"/>
                <w:lang w:eastAsia="ru-RU"/>
              </w:rPr>
              <w:t>C</w:t>
            </w:r>
            <w:r w:rsidRPr="003B6878">
              <w:rPr>
                <w:rFonts w:ascii="Times New Roman" w:eastAsia="Times New Roman" w:hAnsi="Times New Roman"/>
                <w:sz w:val="24"/>
                <w:szCs w:val="24"/>
                <w:vertAlign w:val="subscript"/>
                <w:lang w:eastAsia="ru-RU"/>
              </w:rPr>
              <w:t>1</w:t>
            </w:r>
            <w:r w:rsidRPr="003B6878">
              <w:rPr>
                <w:rFonts w:ascii="Times New Roman" w:eastAsia="Times New Roman" w:hAnsi="Times New Roman"/>
                <w:sz w:val="24"/>
                <w:szCs w:val="24"/>
                <w:lang w:eastAsia="ru-RU"/>
              </w:rPr>
              <w:t xml:space="preserve"> - значение в баллах по подкритерию, скорректированное с учетом значимости по подкритерию. </w:t>
            </w:r>
          </w:p>
          <w:p w14:paraId="472C9CFA" w14:textId="77777777" w:rsidR="00235492" w:rsidRPr="003B6878" w:rsidRDefault="00235492" w:rsidP="00235492">
            <w:pPr>
              <w:numPr>
                <w:ilvl w:val="3"/>
                <w:numId w:val="0"/>
              </w:numPr>
              <w:suppressAutoHyphens/>
              <w:spacing w:before="120"/>
              <w:ind w:left="62"/>
              <w:jc w:val="both"/>
              <w:outlineLvl w:val="4"/>
              <w:rPr>
                <w:rFonts w:ascii="Times New Roman" w:eastAsia="Times New Roman" w:hAnsi="Times New Roman"/>
                <w:sz w:val="24"/>
                <w:szCs w:val="24"/>
                <w:lang w:eastAsia="ru-RU"/>
              </w:rPr>
            </w:pPr>
            <w:r w:rsidRPr="003B6878">
              <w:rPr>
                <w:rFonts w:ascii="Times New Roman" w:eastAsia="Times New Roman" w:hAnsi="Times New Roman"/>
                <w:sz w:val="24"/>
                <w:szCs w:val="24"/>
                <w:lang w:eastAsia="ru-RU"/>
              </w:rPr>
              <w:t>Кi – предложение по подкритерию участника закупки, заявка которого оценивается;</w:t>
            </w:r>
          </w:p>
          <w:p w14:paraId="368F0E19" w14:textId="158F0CB2" w:rsidR="00235492" w:rsidRPr="00AF5638" w:rsidRDefault="00235492" w:rsidP="004A3339">
            <w:pPr>
              <w:pStyle w:val="50"/>
              <w:numPr>
                <w:ilvl w:val="0"/>
                <w:numId w:val="0"/>
              </w:numPr>
              <w:rPr>
                <w:rFonts w:ascii="Times New Roman" w:hAnsi="Times New Roman"/>
                <w:sz w:val="24"/>
              </w:rPr>
            </w:pPr>
            <w:r w:rsidRPr="003B6878">
              <w:rPr>
                <w:rFonts w:ascii="Times New Roman" w:hAnsi="Times New Roman"/>
                <w:sz w:val="24"/>
                <w:szCs w:val="24"/>
              </w:rPr>
              <w:t>КЗП – коэффициент значимости подкритерия</w:t>
            </w:r>
            <w:r>
              <w:rPr>
                <w:rFonts w:ascii="Times New Roman" w:hAnsi="Times New Roman"/>
                <w:sz w:val="24"/>
                <w:szCs w:val="24"/>
              </w:rPr>
              <w:t>, 0,5.</w:t>
            </w:r>
          </w:p>
        </w:tc>
        <w:tc>
          <w:tcPr>
            <w:tcW w:w="1275" w:type="dxa"/>
            <w:vMerge/>
            <w:shd w:val="clear" w:color="auto" w:fill="D9D9D9" w:themeFill="background1" w:themeFillShade="D9"/>
          </w:tcPr>
          <w:p w14:paraId="291C9D17" w14:textId="77777777" w:rsidR="00235492" w:rsidRPr="00AF5638" w:rsidRDefault="00235492" w:rsidP="00235492">
            <w:pPr>
              <w:pStyle w:val="50"/>
              <w:numPr>
                <w:ilvl w:val="0"/>
                <w:numId w:val="0"/>
              </w:numPr>
              <w:jc w:val="center"/>
              <w:rPr>
                <w:rFonts w:ascii="Times New Roman" w:hAnsi="Times New Roman"/>
                <w:b/>
                <w:sz w:val="24"/>
              </w:rPr>
            </w:pPr>
          </w:p>
        </w:tc>
        <w:tc>
          <w:tcPr>
            <w:tcW w:w="1275" w:type="dxa"/>
            <w:vMerge/>
          </w:tcPr>
          <w:p w14:paraId="49C3442F" w14:textId="77777777" w:rsidR="00235492" w:rsidRPr="00AF5638" w:rsidRDefault="00235492" w:rsidP="00235492">
            <w:pPr>
              <w:pStyle w:val="50"/>
              <w:numPr>
                <w:ilvl w:val="0"/>
                <w:numId w:val="0"/>
              </w:numPr>
              <w:jc w:val="center"/>
              <w:rPr>
                <w:rFonts w:ascii="Times New Roman" w:hAnsi="Times New Roman"/>
                <w:b/>
                <w:sz w:val="24"/>
              </w:rPr>
            </w:pPr>
          </w:p>
        </w:tc>
      </w:tr>
      <w:tr w:rsidR="0004037E" w:rsidRPr="00AF5638" w14:paraId="18EA49DC" w14:textId="77777777" w:rsidTr="003A6609">
        <w:tc>
          <w:tcPr>
            <w:tcW w:w="534" w:type="dxa"/>
            <w:vMerge w:val="restart"/>
          </w:tcPr>
          <w:p w14:paraId="4A58E57D" w14:textId="77777777" w:rsidR="0004037E" w:rsidRPr="00AF5638" w:rsidRDefault="0004037E" w:rsidP="000C49C7">
            <w:pPr>
              <w:pStyle w:val="50"/>
              <w:numPr>
                <w:ilvl w:val="1"/>
                <w:numId w:val="33"/>
              </w:numPr>
              <w:ind w:left="142" w:hanging="142"/>
              <w:jc w:val="center"/>
              <w:rPr>
                <w:rFonts w:ascii="Times New Roman" w:eastAsiaTheme="majorEastAsia" w:hAnsi="Times New Roman"/>
                <w:sz w:val="24"/>
                <w:szCs w:val="26"/>
                <w:lang w:eastAsia="en-US"/>
              </w:rPr>
            </w:pPr>
          </w:p>
        </w:tc>
        <w:tc>
          <w:tcPr>
            <w:tcW w:w="6945" w:type="dxa"/>
          </w:tcPr>
          <w:p w14:paraId="4F68CBCB" w14:textId="5E875836" w:rsidR="0004037E" w:rsidRPr="00AF5638" w:rsidRDefault="003501DC" w:rsidP="008A22F5">
            <w:pPr>
              <w:pStyle w:val="50"/>
              <w:numPr>
                <w:ilvl w:val="0"/>
                <w:numId w:val="0"/>
              </w:numPr>
              <w:ind w:left="317"/>
              <w:rPr>
                <w:rFonts w:ascii="Times New Roman" w:hAnsi="Times New Roman"/>
                <w:sz w:val="24"/>
              </w:rPr>
            </w:pPr>
            <w:r>
              <w:rPr>
                <w:rFonts w:ascii="Times New Roman" w:hAnsi="Times New Roman"/>
                <w:b/>
                <w:sz w:val="24"/>
              </w:rPr>
              <w:t>подкритерий №2</w:t>
            </w:r>
            <w:r w:rsidR="008C1479" w:rsidRPr="00AF5638">
              <w:rPr>
                <w:rFonts w:ascii="Times New Roman" w:hAnsi="Times New Roman"/>
                <w:b/>
                <w:sz w:val="24"/>
              </w:rPr>
              <w:t xml:space="preserve"> – </w:t>
            </w:r>
            <w:r w:rsidR="0004037E" w:rsidRPr="00AF5638">
              <w:rPr>
                <w:rFonts w:ascii="Times New Roman" w:hAnsi="Times New Roman"/>
                <w:b/>
                <w:sz w:val="24"/>
              </w:rPr>
              <w:t>наличие опыта по успешной поставке продукции сопоставимого характера и объема:</w:t>
            </w:r>
          </w:p>
        </w:tc>
        <w:tc>
          <w:tcPr>
            <w:tcW w:w="1275" w:type="dxa"/>
            <w:vMerge w:val="restart"/>
            <w:shd w:val="clear" w:color="auto" w:fill="D9D9D9" w:themeFill="background1" w:themeFillShade="D9"/>
          </w:tcPr>
          <w:p w14:paraId="025F0D5B" w14:textId="77777777" w:rsidR="0004037E" w:rsidRPr="00AF5638" w:rsidRDefault="0004037E" w:rsidP="003A6609">
            <w:pPr>
              <w:pStyle w:val="50"/>
              <w:numPr>
                <w:ilvl w:val="0"/>
                <w:numId w:val="0"/>
              </w:numPr>
              <w:jc w:val="center"/>
              <w:rPr>
                <w:rFonts w:ascii="Times New Roman" w:hAnsi="Times New Roman"/>
                <w:b/>
                <w:sz w:val="24"/>
              </w:rPr>
            </w:pPr>
          </w:p>
        </w:tc>
        <w:tc>
          <w:tcPr>
            <w:tcW w:w="1275" w:type="dxa"/>
            <w:vMerge w:val="restart"/>
          </w:tcPr>
          <w:p w14:paraId="13901109" w14:textId="1B1C49AD" w:rsidR="0004037E" w:rsidRPr="00AF5638" w:rsidRDefault="00235492" w:rsidP="003A6609">
            <w:pPr>
              <w:pStyle w:val="50"/>
              <w:numPr>
                <w:ilvl w:val="0"/>
                <w:numId w:val="0"/>
              </w:numPr>
              <w:jc w:val="center"/>
              <w:rPr>
                <w:rFonts w:ascii="Times New Roman" w:hAnsi="Times New Roman"/>
                <w:b/>
                <w:sz w:val="24"/>
              </w:rPr>
            </w:pPr>
            <w:r>
              <w:rPr>
                <w:rFonts w:ascii="Times New Roman" w:hAnsi="Times New Roman"/>
                <w:b/>
                <w:sz w:val="24"/>
              </w:rPr>
              <w:t>50</w:t>
            </w:r>
            <w:r w:rsidR="0004037E" w:rsidRPr="00AF5638">
              <w:rPr>
                <w:rFonts w:ascii="Times New Roman" w:hAnsi="Times New Roman"/>
                <w:b/>
                <w:sz w:val="24"/>
              </w:rPr>
              <w:t xml:space="preserve"> %</w:t>
            </w:r>
          </w:p>
        </w:tc>
      </w:tr>
      <w:tr w:rsidR="003501DC" w:rsidRPr="00AF5638" w14:paraId="5234C996" w14:textId="77777777" w:rsidTr="003A6609">
        <w:tc>
          <w:tcPr>
            <w:tcW w:w="534" w:type="dxa"/>
            <w:vMerge/>
          </w:tcPr>
          <w:p w14:paraId="6F204141" w14:textId="77777777" w:rsidR="003501DC" w:rsidRDefault="003501DC" w:rsidP="003501DC">
            <w:pPr>
              <w:pStyle w:val="50"/>
              <w:numPr>
                <w:ilvl w:val="1"/>
                <w:numId w:val="33"/>
              </w:numPr>
              <w:ind w:left="142" w:hanging="142"/>
              <w:jc w:val="center"/>
              <w:rPr>
                <w:rFonts w:ascii="Times New Roman" w:eastAsiaTheme="majorEastAsia" w:hAnsi="Times New Roman" w:cstheme="majorBidi"/>
                <w:b/>
                <w:bCs/>
                <w:sz w:val="24"/>
                <w:szCs w:val="26"/>
                <w:lang w:eastAsia="en-US"/>
              </w:rPr>
            </w:pPr>
          </w:p>
        </w:tc>
        <w:tc>
          <w:tcPr>
            <w:tcW w:w="6945" w:type="dxa"/>
          </w:tcPr>
          <w:p w14:paraId="5337CE91" w14:textId="77777777" w:rsidR="003501DC" w:rsidRPr="0022734D" w:rsidRDefault="003501DC" w:rsidP="003501DC">
            <w:pPr>
              <w:pStyle w:val="50"/>
              <w:numPr>
                <w:ilvl w:val="0"/>
                <w:numId w:val="0"/>
              </w:numPr>
              <w:ind w:firstLine="317"/>
              <w:rPr>
                <w:rFonts w:ascii="Times New Roman" w:hAnsi="Times New Roman"/>
                <w:sz w:val="24"/>
              </w:rPr>
            </w:pPr>
            <w:r w:rsidRPr="0022734D">
              <w:rPr>
                <w:rFonts w:ascii="Times New Roman" w:hAnsi="Times New Roman"/>
                <w:sz w:val="24"/>
                <w:u w:val="single"/>
              </w:rPr>
              <w:t>Содержание подкритерия</w:t>
            </w:r>
            <w:r w:rsidRPr="0022734D">
              <w:rPr>
                <w:rFonts w:ascii="Times New Roman" w:hAnsi="Times New Roman"/>
                <w:sz w:val="24"/>
              </w:rPr>
              <w:t xml:space="preserve">: </w:t>
            </w:r>
          </w:p>
          <w:p w14:paraId="1EFC6665" w14:textId="7C425A6D" w:rsidR="003501DC" w:rsidRPr="003501DC" w:rsidRDefault="003501DC" w:rsidP="003501DC">
            <w:pPr>
              <w:pStyle w:val="50"/>
              <w:numPr>
                <w:ilvl w:val="0"/>
                <w:numId w:val="0"/>
              </w:numPr>
              <w:ind w:left="33"/>
              <w:rPr>
                <w:rFonts w:ascii="Times New Roman" w:hAnsi="Times New Roman"/>
                <w:sz w:val="24"/>
              </w:rPr>
            </w:pPr>
            <w:r w:rsidRPr="00F71F88">
              <w:rPr>
                <w:rFonts w:ascii="Times New Roman" w:hAnsi="Times New Roman"/>
                <w:sz w:val="24"/>
                <w:szCs w:val="24"/>
              </w:rPr>
              <w:t xml:space="preserve">В </w:t>
            </w:r>
            <w:r w:rsidRPr="003501DC">
              <w:rPr>
                <w:rFonts w:ascii="Times New Roman" w:hAnsi="Times New Roman"/>
                <w:sz w:val="24"/>
                <w:szCs w:val="24"/>
              </w:rPr>
              <w:t xml:space="preserve">рамках подкритерия оценивается максимальное </w:t>
            </w:r>
            <w:r w:rsidRPr="003501DC">
              <w:rPr>
                <w:rFonts w:ascii="Times New Roman" w:hAnsi="Times New Roman"/>
                <w:sz w:val="24"/>
              </w:rPr>
              <w:t>количество копий исполненных договоров, сопоставимых по характеру и объему поставки продукции, исполненных за последние 7 лет</w:t>
            </w:r>
            <w:r w:rsidRPr="003501DC">
              <w:rPr>
                <w:rFonts w:ascii="Times New Roman" w:hAnsi="Times New Roman"/>
                <w:sz w:val="24"/>
                <w:szCs w:val="24"/>
              </w:rPr>
              <w:t xml:space="preserve"> (начиная с 01.0</w:t>
            </w:r>
            <w:r w:rsidR="00064616">
              <w:rPr>
                <w:rFonts w:ascii="Times New Roman" w:hAnsi="Times New Roman"/>
                <w:sz w:val="24"/>
                <w:szCs w:val="24"/>
              </w:rPr>
              <w:t>3</w:t>
            </w:r>
            <w:r w:rsidRPr="003501DC">
              <w:rPr>
                <w:rFonts w:ascii="Times New Roman" w:hAnsi="Times New Roman"/>
                <w:sz w:val="24"/>
                <w:szCs w:val="24"/>
              </w:rPr>
              <w:t>.2014 г. до даты размещения извещения о закупке (в любой год из заявленного периода)</w:t>
            </w:r>
            <w:r w:rsidRPr="003501DC">
              <w:rPr>
                <w:rFonts w:ascii="Times New Roman" w:hAnsi="Times New Roman"/>
                <w:sz w:val="24"/>
              </w:rPr>
              <w:t xml:space="preserve">. </w:t>
            </w:r>
          </w:p>
          <w:p w14:paraId="53F102BD" w14:textId="658652A0" w:rsidR="003501DC" w:rsidRPr="003501DC" w:rsidRDefault="003501DC" w:rsidP="003501DC">
            <w:pPr>
              <w:pStyle w:val="a4"/>
              <w:numPr>
                <w:ilvl w:val="0"/>
                <w:numId w:val="0"/>
              </w:numPr>
              <w:tabs>
                <w:tab w:val="left" w:pos="2977"/>
                <w:tab w:val="left" w:pos="3544"/>
              </w:tabs>
              <w:suppressAutoHyphens w:val="0"/>
              <w:spacing w:before="0"/>
              <w:ind w:left="33"/>
              <w:rPr>
                <w:rFonts w:ascii="Times New Roman" w:hAnsi="Times New Roman"/>
                <w:color w:val="000000" w:themeColor="text1"/>
                <w:sz w:val="24"/>
                <w:szCs w:val="24"/>
              </w:rPr>
            </w:pPr>
            <w:r w:rsidRPr="003501DC">
              <w:rPr>
                <w:rStyle w:val="89"/>
                <w:rFonts w:ascii="Times New Roman" w:hAnsi="Times New Roman"/>
                <w:sz w:val="24"/>
                <w:szCs w:val="24"/>
              </w:rPr>
              <w:t xml:space="preserve">Под продукцией сопоставимого характера понимается </w:t>
            </w:r>
            <w:r w:rsidRPr="003501DC">
              <w:rPr>
                <w:rFonts w:ascii="Times New Roman" w:hAnsi="Times New Roman"/>
                <w:sz w:val="24"/>
                <w:szCs w:val="24"/>
              </w:rPr>
              <w:t>изготовление и поставка продукции, со</w:t>
            </w:r>
            <w:r w:rsidR="00945CDC">
              <w:rPr>
                <w:rFonts w:ascii="Times New Roman" w:hAnsi="Times New Roman"/>
                <w:sz w:val="24"/>
                <w:szCs w:val="24"/>
              </w:rPr>
              <w:t>ответствующей</w:t>
            </w:r>
            <w:r w:rsidRPr="003501DC">
              <w:rPr>
                <w:rFonts w:ascii="Times New Roman" w:hAnsi="Times New Roman"/>
                <w:sz w:val="24"/>
                <w:szCs w:val="24"/>
              </w:rPr>
              <w:t xml:space="preserve"> ОКДП2 28.1</w:t>
            </w:r>
            <w:r w:rsidRPr="003501DC">
              <w:rPr>
                <w:rFonts w:ascii="Times New Roman" w:hAnsi="Times New Roman"/>
                <w:color w:val="000000" w:themeColor="text1"/>
                <w:sz w:val="24"/>
                <w:szCs w:val="24"/>
              </w:rPr>
              <w:t>.</w:t>
            </w:r>
          </w:p>
          <w:p w14:paraId="6002E287" w14:textId="16533A18" w:rsidR="003501DC" w:rsidRPr="003501DC" w:rsidRDefault="003501DC" w:rsidP="003501DC">
            <w:pPr>
              <w:pStyle w:val="50"/>
              <w:numPr>
                <w:ilvl w:val="0"/>
                <w:numId w:val="0"/>
              </w:numPr>
              <w:spacing w:before="0"/>
              <w:ind w:left="33"/>
              <w:rPr>
                <w:rFonts w:ascii="Times New Roman" w:hAnsi="Times New Roman"/>
                <w:sz w:val="24"/>
                <w:szCs w:val="24"/>
              </w:rPr>
            </w:pPr>
            <w:r w:rsidRPr="003501DC">
              <w:rPr>
                <w:rFonts w:ascii="Times New Roman" w:hAnsi="Times New Roman"/>
                <w:sz w:val="24"/>
                <w:szCs w:val="24"/>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5FD2EC6F" w14:textId="11E86132" w:rsidR="003501DC" w:rsidRPr="00AF5638" w:rsidRDefault="003501DC" w:rsidP="003501DC">
            <w:pPr>
              <w:pStyle w:val="50"/>
              <w:numPr>
                <w:ilvl w:val="0"/>
                <w:numId w:val="0"/>
              </w:numPr>
              <w:ind w:left="33"/>
              <w:rPr>
                <w:rFonts w:ascii="Times New Roman" w:hAnsi="Times New Roman"/>
                <w:sz w:val="24"/>
              </w:rPr>
            </w:pPr>
            <w:r w:rsidRPr="003501DC">
              <w:rPr>
                <w:rFonts w:ascii="Times New Roman" w:hAnsi="Times New Roman"/>
                <w:sz w:val="24"/>
                <w:szCs w:val="24"/>
              </w:rPr>
              <w:t xml:space="preserve">Под опытом успешной поставки продукции сопоставимого объема понимается изготовление и поставка продукции, советующей ОКДП2 28.1 </w:t>
            </w:r>
            <w:r w:rsidRPr="003501DC">
              <w:rPr>
                <w:rFonts w:ascii="Times New Roman" w:eastAsia="ヒラギノ角ゴ Pro W3" w:hAnsi="Times New Roman"/>
                <w:sz w:val="24"/>
                <w:szCs w:val="24"/>
                <w:lang w:eastAsia="en-US"/>
              </w:rPr>
              <w:t>стоимостью не менее 50 % от НМЦ в отношении каждого заявляемого договора</w:t>
            </w:r>
            <w:r w:rsidRPr="003501DC">
              <w:rPr>
                <w:rFonts w:ascii="Times New Roman" w:hAnsi="Times New Roman"/>
                <w:sz w:val="24"/>
                <w:szCs w:val="24"/>
              </w:rPr>
              <w:t xml:space="preserve"> в количестве 1 и более договоров (контрактов).</w:t>
            </w:r>
          </w:p>
        </w:tc>
        <w:tc>
          <w:tcPr>
            <w:tcW w:w="1275" w:type="dxa"/>
            <w:vMerge/>
            <w:shd w:val="clear" w:color="auto" w:fill="D9D9D9" w:themeFill="background1" w:themeFillShade="D9"/>
          </w:tcPr>
          <w:p w14:paraId="39C53B16" w14:textId="77777777" w:rsidR="003501DC" w:rsidRPr="00AF5638" w:rsidRDefault="003501DC" w:rsidP="003501DC">
            <w:pPr>
              <w:pStyle w:val="50"/>
              <w:numPr>
                <w:ilvl w:val="0"/>
                <w:numId w:val="0"/>
              </w:numPr>
              <w:jc w:val="center"/>
              <w:rPr>
                <w:rFonts w:ascii="Times New Roman" w:hAnsi="Times New Roman"/>
                <w:b/>
                <w:sz w:val="24"/>
              </w:rPr>
            </w:pPr>
          </w:p>
        </w:tc>
        <w:tc>
          <w:tcPr>
            <w:tcW w:w="1275" w:type="dxa"/>
            <w:vMerge/>
          </w:tcPr>
          <w:p w14:paraId="5E788FE2" w14:textId="77777777" w:rsidR="003501DC" w:rsidRPr="00AF5638" w:rsidRDefault="003501DC" w:rsidP="003501DC">
            <w:pPr>
              <w:pStyle w:val="50"/>
              <w:numPr>
                <w:ilvl w:val="0"/>
                <w:numId w:val="0"/>
              </w:numPr>
              <w:jc w:val="center"/>
              <w:rPr>
                <w:rFonts w:ascii="Times New Roman" w:hAnsi="Times New Roman"/>
                <w:b/>
                <w:sz w:val="24"/>
              </w:rPr>
            </w:pPr>
          </w:p>
        </w:tc>
      </w:tr>
      <w:tr w:rsidR="003501DC" w:rsidRPr="00AF5638" w14:paraId="7D378906" w14:textId="77777777" w:rsidTr="003A6609">
        <w:tc>
          <w:tcPr>
            <w:tcW w:w="534" w:type="dxa"/>
            <w:vMerge/>
          </w:tcPr>
          <w:p w14:paraId="4E265C54" w14:textId="77777777" w:rsidR="003501DC" w:rsidRDefault="003501DC" w:rsidP="003501DC">
            <w:pPr>
              <w:pStyle w:val="50"/>
              <w:numPr>
                <w:ilvl w:val="1"/>
                <w:numId w:val="33"/>
              </w:numPr>
              <w:ind w:left="142" w:hanging="142"/>
              <w:jc w:val="center"/>
              <w:rPr>
                <w:rFonts w:ascii="Times New Roman" w:eastAsiaTheme="majorEastAsia" w:hAnsi="Times New Roman"/>
                <w:b/>
                <w:bCs/>
                <w:sz w:val="24"/>
                <w:szCs w:val="26"/>
                <w:lang w:eastAsia="en-US"/>
              </w:rPr>
            </w:pPr>
          </w:p>
        </w:tc>
        <w:tc>
          <w:tcPr>
            <w:tcW w:w="6945" w:type="dxa"/>
          </w:tcPr>
          <w:p w14:paraId="4703215A" w14:textId="77777777" w:rsidR="003501DC" w:rsidRPr="0022734D" w:rsidRDefault="003501DC" w:rsidP="003501DC">
            <w:pPr>
              <w:pStyle w:val="50"/>
              <w:numPr>
                <w:ilvl w:val="0"/>
                <w:numId w:val="0"/>
              </w:numPr>
              <w:ind w:left="34"/>
              <w:rPr>
                <w:rFonts w:ascii="Times New Roman" w:hAnsi="Times New Roman"/>
                <w:sz w:val="24"/>
              </w:rPr>
            </w:pPr>
            <w:r w:rsidRPr="0022734D">
              <w:rPr>
                <w:rFonts w:ascii="Times New Roman" w:hAnsi="Times New Roman"/>
                <w:sz w:val="24"/>
                <w:u w:val="single"/>
              </w:rPr>
              <w:t>Подтверждающие документы</w:t>
            </w:r>
            <w:r w:rsidRPr="0022734D">
              <w:rPr>
                <w:rFonts w:ascii="Times New Roman" w:hAnsi="Times New Roman"/>
                <w:sz w:val="24"/>
              </w:rPr>
              <w:t xml:space="preserve">: </w:t>
            </w:r>
          </w:p>
          <w:p w14:paraId="5E2366A4" w14:textId="38586476" w:rsidR="003501DC" w:rsidRDefault="003501DC" w:rsidP="003501DC">
            <w:pPr>
              <w:spacing w:before="120" w:after="120"/>
              <w:ind w:left="62"/>
              <w:jc w:val="both"/>
              <w:rPr>
                <w:rFonts w:ascii="Times New Roman" w:hAnsi="Times New Roman"/>
                <w:sz w:val="24"/>
                <w:szCs w:val="24"/>
              </w:rPr>
            </w:pPr>
            <w:r w:rsidRPr="0022734D">
              <w:rPr>
                <w:rFonts w:ascii="Times New Roman" w:hAnsi="Times New Roman"/>
                <w:sz w:val="24"/>
                <w:szCs w:val="24"/>
              </w:rPr>
              <w:fldChar w:fldCharType="begin"/>
            </w:r>
            <w:r w:rsidRPr="0022734D">
              <w:rPr>
                <w:rFonts w:ascii="Times New Roman" w:hAnsi="Times New Roman"/>
                <w:sz w:val="24"/>
                <w:szCs w:val="24"/>
              </w:rPr>
              <w:instrText xml:space="preserve"> REF _Ref55336378 \h  \* MERGEFORMAT </w:instrText>
            </w:r>
            <w:r w:rsidRPr="0022734D">
              <w:rPr>
                <w:rFonts w:ascii="Times New Roman" w:hAnsi="Times New Roman"/>
                <w:sz w:val="24"/>
                <w:szCs w:val="24"/>
              </w:rPr>
            </w:r>
            <w:r w:rsidRPr="0022734D">
              <w:rPr>
                <w:rFonts w:ascii="Times New Roman" w:hAnsi="Times New Roman"/>
                <w:sz w:val="24"/>
                <w:szCs w:val="24"/>
              </w:rPr>
              <w:fldChar w:fldCharType="separate"/>
            </w:r>
            <w:r w:rsidR="006D4013" w:rsidRPr="00AF5638">
              <w:rPr>
                <w:rFonts w:ascii="Times New Roman" w:hAnsi="Times New Roman"/>
                <w:sz w:val="24"/>
              </w:rPr>
              <w:t xml:space="preserve">Справка о </w:t>
            </w:r>
            <w:r w:rsidR="006D4013" w:rsidRPr="00AF5638">
              <w:rPr>
                <w:rFonts w:ascii="Times New Roman" w:hAnsi="Times New Roman"/>
                <w:bCs/>
                <w:sz w:val="24"/>
              </w:rPr>
              <w:t xml:space="preserve">наличии опыта </w:t>
            </w:r>
            <w:r w:rsidR="006D4013" w:rsidRPr="00AF5638">
              <w:rPr>
                <w:rFonts w:ascii="Times New Roman" w:hAnsi="Times New Roman"/>
                <w:sz w:val="24"/>
              </w:rPr>
              <w:t>(форма </w:t>
            </w:r>
            <w:r w:rsidR="006D4013">
              <w:rPr>
                <w:rFonts w:ascii="Times New Roman" w:hAnsi="Times New Roman"/>
                <w:sz w:val="24"/>
              </w:rPr>
              <w:t>3</w:t>
            </w:r>
            <w:r w:rsidR="006D4013" w:rsidRPr="00AF5638">
              <w:rPr>
                <w:rFonts w:ascii="Times New Roman" w:hAnsi="Times New Roman"/>
                <w:sz w:val="24"/>
              </w:rPr>
              <w:t>)</w:t>
            </w:r>
            <w:r w:rsidRPr="0022734D">
              <w:rPr>
                <w:rFonts w:ascii="Times New Roman" w:hAnsi="Times New Roman"/>
                <w:sz w:val="24"/>
                <w:szCs w:val="24"/>
              </w:rPr>
              <w:fldChar w:fldCharType="end"/>
            </w:r>
            <w:r w:rsidRPr="0022734D">
              <w:rPr>
                <w:rFonts w:ascii="Times New Roman" w:hAnsi="Times New Roman"/>
                <w:sz w:val="24"/>
                <w:szCs w:val="24"/>
              </w:rPr>
              <w:t xml:space="preserve"> по форме, установленной в подразделе 7.</w:t>
            </w:r>
            <w:r w:rsidR="00C27EAA">
              <w:rPr>
                <w:rFonts w:ascii="Times New Roman" w:hAnsi="Times New Roman"/>
                <w:sz w:val="24"/>
                <w:szCs w:val="24"/>
              </w:rPr>
              <w:t>3</w:t>
            </w:r>
            <w:r w:rsidRPr="0022734D">
              <w:rPr>
                <w:rFonts w:ascii="Times New Roman" w:hAnsi="Times New Roman"/>
                <w:sz w:val="24"/>
                <w:szCs w:val="24"/>
              </w:rPr>
              <w:t xml:space="preserve">, </w:t>
            </w:r>
            <w:r>
              <w:rPr>
                <w:rFonts w:ascii="Times New Roman" w:hAnsi="Times New Roman"/>
                <w:sz w:val="24"/>
                <w:szCs w:val="24"/>
              </w:rPr>
              <w:t>с обязательным приложением подтверждающих документов, а именно:</w:t>
            </w:r>
          </w:p>
          <w:p w14:paraId="0F258AEE" w14:textId="77777777" w:rsidR="003501DC" w:rsidRDefault="003501DC" w:rsidP="003501DC">
            <w:pPr>
              <w:pStyle w:val="50"/>
              <w:numPr>
                <w:ilvl w:val="0"/>
                <w:numId w:val="0"/>
              </w:numPr>
              <w:ind w:left="62"/>
              <w:rPr>
                <w:rFonts w:ascii="Times New Roman" w:hAnsi="Times New Roman"/>
                <w:sz w:val="24"/>
                <w:szCs w:val="24"/>
              </w:rPr>
            </w:pPr>
            <w:r>
              <w:rPr>
                <w:rFonts w:ascii="Times New Roman" w:hAnsi="Times New Roman"/>
                <w:sz w:val="24"/>
                <w:szCs w:val="24"/>
              </w:rPr>
              <w:t>- копии договоров</w:t>
            </w:r>
            <w:r w:rsidRPr="0030788D">
              <w:rPr>
                <w:rFonts w:ascii="Times New Roman" w:hAnsi="Times New Roman"/>
                <w:sz w:val="24"/>
                <w:szCs w:val="24"/>
              </w:rPr>
              <w:t xml:space="preserve"> </w:t>
            </w:r>
            <w:r w:rsidRPr="00CE40AE">
              <w:rPr>
                <w:rFonts w:ascii="Times New Roman" w:hAnsi="Times New Roman"/>
                <w:sz w:val="24"/>
                <w:szCs w:val="24"/>
              </w:rPr>
              <w:t>со</w:t>
            </w:r>
            <w:r w:rsidRPr="00DD4679">
              <w:rPr>
                <w:rFonts w:ascii="Times New Roman" w:hAnsi="Times New Roman"/>
                <w:sz w:val="24"/>
                <w:szCs w:val="24"/>
              </w:rPr>
              <w:t xml:space="preserve"> всеми приложениями</w:t>
            </w:r>
            <w:r>
              <w:rPr>
                <w:rFonts w:ascii="Times New Roman" w:hAnsi="Times New Roman"/>
                <w:sz w:val="24"/>
                <w:szCs w:val="24"/>
              </w:rPr>
              <w:t>, подписанные обеими сторонами</w:t>
            </w:r>
            <w:r w:rsidRPr="0030788D">
              <w:rPr>
                <w:rFonts w:ascii="Times New Roman" w:hAnsi="Times New Roman"/>
                <w:sz w:val="24"/>
                <w:szCs w:val="24"/>
              </w:rPr>
              <w:t>;</w:t>
            </w:r>
            <w:r>
              <w:rPr>
                <w:rFonts w:ascii="Times New Roman" w:hAnsi="Times New Roman"/>
                <w:sz w:val="24"/>
                <w:szCs w:val="24"/>
              </w:rPr>
              <w:t xml:space="preserve"> </w:t>
            </w:r>
          </w:p>
          <w:p w14:paraId="2E4F8EC6" w14:textId="77777777" w:rsidR="003501DC" w:rsidRDefault="003501DC" w:rsidP="003501DC">
            <w:pPr>
              <w:pStyle w:val="50"/>
              <w:numPr>
                <w:ilvl w:val="0"/>
                <w:numId w:val="0"/>
              </w:numPr>
              <w:ind w:left="62"/>
              <w:rPr>
                <w:rFonts w:ascii="Times New Roman" w:hAnsi="Times New Roman"/>
                <w:sz w:val="24"/>
                <w:szCs w:val="24"/>
              </w:rPr>
            </w:pPr>
            <w:r>
              <w:rPr>
                <w:rFonts w:ascii="Times New Roman" w:hAnsi="Times New Roman"/>
                <w:sz w:val="24"/>
                <w:szCs w:val="24"/>
              </w:rPr>
              <w:t>- копии ТОРГ-12 и/или актов приема-передачи товара и/или иных документов, предусмотренных договором, в которых указан факт поставки товара, подписанные обеими сторонами.</w:t>
            </w:r>
          </w:p>
          <w:p w14:paraId="3D251241" w14:textId="77777777" w:rsidR="003501DC" w:rsidRDefault="003501DC" w:rsidP="003501DC">
            <w:pPr>
              <w:pStyle w:val="50"/>
              <w:numPr>
                <w:ilvl w:val="0"/>
                <w:numId w:val="0"/>
              </w:numPr>
              <w:ind w:left="62"/>
              <w:rPr>
                <w:rFonts w:ascii="Times New Roman" w:hAnsi="Times New Roman"/>
                <w:sz w:val="24"/>
              </w:rPr>
            </w:pPr>
            <w:r w:rsidRPr="00F71F88">
              <w:rPr>
                <w:rFonts w:ascii="Times New Roman" w:hAnsi="Times New Roman"/>
                <w:sz w:val="24"/>
              </w:rPr>
              <w:t>Копии документов, подтверждающих исполнение обязательств по договору, должны быть последовательно приложены к каждой соответствующей копии предоставленных договоров</w:t>
            </w:r>
            <w:r>
              <w:rPr>
                <w:rFonts w:ascii="Times New Roman" w:hAnsi="Times New Roman"/>
                <w:sz w:val="24"/>
              </w:rPr>
              <w:t>.</w:t>
            </w:r>
          </w:p>
          <w:p w14:paraId="0C4FFD3E" w14:textId="5550FA47" w:rsidR="003501DC" w:rsidRPr="003501DC" w:rsidRDefault="003501DC" w:rsidP="00945CDC">
            <w:pPr>
              <w:pStyle w:val="50"/>
              <w:numPr>
                <w:ilvl w:val="0"/>
                <w:numId w:val="0"/>
              </w:numPr>
              <w:ind w:left="34"/>
              <w:rPr>
                <w:rFonts w:ascii="Times New Roman" w:hAnsi="Times New Roman"/>
                <w:sz w:val="24"/>
                <w:szCs w:val="24"/>
              </w:rPr>
            </w:pPr>
            <w:r w:rsidRPr="00F71F88">
              <w:rPr>
                <w:rFonts w:ascii="Times New Roman" w:hAnsi="Times New Roman"/>
                <w:sz w:val="24"/>
                <w:szCs w:val="24"/>
              </w:rPr>
              <w:t>В случае не предоставления подтверждающих документов, з</w:t>
            </w:r>
            <w:r>
              <w:rPr>
                <w:rFonts w:ascii="Times New Roman" w:hAnsi="Times New Roman"/>
                <w:sz w:val="24"/>
                <w:szCs w:val="24"/>
              </w:rPr>
              <w:t xml:space="preserve">аявке Участника по подкритерию </w:t>
            </w:r>
            <w:r w:rsidRPr="00F71F88">
              <w:rPr>
                <w:rFonts w:ascii="Times New Roman" w:hAnsi="Times New Roman"/>
                <w:sz w:val="24"/>
                <w:szCs w:val="24"/>
              </w:rPr>
              <w:t>присуждается 0 баллов.</w:t>
            </w:r>
          </w:p>
        </w:tc>
        <w:tc>
          <w:tcPr>
            <w:tcW w:w="1275" w:type="dxa"/>
            <w:vMerge/>
            <w:shd w:val="clear" w:color="auto" w:fill="D9D9D9" w:themeFill="background1" w:themeFillShade="D9"/>
          </w:tcPr>
          <w:p w14:paraId="73B2EA5E" w14:textId="77777777" w:rsidR="003501DC" w:rsidRPr="00AF5638" w:rsidRDefault="003501DC" w:rsidP="003501DC">
            <w:pPr>
              <w:pStyle w:val="50"/>
              <w:numPr>
                <w:ilvl w:val="0"/>
                <w:numId w:val="0"/>
              </w:numPr>
              <w:jc w:val="center"/>
              <w:rPr>
                <w:rFonts w:ascii="Times New Roman" w:hAnsi="Times New Roman"/>
                <w:b/>
                <w:sz w:val="24"/>
              </w:rPr>
            </w:pPr>
          </w:p>
        </w:tc>
        <w:tc>
          <w:tcPr>
            <w:tcW w:w="1275" w:type="dxa"/>
            <w:vMerge/>
          </w:tcPr>
          <w:p w14:paraId="31D616DA" w14:textId="77777777" w:rsidR="003501DC" w:rsidRPr="00AF5638" w:rsidRDefault="003501DC" w:rsidP="003501DC">
            <w:pPr>
              <w:pStyle w:val="50"/>
              <w:numPr>
                <w:ilvl w:val="0"/>
                <w:numId w:val="0"/>
              </w:numPr>
              <w:jc w:val="center"/>
              <w:rPr>
                <w:rFonts w:ascii="Times New Roman" w:hAnsi="Times New Roman"/>
                <w:b/>
                <w:sz w:val="24"/>
              </w:rPr>
            </w:pPr>
          </w:p>
        </w:tc>
      </w:tr>
      <w:tr w:rsidR="003501DC" w:rsidRPr="00AF5638" w14:paraId="4420DF38" w14:textId="77777777" w:rsidTr="003A6609">
        <w:tc>
          <w:tcPr>
            <w:tcW w:w="534" w:type="dxa"/>
            <w:vMerge/>
          </w:tcPr>
          <w:p w14:paraId="5690B798" w14:textId="77777777" w:rsidR="003501DC" w:rsidRDefault="003501DC" w:rsidP="003501DC">
            <w:pPr>
              <w:pStyle w:val="50"/>
              <w:numPr>
                <w:ilvl w:val="1"/>
                <w:numId w:val="33"/>
              </w:numPr>
              <w:ind w:left="142" w:hanging="142"/>
              <w:jc w:val="center"/>
              <w:rPr>
                <w:rFonts w:ascii="Times New Roman" w:eastAsiaTheme="majorEastAsia" w:hAnsi="Times New Roman"/>
                <w:b/>
                <w:bCs/>
                <w:sz w:val="24"/>
                <w:szCs w:val="26"/>
                <w:lang w:eastAsia="en-US"/>
              </w:rPr>
            </w:pPr>
          </w:p>
        </w:tc>
        <w:tc>
          <w:tcPr>
            <w:tcW w:w="6945" w:type="dxa"/>
          </w:tcPr>
          <w:p w14:paraId="021BE4B3" w14:textId="77777777" w:rsidR="003501DC" w:rsidRPr="0022734D" w:rsidRDefault="003501DC" w:rsidP="003501DC">
            <w:pPr>
              <w:pStyle w:val="50"/>
              <w:numPr>
                <w:ilvl w:val="0"/>
                <w:numId w:val="0"/>
              </w:numPr>
              <w:ind w:left="317"/>
              <w:rPr>
                <w:rFonts w:ascii="Times New Roman" w:hAnsi="Times New Roman"/>
                <w:sz w:val="24"/>
              </w:rPr>
            </w:pPr>
            <w:r w:rsidRPr="0022734D">
              <w:rPr>
                <w:rFonts w:ascii="Times New Roman" w:hAnsi="Times New Roman"/>
                <w:sz w:val="24"/>
                <w:u w:val="single"/>
              </w:rPr>
              <w:t>Порядок оценки по подкритерию</w:t>
            </w:r>
            <w:r w:rsidRPr="0022734D">
              <w:rPr>
                <w:rFonts w:ascii="Times New Roman" w:hAnsi="Times New Roman"/>
                <w:sz w:val="24"/>
              </w:rPr>
              <w:t xml:space="preserve">: </w:t>
            </w:r>
          </w:p>
          <w:tbl>
            <w:tblPr>
              <w:tblW w:w="637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135"/>
            </w:tblGrid>
            <w:tr w:rsidR="003501DC" w:rsidRPr="003501DC" w14:paraId="251091DE" w14:textId="77777777" w:rsidTr="007978D2">
              <w:tc>
                <w:tcPr>
                  <w:tcW w:w="5240" w:type="dxa"/>
                </w:tcPr>
                <w:p w14:paraId="032165AC" w14:textId="77777777" w:rsidR="003501DC" w:rsidRPr="003501DC" w:rsidRDefault="003501DC" w:rsidP="003501DC">
                  <w:pPr>
                    <w:pStyle w:val="50"/>
                    <w:numPr>
                      <w:ilvl w:val="0"/>
                      <w:numId w:val="0"/>
                    </w:numPr>
                    <w:rPr>
                      <w:rFonts w:ascii="Times New Roman" w:hAnsi="Times New Roman"/>
                      <w:sz w:val="20"/>
                      <w:szCs w:val="20"/>
                    </w:rPr>
                  </w:pPr>
                  <w:r w:rsidRPr="003501DC">
                    <w:rPr>
                      <w:rFonts w:ascii="Times New Roman" w:hAnsi="Times New Roman"/>
                      <w:sz w:val="20"/>
                      <w:szCs w:val="20"/>
                    </w:rPr>
                    <w:t>Количество, шт.</w:t>
                  </w:r>
                </w:p>
              </w:tc>
              <w:tc>
                <w:tcPr>
                  <w:tcW w:w="1135" w:type="dxa"/>
                </w:tcPr>
                <w:p w14:paraId="33462545" w14:textId="77777777" w:rsidR="003501DC" w:rsidRPr="003501DC" w:rsidRDefault="003501DC" w:rsidP="003501DC">
                  <w:pPr>
                    <w:pStyle w:val="50"/>
                    <w:numPr>
                      <w:ilvl w:val="0"/>
                      <w:numId w:val="0"/>
                    </w:numPr>
                    <w:jc w:val="center"/>
                    <w:rPr>
                      <w:rFonts w:ascii="Times New Roman" w:hAnsi="Times New Roman"/>
                      <w:sz w:val="20"/>
                      <w:szCs w:val="20"/>
                    </w:rPr>
                  </w:pPr>
                  <w:r w:rsidRPr="003501DC">
                    <w:rPr>
                      <w:rFonts w:ascii="Times New Roman" w:hAnsi="Times New Roman"/>
                      <w:sz w:val="20"/>
                      <w:szCs w:val="20"/>
                    </w:rPr>
                    <w:t>Баллы (Кi)</w:t>
                  </w:r>
                </w:p>
              </w:tc>
            </w:tr>
            <w:tr w:rsidR="003501DC" w:rsidRPr="003501DC" w14:paraId="2188A0E0" w14:textId="77777777" w:rsidTr="007978D2">
              <w:tc>
                <w:tcPr>
                  <w:tcW w:w="5240" w:type="dxa"/>
                </w:tcPr>
                <w:p w14:paraId="07B8C0A0" w14:textId="77777777" w:rsidR="003501DC" w:rsidRPr="003501DC" w:rsidRDefault="003501DC" w:rsidP="003501DC">
                  <w:pPr>
                    <w:pStyle w:val="50"/>
                    <w:numPr>
                      <w:ilvl w:val="0"/>
                      <w:numId w:val="0"/>
                    </w:numPr>
                    <w:rPr>
                      <w:rFonts w:ascii="Times New Roman" w:hAnsi="Times New Roman"/>
                      <w:sz w:val="20"/>
                      <w:szCs w:val="20"/>
                    </w:rPr>
                  </w:pPr>
                  <w:r w:rsidRPr="003501DC">
                    <w:rPr>
                      <w:rFonts w:ascii="Times New Roman" w:hAnsi="Times New Roman"/>
                      <w:sz w:val="20"/>
                      <w:szCs w:val="20"/>
                    </w:rPr>
                    <w:t xml:space="preserve">Организация имеет успешный опыт исполнения более 5 договоров (контрактов) </w:t>
                  </w:r>
                </w:p>
              </w:tc>
              <w:tc>
                <w:tcPr>
                  <w:tcW w:w="1135" w:type="dxa"/>
                </w:tcPr>
                <w:p w14:paraId="55C27ED5" w14:textId="77777777" w:rsidR="003501DC" w:rsidRPr="003501DC" w:rsidRDefault="003501DC" w:rsidP="003501DC">
                  <w:pPr>
                    <w:pStyle w:val="50"/>
                    <w:numPr>
                      <w:ilvl w:val="0"/>
                      <w:numId w:val="0"/>
                    </w:numPr>
                    <w:jc w:val="center"/>
                    <w:rPr>
                      <w:rFonts w:ascii="Times New Roman" w:hAnsi="Times New Roman"/>
                      <w:sz w:val="20"/>
                      <w:szCs w:val="20"/>
                    </w:rPr>
                  </w:pPr>
                  <w:r w:rsidRPr="003501DC">
                    <w:rPr>
                      <w:rFonts w:ascii="Times New Roman" w:hAnsi="Times New Roman"/>
                      <w:sz w:val="20"/>
                      <w:szCs w:val="20"/>
                    </w:rPr>
                    <w:t>100</w:t>
                  </w:r>
                </w:p>
              </w:tc>
            </w:tr>
            <w:tr w:rsidR="003501DC" w:rsidRPr="003501DC" w14:paraId="42EA3E4B" w14:textId="77777777" w:rsidTr="007978D2">
              <w:tc>
                <w:tcPr>
                  <w:tcW w:w="5240" w:type="dxa"/>
                </w:tcPr>
                <w:p w14:paraId="11906FA5" w14:textId="77777777" w:rsidR="003501DC" w:rsidRPr="003501DC" w:rsidRDefault="003501DC" w:rsidP="003501DC">
                  <w:pPr>
                    <w:pStyle w:val="ab"/>
                  </w:pPr>
                  <w:r w:rsidRPr="003501DC">
                    <w:rPr>
                      <w:rFonts w:ascii="Times New Roman" w:hAnsi="Times New Roman"/>
                    </w:rPr>
                    <w:t>Организация имеет успешный опыт исполнения от 1 до 5 (включительно) договоров (контрактов).</w:t>
                  </w:r>
                </w:p>
              </w:tc>
              <w:tc>
                <w:tcPr>
                  <w:tcW w:w="1135" w:type="dxa"/>
                </w:tcPr>
                <w:p w14:paraId="6D17BE3E" w14:textId="77777777" w:rsidR="003501DC" w:rsidRPr="003501DC" w:rsidRDefault="003501DC" w:rsidP="003501DC">
                  <w:pPr>
                    <w:pStyle w:val="50"/>
                    <w:numPr>
                      <w:ilvl w:val="0"/>
                      <w:numId w:val="0"/>
                    </w:numPr>
                    <w:jc w:val="center"/>
                    <w:rPr>
                      <w:rFonts w:ascii="Times New Roman" w:hAnsi="Times New Roman"/>
                      <w:sz w:val="20"/>
                      <w:szCs w:val="20"/>
                    </w:rPr>
                  </w:pPr>
                  <w:r w:rsidRPr="003501DC">
                    <w:rPr>
                      <w:rFonts w:ascii="Times New Roman" w:hAnsi="Times New Roman"/>
                      <w:sz w:val="20"/>
                      <w:szCs w:val="20"/>
                    </w:rPr>
                    <w:t>50</w:t>
                  </w:r>
                </w:p>
              </w:tc>
            </w:tr>
            <w:tr w:rsidR="003501DC" w:rsidRPr="003501DC" w14:paraId="3811773E" w14:textId="77777777" w:rsidTr="007978D2">
              <w:tc>
                <w:tcPr>
                  <w:tcW w:w="5240" w:type="dxa"/>
                </w:tcPr>
                <w:p w14:paraId="2F64A122" w14:textId="77777777" w:rsidR="003501DC" w:rsidRPr="003501DC" w:rsidRDefault="003501DC" w:rsidP="003501DC">
                  <w:pPr>
                    <w:pStyle w:val="ab"/>
                  </w:pPr>
                  <w:r w:rsidRPr="003501DC">
                    <w:rPr>
                      <w:rFonts w:ascii="Times New Roman" w:hAnsi="Times New Roman"/>
                    </w:rPr>
                    <w:t>У Организации отсутствует документально подтвержденный успешный опыт исполнения договоров (контрактов).</w:t>
                  </w:r>
                </w:p>
              </w:tc>
              <w:tc>
                <w:tcPr>
                  <w:tcW w:w="1135" w:type="dxa"/>
                </w:tcPr>
                <w:p w14:paraId="42865FAE" w14:textId="77777777" w:rsidR="003501DC" w:rsidRPr="003501DC" w:rsidRDefault="003501DC" w:rsidP="003501DC">
                  <w:pPr>
                    <w:pStyle w:val="50"/>
                    <w:numPr>
                      <w:ilvl w:val="0"/>
                      <w:numId w:val="0"/>
                    </w:numPr>
                    <w:jc w:val="center"/>
                    <w:rPr>
                      <w:rFonts w:ascii="Times New Roman" w:hAnsi="Times New Roman"/>
                      <w:sz w:val="20"/>
                      <w:szCs w:val="20"/>
                    </w:rPr>
                  </w:pPr>
                  <w:r w:rsidRPr="003501DC">
                    <w:rPr>
                      <w:rFonts w:ascii="Times New Roman" w:hAnsi="Times New Roman"/>
                      <w:sz w:val="20"/>
                      <w:szCs w:val="20"/>
                    </w:rPr>
                    <w:t>0</w:t>
                  </w:r>
                </w:p>
              </w:tc>
            </w:tr>
          </w:tbl>
          <w:p w14:paraId="111867FB" w14:textId="77777777" w:rsidR="003501DC" w:rsidRPr="003B6878" w:rsidRDefault="00AD4E34" w:rsidP="003501DC">
            <w:pPr>
              <w:numPr>
                <w:ilvl w:val="3"/>
                <w:numId w:val="0"/>
              </w:numPr>
              <w:suppressAutoHyphens/>
              <w:spacing w:before="120"/>
              <w:ind w:left="62"/>
              <w:jc w:val="both"/>
              <w:outlineLvl w:val="4"/>
              <w:rPr>
                <w:rFonts w:ascii="Times New Roman" w:eastAsia="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m:t>
                  </m:r>
                </m:e>
                <m:sub>
                  <m:r>
                    <w:rPr>
                      <w:rFonts w:ascii="Cambria Math" w:hAnsi="Cambria Math"/>
                      <w:sz w:val="24"/>
                      <w:szCs w:val="24"/>
                      <w:lang w:eastAsia="ru-RU"/>
                    </w:rPr>
                    <m:t>2</m:t>
                  </m:r>
                </m:sub>
              </m:sSub>
            </m:oMath>
            <w:r w:rsidR="003501DC" w:rsidRPr="003B6878">
              <w:rPr>
                <w:rFonts w:ascii="Times New Roman" w:eastAsiaTheme="minorEastAsia" w:hAnsi="Times New Roman"/>
                <w:sz w:val="24"/>
                <w:szCs w:val="24"/>
                <w:lang w:eastAsia="ru-RU"/>
              </w:rPr>
              <w:t>,</w:t>
            </w:r>
            <w:r w:rsidR="003501DC" w:rsidRPr="003B6878">
              <w:rPr>
                <w:rFonts w:ascii="Times New Roman" w:hAnsi="Times New Roman"/>
                <w:sz w:val="24"/>
                <w:szCs w:val="24"/>
                <w:lang w:eastAsia="ru-RU"/>
              </w:rPr>
              <w:t xml:space="preserve"> </w:t>
            </w:r>
            <w:r w:rsidR="003501DC">
              <w:rPr>
                <w:rFonts w:ascii="Times New Roman" w:eastAsia="Times New Roman" w:hAnsi="Times New Roman"/>
                <w:sz w:val="24"/>
                <w:szCs w:val="24"/>
                <w:lang w:eastAsia="ru-RU"/>
              </w:rPr>
              <w:t xml:space="preserve">= </w:t>
            </w:r>
            <w:r w:rsidR="003501DC" w:rsidRPr="003B6878">
              <w:rPr>
                <w:rFonts w:ascii="Times New Roman" w:eastAsia="Times New Roman" w:hAnsi="Times New Roman"/>
                <w:sz w:val="24"/>
                <w:szCs w:val="24"/>
                <w:lang w:eastAsia="ru-RU"/>
              </w:rPr>
              <w:t>Кi × КЗП, где:</w:t>
            </w:r>
          </w:p>
          <w:p w14:paraId="7059D595" w14:textId="77777777" w:rsidR="003501DC" w:rsidRPr="003B6878" w:rsidRDefault="003501DC" w:rsidP="003501DC">
            <w:pPr>
              <w:numPr>
                <w:ilvl w:val="3"/>
                <w:numId w:val="0"/>
              </w:numPr>
              <w:suppressAutoHyphens/>
              <w:spacing w:before="120"/>
              <w:ind w:left="62"/>
              <w:jc w:val="both"/>
              <w:outlineLvl w:val="4"/>
              <w:rPr>
                <w:rFonts w:ascii="Times New Roman" w:eastAsia="Times New Roman" w:hAnsi="Times New Roman"/>
                <w:sz w:val="24"/>
                <w:szCs w:val="24"/>
                <w:lang w:eastAsia="ru-RU"/>
              </w:rPr>
            </w:pPr>
            <w:r w:rsidRPr="003B6878">
              <w:rPr>
                <w:rFonts w:ascii="Times New Roman" w:eastAsia="Times New Roman" w:hAnsi="Times New Roman"/>
                <w:sz w:val="24"/>
                <w:szCs w:val="24"/>
                <w:lang w:eastAsia="ru-RU"/>
              </w:rPr>
              <w:t>C</w:t>
            </w:r>
            <w:r w:rsidRPr="00F65691">
              <w:rPr>
                <w:rFonts w:ascii="Times New Roman" w:eastAsia="Times New Roman" w:hAnsi="Times New Roman"/>
                <w:sz w:val="24"/>
                <w:szCs w:val="24"/>
                <w:vertAlign w:val="subscript"/>
                <w:lang w:eastAsia="ru-RU"/>
              </w:rPr>
              <w:t xml:space="preserve">2 </w:t>
            </w:r>
            <w:r w:rsidRPr="003B6878">
              <w:rPr>
                <w:rFonts w:ascii="Times New Roman" w:eastAsia="Times New Roman" w:hAnsi="Times New Roman"/>
                <w:sz w:val="24"/>
                <w:szCs w:val="24"/>
                <w:lang w:eastAsia="ru-RU"/>
              </w:rPr>
              <w:t xml:space="preserve">- значение в баллах по подкритерию, скорректированное с учетом значимости по подкритерию. </w:t>
            </w:r>
          </w:p>
          <w:p w14:paraId="4163A752" w14:textId="77777777" w:rsidR="003501DC" w:rsidRPr="003B6878" w:rsidRDefault="003501DC" w:rsidP="003501DC">
            <w:pPr>
              <w:numPr>
                <w:ilvl w:val="3"/>
                <w:numId w:val="0"/>
              </w:numPr>
              <w:suppressAutoHyphens/>
              <w:spacing w:before="120"/>
              <w:ind w:left="62"/>
              <w:jc w:val="both"/>
              <w:outlineLvl w:val="4"/>
              <w:rPr>
                <w:rFonts w:ascii="Times New Roman" w:eastAsia="Times New Roman" w:hAnsi="Times New Roman"/>
                <w:sz w:val="24"/>
                <w:szCs w:val="24"/>
                <w:lang w:eastAsia="ru-RU"/>
              </w:rPr>
            </w:pPr>
            <w:r w:rsidRPr="003B6878">
              <w:rPr>
                <w:rFonts w:ascii="Times New Roman" w:eastAsia="Times New Roman" w:hAnsi="Times New Roman"/>
                <w:sz w:val="24"/>
                <w:szCs w:val="24"/>
                <w:lang w:eastAsia="ru-RU"/>
              </w:rPr>
              <w:t>Кi – предложение по подкритерию участника закупки, заявка которого оценивается;</w:t>
            </w:r>
          </w:p>
          <w:p w14:paraId="1AEBA2BE" w14:textId="2716C7BD" w:rsidR="003501DC" w:rsidRPr="00AF5638" w:rsidRDefault="003501DC" w:rsidP="003501DC">
            <w:pPr>
              <w:pStyle w:val="50"/>
              <w:numPr>
                <w:ilvl w:val="0"/>
                <w:numId w:val="0"/>
              </w:numPr>
              <w:rPr>
                <w:rFonts w:ascii="Times New Roman" w:hAnsi="Times New Roman"/>
                <w:sz w:val="24"/>
              </w:rPr>
            </w:pPr>
            <w:r w:rsidRPr="003B6878">
              <w:rPr>
                <w:rFonts w:ascii="Times New Roman" w:hAnsi="Times New Roman"/>
                <w:sz w:val="24"/>
                <w:szCs w:val="24"/>
              </w:rPr>
              <w:t>КЗП – коэффициент значимости подкритерия</w:t>
            </w:r>
            <w:r>
              <w:rPr>
                <w:rFonts w:ascii="Times New Roman" w:hAnsi="Times New Roman"/>
                <w:sz w:val="24"/>
                <w:szCs w:val="24"/>
              </w:rPr>
              <w:t>, 0,5.</w:t>
            </w:r>
          </w:p>
        </w:tc>
        <w:tc>
          <w:tcPr>
            <w:tcW w:w="1275" w:type="dxa"/>
            <w:vMerge/>
            <w:shd w:val="clear" w:color="auto" w:fill="D9D9D9" w:themeFill="background1" w:themeFillShade="D9"/>
          </w:tcPr>
          <w:p w14:paraId="5CCF0958" w14:textId="77777777" w:rsidR="003501DC" w:rsidRPr="00AF5638" w:rsidRDefault="003501DC" w:rsidP="003501DC">
            <w:pPr>
              <w:pStyle w:val="50"/>
              <w:numPr>
                <w:ilvl w:val="0"/>
                <w:numId w:val="0"/>
              </w:numPr>
              <w:jc w:val="center"/>
              <w:rPr>
                <w:rFonts w:ascii="Times New Roman" w:hAnsi="Times New Roman"/>
                <w:b/>
                <w:sz w:val="24"/>
              </w:rPr>
            </w:pPr>
          </w:p>
        </w:tc>
        <w:tc>
          <w:tcPr>
            <w:tcW w:w="1275" w:type="dxa"/>
            <w:vMerge/>
          </w:tcPr>
          <w:p w14:paraId="0DA66943" w14:textId="77777777" w:rsidR="003501DC" w:rsidRPr="00AF5638" w:rsidRDefault="003501DC" w:rsidP="003501DC">
            <w:pPr>
              <w:pStyle w:val="50"/>
              <w:numPr>
                <w:ilvl w:val="0"/>
                <w:numId w:val="0"/>
              </w:numPr>
              <w:jc w:val="center"/>
              <w:rPr>
                <w:rFonts w:ascii="Times New Roman" w:hAnsi="Times New Roman"/>
                <w:b/>
                <w:sz w:val="24"/>
              </w:rPr>
            </w:pPr>
          </w:p>
        </w:tc>
      </w:tr>
    </w:tbl>
    <w:p w14:paraId="5286E0EB" w14:textId="77777777" w:rsidR="006B743C" w:rsidRPr="00AF5638" w:rsidRDefault="006B743C" w:rsidP="000C49C7">
      <w:pPr>
        <w:pStyle w:val="50"/>
        <w:numPr>
          <w:ilvl w:val="3"/>
          <w:numId w:val="32"/>
        </w:numPr>
        <w:ind w:left="851"/>
        <w:outlineLvl w:val="9"/>
        <w:rPr>
          <w:rFonts w:ascii="Times New Roman" w:hAnsi="Times New Roman"/>
          <w:sz w:val="24"/>
        </w:rPr>
      </w:pPr>
      <w:r w:rsidRPr="00AF5638">
        <w:rPr>
          <w:rFonts w:ascii="Times New Roman" w:hAnsi="Times New Roman"/>
          <w:sz w:val="24"/>
        </w:rPr>
        <w:t xml:space="preserve">Коэффициент значимости критерия, а также коэффициент значимости подкритерия рассчитывается как значимость (весомость) данного критерия </w:t>
      </w:r>
      <w:r w:rsidR="00AF296D" w:rsidRPr="00AF5638">
        <w:rPr>
          <w:rFonts w:ascii="Times New Roman" w:hAnsi="Times New Roman"/>
          <w:sz w:val="24"/>
        </w:rPr>
        <w:t>(</w:t>
      </w:r>
      <w:r w:rsidRPr="00AF5638">
        <w:rPr>
          <w:rFonts w:ascii="Times New Roman" w:hAnsi="Times New Roman"/>
          <w:sz w:val="24"/>
        </w:rPr>
        <w:t>или подкритерия), деле</w:t>
      </w:r>
      <w:r w:rsidR="004D0B9F">
        <w:rPr>
          <w:rFonts w:ascii="Times New Roman" w:hAnsi="Times New Roman"/>
          <w:sz w:val="24"/>
        </w:rPr>
        <w:t>н</w:t>
      </w:r>
      <w:r w:rsidRPr="00AF5638">
        <w:rPr>
          <w:rFonts w:ascii="Times New Roman" w:hAnsi="Times New Roman"/>
          <w:sz w:val="24"/>
        </w:rPr>
        <w:t>ная на 100.</w:t>
      </w:r>
    </w:p>
    <w:p w14:paraId="1B6F7183" w14:textId="77777777" w:rsidR="003A6609" w:rsidRPr="00AF5638" w:rsidRDefault="003A6609" w:rsidP="000C49C7">
      <w:pPr>
        <w:pStyle w:val="50"/>
        <w:numPr>
          <w:ilvl w:val="3"/>
          <w:numId w:val="32"/>
        </w:numPr>
        <w:ind w:left="851"/>
        <w:outlineLvl w:val="9"/>
        <w:rPr>
          <w:rFonts w:ascii="Times New Roman" w:hAnsi="Times New Roman"/>
          <w:sz w:val="24"/>
        </w:rPr>
      </w:pPr>
      <w:r w:rsidRPr="00AF5638">
        <w:rPr>
          <w:rFonts w:ascii="Times New Roman" w:hAnsi="Times New Roman"/>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AF5638">
        <w:rPr>
          <w:rFonts w:ascii="Times New Roman" w:hAnsi="Times New Roman"/>
          <w:sz w:val="24"/>
        </w:rPr>
        <w:t xml:space="preserve">указанным выше </w:t>
      </w:r>
      <w:r w:rsidRPr="00AF5638">
        <w:rPr>
          <w:rFonts w:ascii="Times New Roman" w:hAnsi="Times New Roman"/>
          <w:sz w:val="24"/>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AF5638">
        <w:rPr>
          <w:rFonts w:ascii="Times New Roman" w:eastAsiaTheme="majorEastAsia" w:hAnsi="Times New Roman"/>
          <w:sz w:val="24"/>
        </w:rPr>
        <w:t>Дробные значения</w:t>
      </w:r>
      <w:r w:rsidRPr="00AF5638">
        <w:rPr>
          <w:rFonts w:ascii="Times New Roman" w:hAnsi="Times New Roman"/>
          <w:sz w:val="24"/>
        </w:rPr>
        <w:t xml:space="preserve"> балльных оценок округляются до двух десятичных знаков после запятой по математическим правилам округления.</w:t>
      </w:r>
    </w:p>
    <w:p w14:paraId="1D6275C6" w14:textId="12E03301" w:rsidR="00522C88" w:rsidRDefault="003A6609" w:rsidP="000C49C7">
      <w:pPr>
        <w:pStyle w:val="50"/>
        <w:numPr>
          <w:ilvl w:val="3"/>
          <w:numId w:val="32"/>
        </w:numPr>
        <w:ind w:left="851"/>
        <w:outlineLvl w:val="9"/>
        <w:rPr>
          <w:rFonts w:ascii="Times New Roman" w:hAnsi="Times New Roman"/>
          <w:sz w:val="24"/>
        </w:rPr>
      </w:pPr>
      <w:r w:rsidRPr="00AF5638">
        <w:rPr>
          <w:rFonts w:ascii="Times New Roman" w:hAnsi="Times New Roman"/>
          <w:sz w:val="24"/>
        </w:rPr>
        <w:t>В случае если участник закупки указывает цену в валюте</w:t>
      </w:r>
      <w:r w:rsidR="004254CC" w:rsidRPr="00AF5638">
        <w:rPr>
          <w:rFonts w:ascii="Times New Roman" w:hAnsi="Times New Roman"/>
          <w:sz w:val="24"/>
        </w:rPr>
        <w:t>, отличной от указанной</w:t>
      </w:r>
      <w:r w:rsidRPr="00AF5638">
        <w:rPr>
          <w:rFonts w:ascii="Times New Roman" w:hAnsi="Times New Roman"/>
          <w:sz w:val="24"/>
        </w:rPr>
        <w:t xml:space="preserve"> в п.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Pr="00AF5638">
        <w:rPr>
          <w:rFonts w:ascii="Times New Roman" w:hAnsi="Times New Roman"/>
          <w:sz w:val="24"/>
        </w:rPr>
        <w:t xml:space="preserve"> информационной карты, сопоставление заявок участников осуществляется в </w:t>
      </w:r>
      <w:r w:rsidR="004254CC" w:rsidRPr="00AF5638">
        <w:rPr>
          <w:rFonts w:ascii="Times New Roman" w:hAnsi="Times New Roman"/>
          <w:sz w:val="24"/>
        </w:rPr>
        <w:t>валюте НМЦ, указанной в п. </w:t>
      </w:r>
      <w:r w:rsidR="00AE6DD7">
        <w:fldChar w:fldCharType="begin"/>
      </w:r>
      <w:r w:rsidR="00AE6DD7">
        <w:instrText xml:space="preserve"> REF _Ref414298281 \r \h  \* MERGEFORMAT </w:instrText>
      </w:r>
      <w:r w:rsidR="00AE6DD7">
        <w:fldChar w:fldCharType="separate"/>
      </w:r>
      <w:r w:rsidR="006D4013" w:rsidRPr="006D4013">
        <w:rPr>
          <w:rFonts w:ascii="Times New Roman" w:hAnsi="Times New Roman"/>
          <w:sz w:val="24"/>
        </w:rPr>
        <w:t>10</w:t>
      </w:r>
      <w:r w:rsidR="00AE6DD7">
        <w:fldChar w:fldCharType="end"/>
      </w:r>
      <w:r w:rsidR="004254CC" w:rsidRPr="00AF5638">
        <w:rPr>
          <w:rFonts w:ascii="Times New Roman" w:hAnsi="Times New Roman"/>
          <w:sz w:val="24"/>
        </w:rPr>
        <w:t xml:space="preserve"> информационной карты,</w:t>
      </w:r>
      <w:r w:rsidRPr="00AF5638">
        <w:rPr>
          <w:rFonts w:ascii="Times New Roman" w:hAnsi="Times New Roman"/>
          <w:sz w:val="24"/>
        </w:rPr>
        <w:t xml:space="preserve"> с пересчетом цен заявок участников по курсу Центрального банка Российской Федерации на дату проведения оценки и сопоставления заявок.</w:t>
      </w:r>
    </w:p>
    <w:p w14:paraId="654CF5D5" w14:textId="2277AF26" w:rsidR="00B714CB" w:rsidRPr="000E13F1" w:rsidRDefault="00B714CB" w:rsidP="000C49C7">
      <w:pPr>
        <w:pStyle w:val="50"/>
        <w:numPr>
          <w:ilvl w:val="3"/>
          <w:numId w:val="32"/>
        </w:numPr>
        <w:ind w:left="851"/>
        <w:outlineLvl w:val="9"/>
        <w:rPr>
          <w:rFonts w:ascii="Times New Roman" w:hAnsi="Times New Roman"/>
          <w:sz w:val="24"/>
        </w:rPr>
      </w:pPr>
      <w:r>
        <w:rPr>
          <w:rFonts w:ascii="Times New Roman" w:hAnsi="Times New Roman"/>
          <w:sz w:val="24"/>
        </w:rPr>
        <w:t>В за</w:t>
      </w:r>
      <w:r w:rsidR="007E4300">
        <w:rPr>
          <w:rFonts w:ascii="Times New Roman" w:hAnsi="Times New Roman"/>
          <w:sz w:val="24"/>
        </w:rPr>
        <w:t>висимости от установленных критериев оценки и сопоставления заявок п</w:t>
      </w:r>
      <w:r w:rsidR="00FC2726" w:rsidRPr="00FC2726">
        <w:rPr>
          <w:rFonts w:ascii="Times New Roman" w:hAnsi="Times New Roman"/>
          <w:sz w:val="24"/>
        </w:rPr>
        <w:t>орядок оценки и сопоставления заявок должен включать в себя положения о суммировани</w:t>
      </w:r>
      <w:r w:rsidR="007E4300">
        <w:rPr>
          <w:rFonts w:ascii="Times New Roman" w:hAnsi="Times New Roman"/>
          <w:sz w:val="24"/>
        </w:rPr>
        <w:t>и</w:t>
      </w:r>
      <w:r w:rsidR="00FC2726" w:rsidRPr="00FC2726">
        <w:rPr>
          <w:rFonts w:ascii="Times New Roman" w:hAnsi="Times New Roman"/>
          <w:sz w:val="24"/>
        </w:rPr>
        <w:t xml:space="preserve">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r w:rsidR="007E4300">
        <w:rPr>
          <w:rFonts w:ascii="Times New Roman" w:hAnsi="Times New Roman"/>
          <w:sz w:val="24"/>
        </w:rPr>
        <w:t>п.</w:t>
      </w:r>
      <w:r w:rsidR="00FC2726" w:rsidRPr="00FC2726">
        <w:rPr>
          <w:rFonts w:ascii="Times New Roman" w:hAnsi="Times New Roman"/>
          <w:sz w:val="24"/>
        </w:rPr>
        <w:t xml:space="preserve">п. </w:t>
      </w:r>
      <w:r w:rsidR="007E4300">
        <w:rPr>
          <w:rFonts w:ascii="Times New Roman" w:hAnsi="Times New Roman"/>
          <w:sz w:val="24"/>
        </w:rPr>
        <w:t xml:space="preserve">3.4.5, 3.6.4, 3.7.9, 3.8.8, 3.9.5, 3.10.6 </w:t>
      </w:r>
      <w:r w:rsidR="00FC2726" w:rsidRPr="00FC2726">
        <w:rPr>
          <w:rFonts w:ascii="Times New Roman" w:hAnsi="Times New Roman"/>
          <w:sz w:val="24"/>
        </w:rPr>
        <w:t>Приложения № 6 к Положению о закупке</w:t>
      </w:r>
      <w:r w:rsidR="00C265C3">
        <w:rPr>
          <w:rFonts w:ascii="Times New Roman" w:hAnsi="Times New Roman"/>
          <w:sz w:val="24"/>
        </w:rPr>
        <w:t xml:space="preserve"> в виде конкретных выдержек из текста указанных пунктов</w:t>
      </w:r>
      <w:r w:rsidR="007E4300">
        <w:rPr>
          <w:rFonts w:ascii="Times New Roman" w:hAnsi="Times New Roman"/>
          <w:sz w:val="24"/>
        </w:rPr>
        <w:t>.</w:t>
      </w:r>
    </w:p>
    <w:p w14:paraId="547FE277" w14:textId="77777777" w:rsidR="00166FC5" w:rsidRPr="00166FC5" w:rsidRDefault="00166FC5" w:rsidP="00DD1500">
      <w:pPr>
        <w:pStyle w:val="50"/>
        <w:numPr>
          <w:ilvl w:val="3"/>
          <w:numId w:val="32"/>
        </w:numPr>
        <w:ind w:left="851"/>
        <w:outlineLvl w:val="9"/>
        <w:rPr>
          <w:rFonts w:ascii="Times New Roman" w:eastAsiaTheme="majorEastAsia" w:hAnsi="Times New Roman"/>
          <w:bCs/>
          <w:sz w:val="24"/>
        </w:rPr>
      </w:pPr>
      <w:r w:rsidRPr="00166FC5">
        <w:rPr>
          <w:rFonts w:ascii="Times New Roman" w:eastAsiaTheme="majorEastAsia" w:hAnsi="Times New Roman"/>
          <w:bCs/>
          <w:sz w:val="24"/>
        </w:rPr>
        <w:t xml:space="preserve">При оценке и сопоставлении предложений коллективного участника закупки по критерию «Квалификация участника закупки» сведения об </w:t>
      </w:r>
      <w:r w:rsidRPr="00DD1500">
        <w:rPr>
          <w:rFonts w:ascii="Times New Roman" w:hAnsi="Times New Roman"/>
          <w:sz w:val="24"/>
        </w:rPr>
        <w:t>обеспеченности</w:t>
      </w:r>
      <w:r w:rsidRPr="00166FC5">
        <w:rPr>
          <w:rFonts w:ascii="Times New Roman" w:eastAsiaTheme="majorEastAsia" w:hAnsi="Times New Roman"/>
          <w:bCs/>
          <w:sz w:val="24"/>
        </w:rPr>
        <w:t xml:space="preserve">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характера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491FD342" w14:textId="40226991" w:rsidR="00F5659E" w:rsidRDefault="00F5659E" w:rsidP="00C265C3">
      <w:pPr>
        <w:pStyle w:val="50"/>
        <w:numPr>
          <w:ilvl w:val="3"/>
          <w:numId w:val="32"/>
        </w:numPr>
        <w:ind w:left="851"/>
        <w:outlineLvl w:val="9"/>
        <w:rPr>
          <w:rFonts w:ascii="Times New Roman" w:eastAsiaTheme="majorEastAsia" w:hAnsi="Times New Roman"/>
          <w:bCs/>
          <w:sz w:val="24"/>
        </w:rPr>
      </w:pPr>
      <w:r w:rsidRPr="00C265C3">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w:t>
      </w:r>
      <w:r w:rsidR="00970F24" w:rsidRPr="00C265C3">
        <w:rPr>
          <w:rFonts w:ascii="Times New Roman" w:eastAsiaTheme="majorEastAsia" w:hAnsi="Times New Roman"/>
          <w:bCs/>
          <w:sz w:val="24"/>
        </w:rPr>
        <w:t>,</w:t>
      </w:r>
      <w:r w:rsidRPr="00C265C3">
        <w:rPr>
          <w:rFonts w:ascii="Times New Roman" w:eastAsiaTheme="majorEastAsia" w:hAnsi="Times New Roman"/>
          <w:bCs/>
          <w:sz w:val="24"/>
        </w:rPr>
        <w:t xml:space="preserve"> по критери</w:t>
      </w:r>
      <w:r w:rsidR="00970F24" w:rsidRPr="00C265C3">
        <w:rPr>
          <w:rFonts w:ascii="Times New Roman" w:eastAsiaTheme="majorEastAsia" w:hAnsi="Times New Roman"/>
          <w:bCs/>
          <w:sz w:val="24"/>
        </w:rPr>
        <w:t>ям</w:t>
      </w:r>
      <w:r w:rsidRPr="00C265C3">
        <w:rPr>
          <w:rFonts w:ascii="Times New Roman" w:eastAsiaTheme="majorEastAsia" w:hAnsi="Times New Roman"/>
          <w:bCs/>
          <w:sz w:val="24"/>
        </w:rPr>
        <w:t xml:space="preserve"> оценки «Цена договора или цена за единицу продукции»</w:t>
      </w:r>
      <w:r w:rsidR="008E0904">
        <w:rPr>
          <w:rFonts w:ascii="Times New Roman" w:eastAsiaTheme="majorEastAsia" w:hAnsi="Times New Roman"/>
          <w:bCs/>
          <w:sz w:val="24"/>
        </w:rPr>
        <w:t xml:space="preserve"> </w:t>
      </w:r>
      <w:r w:rsidRPr="00C265C3">
        <w:rPr>
          <w:rFonts w:ascii="Times New Roman" w:eastAsiaTheme="majorEastAsia" w:hAnsi="Times New Roman"/>
          <w:bCs/>
          <w:sz w:val="24"/>
        </w:rPr>
        <w:t>производится по предложенной в указанных заявках цене договора, сниженной на 15</w:t>
      </w:r>
      <w:r w:rsidR="003B038A">
        <w:rPr>
          <w:rFonts w:ascii="Times New Roman" w:eastAsiaTheme="majorEastAsia" w:hAnsi="Times New Roman"/>
          <w:bCs/>
          <w:sz w:val="24"/>
        </w:rPr>
        <w:t> (пятнадцать)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r w:rsidR="00522C88" w:rsidRPr="00C265C3">
        <w:rPr>
          <w:rFonts w:ascii="Times New Roman" w:eastAsiaTheme="majorEastAsia" w:hAnsi="Times New Roman"/>
          <w:bCs/>
          <w:sz w:val="24"/>
        </w:rPr>
        <w:t xml:space="preserve"> (предоставление приоритета)</w:t>
      </w:r>
      <w:r w:rsidRPr="00C265C3">
        <w:rPr>
          <w:rFonts w:ascii="Times New Roman" w:eastAsiaTheme="majorEastAsia" w:hAnsi="Times New Roman"/>
          <w:bCs/>
          <w:sz w:val="24"/>
        </w:rPr>
        <w:t>.</w:t>
      </w:r>
    </w:p>
    <w:p w14:paraId="64F8779F" w14:textId="6923A160" w:rsidR="00AE217E" w:rsidRDefault="00AE217E" w:rsidP="00AE217E">
      <w:pPr>
        <w:pStyle w:val="50"/>
        <w:numPr>
          <w:ilvl w:val="3"/>
          <w:numId w:val="32"/>
        </w:numPr>
        <w:ind w:left="851"/>
        <w:outlineLvl w:val="9"/>
        <w:rPr>
          <w:rFonts w:ascii="Times New Roman" w:eastAsiaTheme="majorEastAsia" w:hAnsi="Times New Roman"/>
          <w:bCs/>
          <w:sz w:val="24"/>
        </w:rPr>
      </w:pPr>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w:t>
      </w:r>
      <w:r w:rsidR="003B038A">
        <w:rPr>
          <w:rFonts w:ascii="Times New Roman" w:eastAsiaTheme="majorEastAsia" w:hAnsi="Times New Roman"/>
          <w:bCs/>
          <w:sz w:val="24"/>
        </w:rPr>
        <w:t>продукции</w:t>
      </w:r>
      <w:r>
        <w:rPr>
          <w:rFonts w:ascii="Times New Roman" w:eastAsiaTheme="majorEastAsia" w:hAnsi="Times New Roman"/>
          <w:bCs/>
          <w:sz w:val="24"/>
        </w:rPr>
        <w:t xml:space="preserve">, включенной в единый реестр российской радиоэлектронной продукции, </w:t>
      </w:r>
      <w:r w:rsidRPr="00C265C3">
        <w:rPr>
          <w:rFonts w:ascii="Times New Roman" w:eastAsiaTheme="majorEastAsia" w:hAnsi="Times New Roman"/>
          <w:bCs/>
          <w:sz w:val="24"/>
        </w:rPr>
        <w:t xml:space="preserve">по критериям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w:t>
      </w:r>
      <w:r w:rsidR="003B038A">
        <w:rPr>
          <w:rFonts w:ascii="Times New Roman" w:eastAsiaTheme="majorEastAsia" w:hAnsi="Times New Roman"/>
          <w:bCs/>
          <w:sz w:val="24"/>
        </w:rPr>
        <w:t>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2B11F723" w14:textId="16F2BEBD" w:rsidR="000E13F1" w:rsidRPr="00792199" w:rsidRDefault="00586A13" w:rsidP="00AE217E">
      <w:pPr>
        <w:pStyle w:val="50"/>
        <w:numPr>
          <w:ilvl w:val="3"/>
          <w:numId w:val="32"/>
        </w:numPr>
        <w:ind w:left="851"/>
        <w:outlineLvl w:val="9"/>
        <w:rPr>
          <w:rFonts w:ascii="Times New Roman" w:eastAsiaTheme="majorEastAsia" w:hAnsi="Times New Roman"/>
          <w:bCs/>
          <w:sz w:val="24"/>
        </w:rPr>
      </w:pPr>
      <w:r w:rsidRPr="00792199">
        <w:rPr>
          <w:rFonts w:ascii="Times New Roman" w:eastAsiaTheme="majorEastAsia" w:hAnsi="Times New Roman"/>
          <w:bCs/>
          <w:sz w:val="24"/>
        </w:rPr>
        <w:t>Особенности</w:t>
      </w:r>
      <w:r w:rsidR="000E13F1" w:rsidRPr="00792199">
        <w:rPr>
          <w:rFonts w:ascii="Times New Roman" w:eastAsiaTheme="majorEastAsia" w:hAnsi="Times New Roman"/>
          <w:bCs/>
          <w:sz w:val="24"/>
        </w:rPr>
        <w:t xml:space="preserve"> предоставления приоритета: </w:t>
      </w:r>
    </w:p>
    <w:p w14:paraId="6B42D487" w14:textId="77777777" w:rsidR="00586A13" w:rsidRPr="00586A13" w:rsidRDefault="004415E5" w:rsidP="000C49C7">
      <w:pPr>
        <w:pStyle w:val="50"/>
        <w:numPr>
          <w:ilvl w:val="4"/>
          <w:numId w:val="46"/>
        </w:numPr>
        <w:ind w:left="1843" w:hanging="425"/>
        <w:outlineLvl w:val="9"/>
        <w:rPr>
          <w:rFonts w:ascii="Times New Roman" w:eastAsiaTheme="majorEastAsia" w:hAnsi="Times New Roman"/>
          <w:bCs/>
          <w:sz w:val="24"/>
        </w:rPr>
      </w:pPr>
      <w:r w:rsidRPr="00FE1FAF">
        <w:rPr>
          <w:rFonts w:ascii="Times New Roman" w:eastAsiaTheme="majorEastAsia" w:hAnsi="Times New Roman"/>
          <w:bCs/>
          <w:sz w:val="24"/>
        </w:rPr>
        <w:t>В случае, если в документации о закупке при оценке и сопоставлении заявок по</w:t>
      </w:r>
      <w:r w:rsidRPr="00003EFE">
        <w:rPr>
          <w:rFonts w:ascii="Times New Roman" w:eastAsiaTheme="majorEastAsia" w:hAnsi="Times New Roman"/>
          <w:bCs/>
          <w:sz w:val="24"/>
        </w:rPr>
        <w:t xml:space="preserve"> критерию «Цена договора или цена за единицу продукции» в качестве единого базиса оценки установлены цены без учета НДС,</w:t>
      </w:r>
      <w:r w:rsidR="00AE6DD7">
        <w:rPr>
          <w:rFonts w:ascii="Times New Roman" w:eastAsiaTheme="majorEastAsia" w:hAnsi="Times New Roman"/>
          <w:bCs/>
          <w:sz w:val="24"/>
        </w:rPr>
        <w:t xml:space="preserve"> </w:t>
      </w:r>
      <w:r w:rsidR="00522C88">
        <w:rPr>
          <w:rFonts w:ascii="Times New Roman" w:eastAsiaTheme="majorEastAsia" w:hAnsi="Times New Roman"/>
          <w:bCs/>
          <w:sz w:val="24"/>
        </w:rPr>
        <w:t xml:space="preserve">предоставление приоритета </w:t>
      </w:r>
      <w:r w:rsidRPr="00003EFE">
        <w:rPr>
          <w:rFonts w:ascii="Times New Roman" w:eastAsiaTheme="majorEastAsia" w:hAnsi="Times New Roman"/>
          <w:bCs/>
          <w:sz w:val="24"/>
        </w:rPr>
        <w:t>осуществляется после приведения предложений участников закупки к единому базису оценки без учета НДС</w:t>
      </w:r>
      <w:r w:rsidR="00586A13">
        <w:rPr>
          <w:rFonts w:ascii="Times New Roman" w:eastAsiaTheme="majorEastAsia" w:hAnsi="Times New Roman"/>
          <w:bCs/>
          <w:sz w:val="24"/>
        </w:rPr>
        <w:t>.</w:t>
      </w:r>
    </w:p>
    <w:p w14:paraId="7DE01E93" w14:textId="77777777" w:rsidR="00586A13" w:rsidRPr="00586A13" w:rsidRDefault="00447239" w:rsidP="000C49C7">
      <w:pPr>
        <w:pStyle w:val="50"/>
        <w:numPr>
          <w:ilvl w:val="4"/>
          <w:numId w:val="46"/>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1A01DE06" w14:textId="798C0A7C" w:rsidR="00D12916" w:rsidRPr="00D12916" w:rsidRDefault="00D12916" w:rsidP="000C49C7">
      <w:pPr>
        <w:pStyle w:val="50"/>
        <w:numPr>
          <w:ilvl w:val="3"/>
          <w:numId w:val="32"/>
        </w:numPr>
        <w:ind w:left="851"/>
        <w:outlineLvl w:val="9"/>
        <w:rPr>
          <w:rFonts w:ascii="Times New Roman" w:eastAsiaTheme="majorEastAsia" w:hAnsi="Times New Roman"/>
          <w:bCs/>
          <w:sz w:val="24"/>
        </w:rPr>
      </w:pPr>
      <w:bookmarkStart w:id="662" w:name="_Ref470887029"/>
      <w:r w:rsidRPr="00D12916">
        <w:rPr>
          <w:rFonts w:ascii="Times New Roman" w:eastAsiaTheme="majorEastAsia" w:hAnsi="Times New Roman"/>
          <w:bCs/>
          <w:sz w:val="24"/>
        </w:rPr>
        <w:t>Приоритет не предоставляется в</w:t>
      </w:r>
      <w:r>
        <w:rPr>
          <w:rFonts w:ascii="Times New Roman" w:eastAsiaTheme="majorEastAsia" w:hAnsi="Times New Roman"/>
          <w:bCs/>
          <w:sz w:val="24"/>
        </w:rPr>
        <w:t xml:space="preserve"> следующих случаях</w:t>
      </w:r>
      <w:r w:rsidRPr="00D12916">
        <w:rPr>
          <w:rFonts w:ascii="Times New Roman" w:eastAsiaTheme="majorEastAsia" w:hAnsi="Times New Roman"/>
          <w:bCs/>
          <w:sz w:val="24"/>
        </w:rPr>
        <w:t>:</w:t>
      </w:r>
      <w:bookmarkEnd w:id="662"/>
    </w:p>
    <w:p w14:paraId="54AF3FF4" w14:textId="77777777" w:rsidR="00D12916" w:rsidRPr="00D12916" w:rsidRDefault="00D12916" w:rsidP="000C49C7">
      <w:pPr>
        <w:pStyle w:val="50"/>
        <w:numPr>
          <w:ilvl w:val="4"/>
          <w:numId w:val="45"/>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закупка признана несостоявшейся</w:t>
      </w:r>
      <w:r w:rsidR="00AA7E70">
        <w:rPr>
          <w:rFonts w:ascii="Times New Roman" w:eastAsiaTheme="majorEastAsia" w:hAnsi="Times New Roman"/>
          <w:bCs/>
          <w:sz w:val="24"/>
        </w:rPr>
        <w:t>,</w:t>
      </w:r>
      <w:r w:rsidRPr="00D12916">
        <w:rPr>
          <w:rFonts w:ascii="Times New Roman" w:eastAsiaTheme="majorEastAsia" w:hAnsi="Times New Roman"/>
          <w:bCs/>
          <w:sz w:val="24"/>
        </w:rPr>
        <w:t xml:space="preserve"> и договор заключается с единственным участником закупки</w:t>
      </w:r>
      <w:r w:rsidR="00ED2C1E">
        <w:rPr>
          <w:rFonts w:ascii="Times New Roman" w:eastAsiaTheme="majorEastAsia" w:hAnsi="Times New Roman"/>
          <w:bCs/>
          <w:sz w:val="24"/>
        </w:rPr>
        <w:t xml:space="preserve"> (пп. 11.8.1(10) Положения о закупке)</w:t>
      </w:r>
      <w:r w:rsidRPr="00D12916">
        <w:rPr>
          <w:rFonts w:ascii="Times New Roman" w:eastAsiaTheme="majorEastAsia" w:hAnsi="Times New Roman"/>
          <w:bCs/>
          <w:sz w:val="24"/>
        </w:rPr>
        <w:t>;</w:t>
      </w:r>
    </w:p>
    <w:p w14:paraId="6235612F" w14:textId="77777777" w:rsidR="00D12916" w:rsidRPr="00D12916" w:rsidRDefault="00D12916" w:rsidP="000C49C7">
      <w:pPr>
        <w:pStyle w:val="50"/>
        <w:numPr>
          <w:ilvl w:val="4"/>
          <w:numId w:val="45"/>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w:t>
      </w:r>
      <w:r w:rsidR="00F45A3C">
        <w:rPr>
          <w:rFonts w:ascii="Times New Roman" w:eastAsiaTheme="majorEastAsia" w:hAnsi="Times New Roman"/>
          <w:bCs/>
          <w:sz w:val="24"/>
        </w:rPr>
        <w:t>, в том числе о поставке радиоэлектронной продукции, включенной в единый реестр радиоэлектронной продукции</w:t>
      </w:r>
      <w:r w:rsidRPr="00D12916">
        <w:rPr>
          <w:rFonts w:ascii="Times New Roman" w:eastAsiaTheme="majorEastAsia" w:hAnsi="Times New Roman"/>
          <w:bCs/>
          <w:sz w:val="24"/>
        </w:rPr>
        <w:t>, выполнении работ, оказании услуг российскими лицами;</w:t>
      </w:r>
    </w:p>
    <w:p w14:paraId="34DE3758" w14:textId="77777777" w:rsidR="00D12916" w:rsidRPr="00D12916" w:rsidRDefault="00D12916" w:rsidP="000C49C7">
      <w:pPr>
        <w:pStyle w:val="50"/>
        <w:numPr>
          <w:ilvl w:val="4"/>
          <w:numId w:val="45"/>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F45A3C">
        <w:rPr>
          <w:rFonts w:ascii="Times New Roman" w:eastAsiaTheme="majorEastAsia" w:hAnsi="Times New Roman"/>
          <w:bCs/>
          <w:sz w:val="24"/>
        </w:rPr>
        <w:t xml:space="preserve"> в заявке на участие в закупке не содерж</w:t>
      </w:r>
      <w:r w:rsidR="00D62151">
        <w:rPr>
          <w:rFonts w:ascii="Times New Roman" w:eastAsiaTheme="majorEastAsia" w:hAnsi="Times New Roman"/>
          <w:bCs/>
          <w:sz w:val="24"/>
        </w:rPr>
        <w:t>и</w:t>
      </w:r>
      <w:r w:rsidR="00F45A3C">
        <w:rPr>
          <w:rFonts w:ascii="Times New Roman" w:eastAsiaTheme="majorEastAsia" w:hAnsi="Times New Roman"/>
          <w:bCs/>
          <w:sz w:val="24"/>
        </w:rPr>
        <w:t>т</w:t>
      </w:r>
      <w:r w:rsidR="00D62151">
        <w:rPr>
          <w:rFonts w:ascii="Times New Roman" w:eastAsiaTheme="majorEastAsia" w:hAnsi="Times New Roman"/>
          <w:bCs/>
          <w:sz w:val="24"/>
        </w:rPr>
        <w:t>ся</w:t>
      </w:r>
      <w:r w:rsidR="00F45A3C">
        <w:rPr>
          <w:rFonts w:ascii="Times New Roman" w:eastAsiaTheme="majorEastAsia" w:hAnsi="Times New Roman"/>
          <w:bCs/>
          <w:sz w:val="24"/>
        </w:rPr>
        <w:t xml:space="preserve"> предложени</w:t>
      </w:r>
      <w:r w:rsidR="00D62151">
        <w:rPr>
          <w:rFonts w:ascii="Times New Roman" w:eastAsiaTheme="majorEastAsia" w:hAnsi="Times New Roman"/>
          <w:bCs/>
          <w:sz w:val="24"/>
        </w:rPr>
        <w:t>й</w:t>
      </w:r>
      <w:r w:rsidR="00F45A3C">
        <w:rPr>
          <w:rFonts w:ascii="Times New Roman" w:eastAsiaTheme="majorEastAsia" w:hAnsi="Times New Roman"/>
          <w:bCs/>
          <w:sz w:val="24"/>
        </w:rPr>
        <w:t xml:space="preserve"> о поставке радиоэлектронной продукции, </w:t>
      </w:r>
      <w:r w:rsidR="00D62151">
        <w:rPr>
          <w:rFonts w:ascii="Times New Roman" w:eastAsiaTheme="majorEastAsia" w:hAnsi="Times New Roman"/>
          <w:bCs/>
          <w:sz w:val="24"/>
        </w:rPr>
        <w:t xml:space="preserve">не </w:t>
      </w:r>
      <w:r w:rsidR="00F45A3C">
        <w:rPr>
          <w:rFonts w:ascii="Times New Roman" w:eastAsiaTheme="majorEastAsia" w:hAnsi="Times New Roman"/>
          <w:bCs/>
          <w:sz w:val="24"/>
        </w:rPr>
        <w:t>включенной единый реестр радиоэлектронной продукции;</w:t>
      </w:r>
    </w:p>
    <w:p w14:paraId="69873C54" w14:textId="11278665" w:rsidR="00AD6DC8" w:rsidRPr="008D2455" w:rsidRDefault="00D12916" w:rsidP="008D2455">
      <w:pPr>
        <w:pStyle w:val="50"/>
        <w:numPr>
          <w:ilvl w:val="4"/>
          <w:numId w:val="45"/>
        </w:numPr>
        <w:ind w:left="1843" w:hanging="425"/>
        <w:outlineLvl w:val="9"/>
        <w:rPr>
          <w:rFonts w:ascii="Times New Roman" w:eastAsiaTheme="majorEastAsia" w:hAnsi="Times New Roman"/>
          <w:bCs/>
          <w:sz w:val="24"/>
        </w:rPr>
      </w:pPr>
      <w:bookmarkStart w:id="663" w:name="_Ref470886196"/>
      <w:r>
        <w:rPr>
          <w:rFonts w:ascii="Times New Roman" w:eastAsiaTheme="majorEastAsia" w:hAnsi="Times New Roman"/>
          <w:bCs/>
          <w:sz w:val="24"/>
        </w:rPr>
        <w:t>в заявке на участие в закупке</w:t>
      </w:r>
      <w:r w:rsidRPr="00D12916">
        <w:rPr>
          <w:rFonts w:ascii="Times New Roman" w:eastAsiaTheme="majorEastAsia" w:hAnsi="Times New Roman"/>
          <w:bCs/>
          <w:sz w:val="24"/>
        </w:rPr>
        <w:t xml:space="preserve"> содержится предложение о поставке товаров российского и иностранного происхождения</w:t>
      </w:r>
      <w:r w:rsidR="002E6322">
        <w:rPr>
          <w:rFonts w:ascii="Times New Roman" w:eastAsiaTheme="majorEastAsia" w:hAnsi="Times New Roman"/>
          <w:bCs/>
          <w:sz w:val="24"/>
        </w:rPr>
        <w:t>, в том числе радиоэлектронной продукции, включенной в единый реестр радиоэлектронной продукции</w:t>
      </w:r>
      <w:r w:rsidRPr="00D12916">
        <w:rPr>
          <w:rFonts w:ascii="Times New Roman" w:eastAsiaTheme="majorEastAsia" w:hAnsi="Times New Roman"/>
          <w:bCs/>
          <w:sz w:val="24"/>
        </w:rPr>
        <w:t xml:space="preserve">, выполнении работ, оказании услуг российскими и иностранными лицами, при этом стоимость товаров российского происхождения, </w:t>
      </w:r>
      <w:r w:rsidR="00D62151">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sidR="00D62151" w:rsidRPr="00D12916">
        <w:rPr>
          <w:rFonts w:ascii="Times New Roman" w:eastAsiaTheme="majorEastAsia" w:hAnsi="Times New Roman"/>
          <w:bCs/>
          <w:sz w:val="24"/>
        </w:rPr>
        <w:t xml:space="preserve"> </w:t>
      </w:r>
      <w:r w:rsidRPr="00D12916">
        <w:rPr>
          <w:rFonts w:ascii="Times New Roman" w:eastAsiaTheme="majorEastAsia" w:hAnsi="Times New Roman"/>
          <w:bCs/>
          <w:sz w:val="24"/>
        </w:rPr>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AD4F64">
        <w:rPr>
          <w:rFonts w:ascii="Times New Roman" w:eastAsiaTheme="majorEastAsia" w:hAnsi="Times New Roman"/>
          <w:bCs/>
          <w:sz w:val="24"/>
        </w:rPr>
        <w:t>. Д</w:t>
      </w:r>
      <w:r w:rsidR="00AD4F64" w:rsidRPr="00AD4F64">
        <w:rPr>
          <w:rFonts w:ascii="Times New Roman" w:eastAsiaTheme="majorEastAsia" w:hAnsi="Times New Roman"/>
          <w:bCs/>
          <w:sz w:val="24"/>
        </w:rPr>
        <w:t xml:space="preserve">ля целей установления соотношения цены предлагаемых к поставке товаров российского и иностранного происхождения, </w:t>
      </w:r>
      <w:r w:rsidR="00D62151">
        <w:rPr>
          <w:rFonts w:ascii="Times New Roman" w:eastAsiaTheme="majorEastAsia" w:hAnsi="Times New Roman"/>
          <w:bCs/>
          <w:sz w:val="24"/>
        </w:rPr>
        <w:t>цены</w:t>
      </w:r>
      <w:r w:rsidR="002E6322">
        <w:rPr>
          <w:rFonts w:ascii="Times New Roman" w:eastAsiaTheme="majorEastAsia" w:hAnsi="Times New Roman"/>
          <w:bCs/>
          <w:sz w:val="24"/>
        </w:rPr>
        <w:t xml:space="preserve"> радиоэлектронной продукции, включенной в единый реестр радиоэлектронной продукции,</w:t>
      </w:r>
      <w:r w:rsidR="002E6322" w:rsidRPr="00AD4F64">
        <w:rPr>
          <w:rFonts w:ascii="Times New Roman" w:eastAsiaTheme="majorEastAsia" w:hAnsi="Times New Roman"/>
          <w:bCs/>
          <w:sz w:val="24"/>
        </w:rPr>
        <w:t xml:space="preserve"> </w:t>
      </w:r>
      <w:r w:rsidR="00AD4F64" w:rsidRPr="00AD4F64">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w:t>
      </w:r>
      <w:r w:rsidR="00ED2C1E">
        <w:rPr>
          <w:rFonts w:ascii="Times New Roman" w:eastAsiaTheme="majorEastAsia" w:hAnsi="Times New Roman"/>
          <w:bCs/>
          <w:sz w:val="24"/>
        </w:rPr>
        <w:t xml:space="preserve">каждой </w:t>
      </w:r>
      <w:r w:rsidR="00AD4F64" w:rsidRPr="00AD4F64">
        <w:rPr>
          <w:rFonts w:ascii="Times New Roman" w:eastAsiaTheme="majorEastAsia" w:hAnsi="Times New Roman"/>
          <w:bCs/>
          <w:sz w:val="24"/>
        </w:rPr>
        <w:t>единицы товара, работы, услуги, указанной в документации о закупке</w:t>
      </w:r>
      <w:r w:rsidR="00AF4A3D">
        <w:rPr>
          <w:rFonts w:ascii="Times New Roman" w:eastAsiaTheme="majorEastAsia" w:hAnsi="Times New Roman"/>
          <w:bCs/>
          <w:sz w:val="24"/>
        </w:rPr>
        <w:t>,</w:t>
      </w:r>
      <w:r w:rsidR="00AD4F64" w:rsidRPr="00AD4F64">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AD4F64">
        <w:rPr>
          <w:rFonts w:ascii="Times New Roman" w:eastAsiaTheme="majorEastAsia" w:hAnsi="Times New Roman"/>
          <w:bCs/>
          <w:sz w:val="24"/>
        </w:rPr>
        <w:t>.</w:t>
      </w:r>
      <w:bookmarkEnd w:id="663"/>
    </w:p>
    <w:p w14:paraId="04224F2A" w14:textId="77777777" w:rsidR="00AD6DC8" w:rsidRDefault="00AD6DC8" w:rsidP="00AD6DC8">
      <w:pPr>
        <w:tabs>
          <w:tab w:val="left" w:pos="993"/>
        </w:tabs>
        <w:spacing w:after="0" w:line="240" w:lineRule="auto"/>
        <w:ind w:left="851" w:hanging="851"/>
        <w:rPr>
          <w:rFonts w:ascii="Times New Roman" w:eastAsiaTheme="majorEastAsia" w:hAnsi="Times New Roman"/>
          <w:bCs/>
          <w:sz w:val="24"/>
        </w:rPr>
      </w:pPr>
    </w:p>
    <w:p w14:paraId="3343C045" w14:textId="77777777" w:rsidR="00AD6DC8" w:rsidRPr="00AF5638" w:rsidRDefault="00AD6DC8" w:rsidP="00AD6DC8">
      <w:pPr>
        <w:tabs>
          <w:tab w:val="left" w:pos="993"/>
        </w:tabs>
        <w:spacing w:after="0" w:line="240" w:lineRule="auto"/>
        <w:ind w:left="851" w:hanging="851"/>
        <w:rPr>
          <w:rFonts w:ascii="Times New Roman" w:eastAsiaTheme="majorEastAsia" w:hAnsi="Times New Roman"/>
          <w:bCs/>
          <w:sz w:val="24"/>
        </w:rPr>
        <w:sectPr w:rsidR="00AD6DC8" w:rsidRPr="00AF5638" w:rsidSect="00335D24">
          <w:pgSz w:w="11906" w:h="16838" w:code="9"/>
          <w:pgMar w:top="1134" w:right="709" w:bottom="851" w:left="1418" w:header="709" w:footer="709" w:gutter="0"/>
          <w:cols w:space="708"/>
          <w:titlePg/>
          <w:docGrid w:linePitch="360"/>
        </w:sectPr>
      </w:pPr>
    </w:p>
    <w:p w14:paraId="4933F1E1" w14:textId="77777777" w:rsidR="00722118" w:rsidRDefault="00722118" w:rsidP="00722118">
      <w:pPr>
        <w:spacing w:after="0" w:line="240" w:lineRule="auto"/>
        <w:jc w:val="right"/>
        <w:outlineLvl w:val="1"/>
        <w:rPr>
          <w:rFonts w:ascii="Times New Roman" w:eastAsiaTheme="majorEastAsia" w:hAnsi="Times New Roman"/>
          <w:bCs/>
          <w:sz w:val="24"/>
        </w:rPr>
      </w:pPr>
      <w:bookmarkStart w:id="664" w:name="_Toc67936551"/>
      <w:r w:rsidRPr="00AF5638">
        <w:rPr>
          <w:rFonts w:ascii="Times New Roman" w:eastAsiaTheme="majorEastAsia" w:hAnsi="Times New Roman"/>
          <w:bCs/>
          <w:sz w:val="24"/>
        </w:rPr>
        <w:t>Приложение №</w:t>
      </w:r>
      <w:r w:rsidR="003A6609" w:rsidRPr="00AF5638">
        <w:rPr>
          <w:rFonts w:ascii="Times New Roman" w:eastAsiaTheme="majorEastAsia" w:hAnsi="Times New Roman"/>
          <w:bCs/>
          <w:sz w:val="24"/>
        </w:rPr>
        <w:t>3</w:t>
      </w:r>
      <w:r w:rsidRPr="00AF5638">
        <w:rPr>
          <w:rFonts w:ascii="Times New Roman" w:eastAsiaTheme="majorEastAsia" w:hAnsi="Times New Roman"/>
          <w:bCs/>
          <w:sz w:val="24"/>
        </w:rPr>
        <w:br/>
        <w:t xml:space="preserve">к </w:t>
      </w:r>
      <w:r w:rsidR="002F0CC8" w:rsidRPr="00AF5638">
        <w:rPr>
          <w:rFonts w:ascii="Times New Roman" w:eastAsiaTheme="majorEastAsia" w:hAnsi="Times New Roman"/>
          <w:bCs/>
          <w:sz w:val="24"/>
        </w:rPr>
        <w:t>и</w:t>
      </w:r>
      <w:r w:rsidRPr="00AF5638">
        <w:rPr>
          <w:rFonts w:ascii="Times New Roman" w:eastAsiaTheme="majorEastAsia" w:hAnsi="Times New Roman"/>
          <w:bCs/>
          <w:sz w:val="24"/>
        </w:rPr>
        <w:t>нформационной карте</w:t>
      </w:r>
      <w:bookmarkEnd w:id="664"/>
    </w:p>
    <w:p w14:paraId="68D32445" w14:textId="77777777" w:rsidR="008A0B0E" w:rsidRDefault="008A0B0E" w:rsidP="00393984">
      <w:pPr>
        <w:spacing w:after="0" w:line="240" w:lineRule="auto"/>
        <w:jc w:val="both"/>
        <w:rPr>
          <w:rFonts w:ascii="Times New Roman" w:eastAsiaTheme="majorEastAsia" w:hAnsi="Times New Roman"/>
          <w:bCs/>
          <w:sz w:val="24"/>
        </w:rPr>
      </w:pPr>
    </w:p>
    <w:p w14:paraId="07235B9D" w14:textId="77777777" w:rsidR="00972B46" w:rsidRPr="000C49C7" w:rsidRDefault="00972B46" w:rsidP="00972B46">
      <w:pPr>
        <w:spacing w:before="360" w:after="240" w:line="240" w:lineRule="auto"/>
        <w:jc w:val="center"/>
        <w:outlineLvl w:val="2"/>
        <w:rPr>
          <w:rFonts w:ascii="Times New Roman" w:eastAsia="Times New Roman" w:hAnsi="Times New Roman"/>
          <w:b/>
          <w:sz w:val="24"/>
          <w:lang w:eastAsia="ru-RU"/>
        </w:rPr>
      </w:pPr>
      <w:bookmarkStart w:id="665" w:name="_Toc67936552"/>
      <w:r w:rsidRPr="00AF5638">
        <w:rPr>
          <w:rFonts w:ascii="Times New Roman" w:eastAsia="Times New Roman" w:hAnsi="Times New Roman"/>
          <w:b/>
          <w:sz w:val="24"/>
          <w:lang w:eastAsia="ru-RU"/>
        </w:rPr>
        <w:t>ТРЕБОВАНИЯ К СОСТАВУ ЗАЯВКИ</w:t>
      </w:r>
      <w:bookmarkEnd w:id="665"/>
    </w:p>
    <w:p w14:paraId="727E42C4" w14:textId="77777777" w:rsidR="00AB60B3" w:rsidRDefault="00AB60B3" w:rsidP="00AB60B3">
      <w:pPr>
        <w:spacing w:after="0" w:line="240" w:lineRule="auto"/>
        <w:jc w:val="both"/>
        <w:rPr>
          <w:rFonts w:ascii="Times New Roman" w:eastAsiaTheme="majorEastAsia" w:hAnsi="Times New Roman"/>
          <w:bCs/>
          <w:sz w:val="24"/>
        </w:rPr>
      </w:pPr>
    </w:p>
    <w:p w14:paraId="70D443E6" w14:textId="77777777" w:rsidR="00132DB3" w:rsidRDefault="000C49C7" w:rsidP="00AB60B3">
      <w:pPr>
        <w:spacing w:after="0" w:line="240" w:lineRule="auto"/>
        <w:jc w:val="both"/>
        <w:rPr>
          <w:rFonts w:ascii="Times New Roman" w:eastAsiaTheme="majorEastAsia" w:hAnsi="Times New Roman"/>
          <w:bCs/>
          <w:sz w:val="24"/>
        </w:rPr>
      </w:pPr>
      <w:r w:rsidRPr="00AB60B3">
        <w:rPr>
          <w:rFonts w:ascii="Times New Roman" w:eastAsiaTheme="majorEastAsia" w:hAnsi="Times New Roman"/>
          <w:bCs/>
          <w:sz w:val="24"/>
        </w:rPr>
        <w:t>Заявка на участие в закупке должна включать в себя следующие документы:</w:t>
      </w:r>
    </w:p>
    <w:p w14:paraId="1A3DC192" w14:textId="77777777" w:rsidR="00AB60B3" w:rsidRPr="00AB60B3" w:rsidRDefault="00AB60B3" w:rsidP="00AB60B3">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0C49C7" w:rsidRPr="00AF5638" w14:paraId="4E9F1B98" w14:textId="77777777" w:rsidTr="000C49C7">
        <w:tc>
          <w:tcPr>
            <w:tcW w:w="959" w:type="dxa"/>
            <w:vAlign w:val="center"/>
          </w:tcPr>
          <w:p w14:paraId="4E37D0FC" w14:textId="77777777" w:rsidR="000C49C7" w:rsidRPr="00AF5638" w:rsidRDefault="000C49C7" w:rsidP="000C49C7">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 п/п</w:t>
            </w:r>
          </w:p>
        </w:tc>
        <w:tc>
          <w:tcPr>
            <w:tcW w:w="9072" w:type="dxa"/>
            <w:vAlign w:val="center"/>
          </w:tcPr>
          <w:p w14:paraId="4E59304F" w14:textId="77777777" w:rsidR="000C49C7" w:rsidRPr="00AF5638" w:rsidRDefault="000C49C7" w:rsidP="000C49C7">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Наименование документа</w:t>
            </w:r>
          </w:p>
        </w:tc>
      </w:tr>
      <w:tr w:rsidR="000C49C7" w:rsidRPr="00AF5638" w14:paraId="20C600EA" w14:textId="77777777" w:rsidTr="000C49C7">
        <w:tc>
          <w:tcPr>
            <w:tcW w:w="959" w:type="dxa"/>
          </w:tcPr>
          <w:p w14:paraId="48F26857" w14:textId="77777777" w:rsidR="000C49C7" w:rsidRPr="00AF5638" w:rsidRDefault="000C49C7" w:rsidP="000C49C7">
            <w:pPr>
              <w:pStyle w:val="a4"/>
              <w:numPr>
                <w:ilvl w:val="0"/>
                <w:numId w:val="0"/>
              </w:numPr>
              <w:ind w:left="360"/>
              <w:rPr>
                <w:rFonts w:ascii="Times New Roman" w:hAnsi="Times New Roman"/>
                <w:sz w:val="24"/>
              </w:rPr>
            </w:pPr>
          </w:p>
        </w:tc>
        <w:tc>
          <w:tcPr>
            <w:tcW w:w="9072" w:type="dxa"/>
          </w:tcPr>
          <w:p w14:paraId="1699AE72" w14:textId="78D26A02" w:rsidR="000C49C7" w:rsidRPr="00AF5638" w:rsidRDefault="008E0904" w:rsidP="008E0904">
            <w:pPr>
              <w:rPr>
                <w:rFonts w:ascii="Times New Roman" w:eastAsiaTheme="majorEastAsia" w:hAnsi="Times New Roman"/>
                <w:b/>
                <w:bCs/>
                <w:sz w:val="24"/>
              </w:rPr>
            </w:pPr>
            <w:r>
              <w:rPr>
                <w:rFonts w:ascii="Times New Roman" w:eastAsiaTheme="majorEastAsia" w:hAnsi="Times New Roman"/>
                <w:b/>
                <w:bCs/>
                <w:sz w:val="24"/>
              </w:rPr>
              <w:t>Общая часть</w:t>
            </w:r>
            <w:r w:rsidR="000C49C7" w:rsidRPr="00AF5638">
              <w:rPr>
                <w:rFonts w:ascii="Times New Roman" w:eastAsiaTheme="majorEastAsia" w:hAnsi="Times New Roman"/>
                <w:b/>
                <w:bCs/>
                <w:sz w:val="24"/>
              </w:rPr>
              <w:t>:</w:t>
            </w:r>
          </w:p>
        </w:tc>
      </w:tr>
      <w:tr w:rsidR="000C49C7" w:rsidRPr="00AF5638" w14:paraId="4825CB87" w14:textId="77777777" w:rsidTr="000C49C7">
        <w:tc>
          <w:tcPr>
            <w:tcW w:w="959" w:type="dxa"/>
          </w:tcPr>
          <w:p w14:paraId="671DDF02" w14:textId="77777777" w:rsidR="000C49C7" w:rsidRPr="00AF5638" w:rsidRDefault="000C49C7" w:rsidP="00A31507">
            <w:pPr>
              <w:pStyle w:val="a4"/>
              <w:numPr>
                <w:ilvl w:val="0"/>
                <w:numId w:val="47"/>
              </w:numPr>
              <w:ind w:hanging="720"/>
              <w:rPr>
                <w:rFonts w:ascii="Times New Roman" w:hAnsi="Times New Roman"/>
                <w:sz w:val="24"/>
              </w:rPr>
            </w:pPr>
            <w:bookmarkStart w:id="666" w:name="_Ref29817979"/>
          </w:p>
        </w:tc>
        <w:bookmarkEnd w:id="666"/>
        <w:tc>
          <w:tcPr>
            <w:tcW w:w="9072" w:type="dxa"/>
          </w:tcPr>
          <w:p w14:paraId="00012CF1" w14:textId="7CE7CFAB" w:rsidR="000C49C7" w:rsidRPr="00AF5638" w:rsidRDefault="00AE6DD7" w:rsidP="000C49C7">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D4013" w:rsidRPr="00AF5638">
              <w:rPr>
                <w:rFonts w:ascii="Times New Roman" w:hAnsi="Times New Roman"/>
                <w:sz w:val="24"/>
              </w:rPr>
              <w:t>Заявка (форма </w:t>
            </w:r>
            <w:r w:rsidR="006D4013">
              <w:rPr>
                <w:rFonts w:ascii="Times New Roman" w:hAnsi="Times New Roman"/>
                <w:sz w:val="24"/>
              </w:rPr>
              <w:t>1</w:t>
            </w:r>
            <w:r w:rsidR="006D4013"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D4013" w:rsidRPr="006D4013">
              <w:rPr>
                <w:rFonts w:ascii="Times New Roman" w:hAnsi="Times New Roman"/>
                <w:sz w:val="24"/>
              </w:rPr>
              <w:t>7.1</w:t>
            </w:r>
            <w:r>
              <w:fldChar w:fldCharType="end"/>
            </w:r>
            <w:r w:rsidR="000C49C7" w:rsidRPr="00AF5638">
              <w:rPr>
                <w:rFonts w:ascii="Times New Roman" w:hAnsi="Times New Roman"/>
                <w:sz w:val="24"/>
              </w:rPr>
              <w:t>;</w:t>
            </w:r>
          </w:p>
        </w:tc>
      </w:tr>
      <w:tr w:rsidR="000C49C7" w:rsidRPr="00AF5638" w14:paraId="57FA38E8" w14:textId="77777777" w:rsidTr="000C49C7">
        <w:tc>
          <w:tcPr>
            <w:tcW w:w="959" w:type="dxa"/>
          </w:tcPr>
          <w:p w14:paraId="6CFDD9CD" w14:textId="77777777" w:rsidR="000C49C7" w:rsidRPr="00AF5638" w:rsidRDefault="000C49C7" w:rsidP="00A31507">
            <w:pPr>
              <w:pStyle w:val="a4"/>
              <w:numPr>
                <w:ilvl w:val="0"/>
                <w:numId w:val="47"/>
              </w:numPr>
              <w:ind w:hanging="720"/>
              <w:rPr>
                <w:rFonts w:ascii="Times New Roman" w:hAnsi="Times New Roman"/>
                <w:sz w:val="24"/>
              </w:rPr>
            </w:pPr>
            <w:bookmarkStart w:id="667" w:name="_Ref29817982"/>
          </w:p>
        </w:tc>
        <w:bookmarkEnd w:id="667"/>
        <w:tc>
          <w:tcPr>
            <w:tcW w:w="9072" w:type="dxa"/>
          </w:tcPr>
          <w:p w14:paraId="61997A6B" w14:textId="44761631" w:rsidR="000C49C7" w:rsidRPr="00AF5638" w:rsidRDefault="00AE6DD7" w:rsidP="000C49C7">
            <w:pPr>
              <w:jc w:val="both"/>
              <w:rPr>
                <w:rFonts w:ascii="Times New Roman" w:eastAsiaTheme="majorEastAsia" w:hAnsi="Times New Roman"/>
                <w:bCs/>
                <w:sz w:val="24"/>
              </w:rPr>
            </w:pPr>
            <w:r>
              <w:fldChar w:fldCharType="begin"/>
            </w:r>
            <w:r>
              <w:instrText xml:space="preserve"> REF _Ref314250951 \h  \* MERGEFORMAT </w:instrText>
            </w:r>
            <w:r>
              <w:fldChar w:fldCharType="separate"/>
            </w:r>
            <w:r w:rsidR="006D4013" w:rsidRPr="00AF5638">
              <w:rPr>
                <w:rFonts w:ascii="Times New Roman" w:hAnsi="Times New Roman"/>
                <w:sz w:val="24"/>
              </w:rPr>
              <w:t>Техническое предложение (форма </w:t>
            </w:r>
            <w:r w:rsidR="006D4013">
              <w:rPr>
                <w:rFonts w:ascii="Times New Roman" w:hAnsi="Times New Roman"/>
                <w:sz w:val="24"/>
              </w:rPr>
              <w:t>2</w:t>
            </w:r>
            <w:r w:rsidR="006D4013"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6D4013" w:rsidRPr="006D4013">
              <w:rPr>
                <w:rFonts w:ascii="Times New Roman" w:hAnsi="Times New Roman"/>
                <w:sz w:val="24"/>
              </w:rPr>
              <w:t>7.2</w:t>
            </w:r>
            <w:r>
              <w:fldChar w:fldCharType="end"/>
            </w:r>
            <w:r w:rsidR="000C49C7" w:rsidRPr="00AF5638">
              <w:rPr>
                <w:rFonts w:ascii="Times New Roman" w:hAnsi="Times New Roman"/>
                <w:sz w:val="24"/>
              </w:rPr>
              <w:t>;</w:t>
            </w:r>
          </w:p>
        </w:tc>
      </w:tr>
      <w:tr w:rsidR="000C49C7" w:rsidRPr="00AF5638" w14:paraId="39F1FE83" w14:textId="77777777" w:rsidTr="000C49C7">
        <w:tc>
          <w:tcPr>
            <w:tcW w:w="959" w:type="dxa"/>
          </w:tcPr>
          <w:p w14:paraId="3565F48C" w14:textId="77777777" w:rsidR="000C49C7" w:rsidRPr="00AF5638" w:rsidRDefault="000C49C7" w:rsidP="00A31507">
            <w:pPr>
              <w:pStyle w:val="a4"/>
              <w:numPr>
                <w:ilvl w:val="0"/>
                <w:numId w:val="47"/>
              </w:numPr>
              <w:ind w:hanging="720"/>
              <w:rPr>
                <w:rFonts w:ascii="Times New Roman" w:hAnsi="Times New Roman"/>
                <w:sz w:val="24"/>
              </w:rPr>
            </w:pPr>
            <w:bookmarkStart w:id="668" w:name="_Ref503743772"/>
          </w:p>
        </w:tc>
        <w:bookmarkEnd w:id="668"/>
        <w:tc>
          <w:tcPr>
            <w:tcW w:w="9072" w:type="dxa"/>
          </w:tcPr>
          <w:p w14:paraId="236377A7" w14:textId="77777777" w:rsidR="000C49C7" w:rsidRPr="00AF5638" w:rsidRDefault="002E6322">
            <w:pPr>
              <w:jc w:val="both"/>
              <w:rPr>
                <w:rFonts w:ascii="Times New Roman" w:hAnsi="Times New Roman"/>
                <w:sz w:val="24"/>
              </w:rPr>
            </w:pPr>
            <w:r>
              <w:rPr>
                <w:rFonts w:ascii="Times New Roman" w:hAnsi="Times New Roman"/>
                <w:sz w:val="24"/>
              </w:rPr>
              <w:t>С</w:t>
            </w:r>
            <w:r w:rsidRPr="002E6322">
              <w:rPr>
                <w:rFonts w:ascii="Times New Roman" w:hAnsi="Times New Roman"/>
                <w:sz w:val="24"/>
              </w:rPr>
              <w:t xml:space="preserve">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w:t>
            </w:r>
            <w:r w:rsidR="000C49C7" w:rsidRPr="00AF5638">
              <w:rPr>
                <w:rFonts w:ascii="Times New Roman" w:hAnsi="Times New Roman"/>
                <w:sz w:val="24"/>
              </w:rPr>
              <w:t>выписки из единого государственного реестра юридических лиц (для юридических лиц)</w:t>
            </w:r>
            <w:r w:rsidR="00D62151">
              <w:rPr>
                <w:rFonts w:ascii="Times New Roman" w:hAnsi="Times New Roman"/>
                <w:sz w:val="24"/>
              </w:rPr>
              <w:t xml:space="preserve">, </w:t>
            </w:r>
            <w:r w:rsidR="00D62151" w:rsidRPr="00AF5638">
              <w:rPr>
                <w:rFonts w:ascii="Times New Roman" w:hAnsi="Times New Roman"/>
                <w:sz w:val="24"/>
              </w:rPr>
              <w:t>полученн</w:t>
            </w:r>
            <w:r w:rsidR="00D62151">
              <w:rPr>
                <w:rFonts w:ascii="Times New Roman" w:hAnsi="Times New Roman"/>
                <w:sz w:val="24"/>
              </w:rPr>
              <w:t>ые</w:t>
            </w:r>
            <w:r w:rsidR="00D62151" w:rsidRPr="00AF5638">
              <w:rPr>
                <w:rFonts w:ascii="Times New Roman" w:hAnsi="Times New Roman"/>
                <w:sz w:val="24"/>
              </w:rPr>
              <w:t xml:space="preserve"> не ранее чем за 3 (три) месяца до дня официального размещения извещения</w:t>
            </w:r>
            <w:r w:rsidR="000C49C7" w:rsidRPr="00AF5638">
              <w:rPr>
                <w:rFonts w:ascii="Times New Roman" w:hAnsi="Times New Roman"/>
                <w:sz w:val="24"/>
              </w:rPr>
              <w:t xml:space="preserve">; </w:t>
            </w:r>
            <w:r w:rsidRPr="002E6322">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w:t>
            </w:r>
            <w:r w:rsidR="000C49C7" w:rsidRPr="00AF5638">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sidR="00D62151">
              <w:rPr>
                <w:rFonts w:ascii="Times New Roman" w:hAnsi="Times New Roman"/>
                <w:sz w:val="24"/>
              </w:rPr>
              <w:t xml:space="preserve">, </w:t>
            </w:r>
            <w:r w:rsidR="00D62151" w:rsidRPr="00AF5638">
              <w:rPr>
                <w:rFonts w:ascii="Times New Roman" w:hAnsi="Times New Roman"/>
                <w:sz w:val="24"/>
              </w:rPr>
              <w:t>полученн</w:t>
            </w:r>
            <w:r w:rsidR="00D62151">
              <w:rPr>
                <w:rFonts w:ascii="Times New Roman" w:hAnsi="Times New Roman"/>
                <w:sz w:val="24"/>
              </w:rPr>
              <w:t>ые</w:t>
            </w:r>
            <w:r w:rsidR="00D62151" w:rsidRPr="00AF5638">
              <w:rPr>
                <w:rFonts w:ascii="Times New Roman" w:hAnsi="Times New Roman"/>
                <w:sz w:val="24"/>
              </w:rPr>
              <w:t xml:space="preserve"> не ранее чем за 3 (три) месяца до дня официального размещения извещения</w:t>
            </w:r>
            <w:r w:rsidR="000C49C7" w:rsidRPr="00AF563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C49C7" w:rsidRPr="00AF5638" w14:paraId="652E16AB" w14:textId="77777777" w:rsidTr="000C49C7">
        <w:tc>
          <w:tcPr>
            <w:tcW w:w="959" w:type="dxa"/>
          </w:tcPr>
          <w:p w14:paraId="13BDADF3" w14:textId="77777777" w:rsidR="000C49C7" w:rsidRPr="00AF5638" w:rsidRDefault="000C49C7" w:rsidP="00A31507">
            <w:pPr>
              <w:pStyle w:val="a4"/>
              <w:numPr>
                <w:ilvl w:val="0"/>
                <w:numId w:val="47"/>
              </w:numPr>
              <w:ind w:hanging="720"/>
              <w:rPr>
                <w:rFonts w:ascii="Times New Roman" w:hAnsi="Times New Roman"/>
                <w:sz w:val="24"/>
              </w:rPr>
            </w:pPr>
            <w:bookmarkStart w:id="669" w:name="_Ref27058084"/>
          </w:p>
        </w:tc>
        <w:bookmarkEnd w:id="669"/>
        <w:tc>
          <w:tcPr>
            <w:tcW w:w="9072" w:type="dxa"/>
          </w:tcPr>
          <w:p w14:paraId="6EC70C41" w14:textId="77777777" w:rsidR="000C49C7" w:rsidRPr="00AF5638" w:rsidRDefault="008A0B0E" w:rsidP="00393984">
            <w:pPr>
              <w:jc w:val="both"/>
              <w:rPr>
                <w:rFonts w:ascii="Times New Roman" w:eastAsiaTheme="majorEastAsia" w:hAnsi="Times New Roman"/>
                <w:bCs/>
                <w:sz w:val="24"/>
              </w:rPr>
            </w:pPr>
            <w:r>
              <w:rPr>
                <w:rFonts w:ascii="Times New Roman" w:hAnsi="Times New Roman"/>
                <w:sz w:val="24"/>
              </w:rPr>
              <w:t>К</w:t>
            </w:r>
            <w:r w:rsidRPr="008A0B0E">
              <w:rPr>
                <w:rFonts w:ascii="Times New Roman" w:hAnsi="Times New Roman"/>
                <w:sz w:val="24"/>
              </w:rPr>
              <w:t>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0C49C7" w:rsidRPr="00AF5638" w14:paraId="4B43460E" w14:textId="77777777" w:rsidTr="000C49C7">
        <w:tc>
          <w:tcPr>
            <w:tcW w:w="959" w:type="dxa"/>
          </w:tcPr>
          <w:p w14:paraId="34287E1B" w14:textId="77777777" w:rsidR="000C49C7" w:rsidRPr="00AF5638" w:rsidRDefault="000C49C7" w:rsidP="00A31507">
            <w:pPr>
              <w:pStyle w:val="a4"/>
              <w:numPr>
                <w:ilvl w:val="0"/>
                <w:numId w:val="47"/>
              </w:numPr>
              <w:ind w:hanging="720"/>
              <w:rPr>
                <w:rFonts w:ascii="Times New Roman" w:hAnsi="Times New Roman"/>
                <w:sz w:val="24"/>
              </w:rPr>
            </w:pPr>
            <w:bookmarkStart w:id="670" w:name="_Ref29817988"/>
          </w:p>
        </w:tc>
        <w:bookmarkEnd w:id="670"/>
        <w:tc>
          <w:tcPr>
            <w:tcW w:w="9072" w:type="dxa"/>
          </w:tcPr>
          <w:p w14:paraId="107A9F70" w14:textId="56932A51" w:rsidR="000C49C7" w:rsidRPr="00AF5638" w:rsidRDefault="000C49C7" w:rsidP="0035490B">
            <w:pPr>
              <w:jc w:val="both"/>
              <w:rPr>
                <w:rFonts w:ascii="Times New Roman" w:eastAsiaTheme="majorEastAsia" w:hAnsi="Times New Roman"/>
                <w:bCs/>
                <w:sz w:val="24"/>
              </w:rPr>
            </w:pPr>
            <w:r w:rsidRPr="00AF5638">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03989">
              <w:rPr>
                <w:rFonts w:ascii="Times New Roman" w:hAnsi="Times New Roman"/>
                <w:sz w:val="24"/>
              </w:rPr>
              <w:fldChar w:fldCharType="begin"/>
            </w:r>
            <w:r w:rsidR="00803989">
              <w:rPr>
                <w:rFonts w:ascii="Times New Roman" w:hAnsi="Times New Roman"/>
                <w:sz w:val="24"/>
              </w:rPr>
              <w:instrText xml:space="preserve"> REF _Ref503743772 \r \h </w:instrText>
            </w:r>
            <w:r w:rsidR="00803989">
              <w:rPr>
                <w:rFonts w:ascii="Times New Roman" w:hAnsi="Times New Roman"/>
                <w:sz w:val="24"/>
              </w:rPr>
            </w:r>
            <w:r w:rsidR="00803989">
              <w:rPr>
                <w:rFonts w:ascii="Times New Roman" w:hAnsi="Times New Roman"/>
                <w:sz w:val="24"/>
              </w:rPr>
              <w:fldChar w:fldCharType="separate"/>
            </w:r>
            <w:r w:rsidR="006D4013">
              <w:rPr>
                <w:rFonts w:ascii="Times New Roman" w:hAnsi="Times New Roman"/>
                <w:sz w:val="24"/>
              </w:rPr>
              <w:t>3)</w:t>
            </w:r>
            <w:r w:rsidR="00803989">
              <w:rPr>
                <w:rFonts w:ascii="Times New Roman" w:hAnsi="Times New Roman"/>
                <w:sz w:val="24"/>
              </w:rPr>
              <w:fldChar w:fldCharType="end"/>
            </w:r>
            <w:r w:rsidR="00FD568B">
              <w:rPr>
                <w:rFonts w:ascii="Times New Roman" w:hAnsi="Times New Roman"/>
                <w:sz w:val="24"/>
              </w:rPr>
              <w:t xml:space="preserve">, </w:t>
            </w:r>
            <w:r w:rsidR="00FD568B">
              <w:rPr>
                <w:rFonts w:ascii="Times New Roman" w:hAnsi="Times New Roman"/>
                <w:sz w:val="24"/>
              </w:rPr>
              <w:fldChar w:fldCharType="begin"/>
            </w:r>
            <w:r w:rsidR="00FD568B">
              <w:rPr>
                <w:rFonts w:ascii="Times New Roman" w:hAnsi="Times New Roman"/>
                <w:sz w:val="24"/>
              </w:rPr>
              <w:instrText xml:space="preserve"> REF _Ref27058084 \r \h </w:instrText>
            </w:r>
            <w:r w:rsidR="00FD568B">
              <w:rPr>
                <w:rFonts w:ascii="Times New Roman" w:hAnsi="Times New Roman"/>
                <w:sz w:val="24"/>
              </w:rPr>
            </w:r>
            <w:r w:rsidR="00FD568B">
              <w:rPr>
                <w:rFonts w:ascii="Times New Roman" w:hAnsi="Times New Roman"/>
                <w:sz w:val="24"/>
              </w:rPr>
              <w:fldChar w:fldCharType="separate"/>
            </w:r>
            <w:r w:rsidR="006D4013">
              <w:rPr>
                <w:rFonts w:ascii="Times New Roman" w:hAnsi="Times New Roman"/>
                <w:sz w:val="24"/>
              </w:rPr>
              <w:t>4)</w:t>
            </w:r>
            <w:r w:rsidR="00FD568B">
              <w:rPr>
                <w:rFonts w:ascii="Times New Roman" w:hAnsi="Times New Roman"/>
                <w:sz w:val="24"/>
              </w:rPr>
              <w:fldChar w:fldCharType="end"/>
            </w:r>
            <w:r w:rsidRPr="00AF5638">
              <w:rPr>
                <w:rFonts w:ascii="Times New Roman" w:hAnsi="Times New Roman"/>
                <w:sz w:val="24"/>
              </w:rPr>
              <w:t xml:space="preserve">, </w:t>
            </w:r>
            <w:r w:rsidR="00803989">
              <w:rPr>
                <w:rFonts w:ascii="Times New Roman" w:hAnsi="Times New Roman"/>
                <w:sz w:val="24"/>
              </w:rPr>
              <w:fldChar w:fldCharType="begin"/>
            </w:r>
            <w:r w:rsidR="00803989">
              <w:rPr>
                <w:rFonts w:ascii="Times New Roman" w:hAnsi="Times New Roman"/>
                <w:sz w:val="24"/>
              </w:rPr>
              <w:instrText xml:space="preserve"> REF _Ref503743774 \r \h </w:instrText>
            </w:r>
            <w:r w:rsidR="00803989">
              <w:rPr>
                <w:rFonts w:ascii="Times New Roman" w:hAnsi="Times New Roman"/>
                <w:sz w:val="24"/>
              </w:rPr>
            </w:r>
            <w:r w:rsidR="00803989">
              <w:rPr>
                <w:rFonts w:ascii="Times New Roman" w:hAnsi="Times New Roman"/>
                <w:sz w:val="24"/>
              </w:rPr>
              <w:fldChar w:fldCharType="separate"/>
            </w:r>
            <w:r w:rsidR="006D4013">
              <w:rPr>
                <w:rFonts w:ascii="Times New Roman" w:hAnsi="Times New Roman"/>
                <w:sz w:val="24"/>
              </w:rPr>
              <w:t>7)</w:t>
            </w:r>
            <w:r w:rsidR="00803989">
              <w:rPr>
                <w:rFonts w:ascii="Times New Roman" w:hAnsi="Times New Roman"/>
                <w:sz w:val="24"/>
              </w:rPr>
              <w:fldChar w:fldCharType="end"/>
            </w:r>
            <w:r w:rsidR="009B629C">
              <w:rPr>
                <w:rFonts w:ascii="Times New Roman" w:hAnsi="Times New Roman"/>
                <w:sz w:val="24"/>
              </w:rPr>
              <w:t>-</w:t>
            </w:r>
            <w:r w:rsidR="009B629C">
              <w:rPr>
                <w:rFonts w:ascii="Times New Roman" w:hAnsi="Times New Roman"/>
                <w:sz w:val="24"/>
              </w:rPr>
              <w:fldChar w:fldCharType="begin"/>
            </w:r>
            <w:r w:rsidR="009B629C">
              <w:rPr>
                <w:rFonts w:ascii="Times New Roman" w:hAnsi="Times New Roman"/>
                <w:sz w:val="24"/>
              </w:rPr>
              <w:instrText xml:space="preserve"> REF _Ref29818074 \r \h </w:instrText>
            </w:r>
            <w:r w:rsidR="009B629C">
              <w:rPr>
                <w:rFonts w:ascii="Times New Roman" w:hAnsi="Times New Roman"/>
                <w:sz w:val="24"/>
              </w:rPr>
            </w:r>
            <w:r w:rsidR="009B629C">
              <w:rPr>
                <w:rFonts w:ascii="Times New Roman" w:hAnsi="Times New Roman"/>
                <w:sz w:val="24"/>
              </w:rPr>
              <w:fldChar w:fldCharType="separate"/>
            </w:r>
            <w:r w:rsidR="006D4013">
              <w:rPr>
                <w:rFonts w:ascii="Times New Roman" w:hAnsi="Times New Roman"/>
                <w:sz w:val="24"/>
              </w:rPr>
              <w:t>8)</w:t>
            </w:r>
            <w:r w:rsidR="009B629C">
              <w:rPr>
                <w:rFonts w:ascii="Times New Roman" w:hAnsi="Times New Roman"/>
                <w:sz w:val="24"/>
              </w:rPr>
              <w:fldChar w:fldCharType="end"/>
            </w:r>
            <w:r w:rsidR="0035490B">
              <w:rPr>
                <w:rFonts w:ascii="Times New Roman" w:hAnsi="Times New Roman"/>
                <w:sz w:val="24"/>
              </w:rPr>
              <w:t xml:space="preserve">, </w:t>
            </w:r>
            <w:r w:rsidR="00DF29F2">
              <w:rPr>
                <w:rFonts w:ascii="Times New Roman" w:hAnsi="Times New Roman"/>
                <w:sz w:val="24"/>
              </w:rPr>
              <w:fldChar w:fldCharType="begin"/>
            </w:r>
            <w:r w:rsidR="00DF29F2">
              <w:rPr>
                <w:rFonts w:ascii="Times New Roman" w:hAnsi="Times New Roman"/>
                <w:sz w:val="24"/>
              </w:rPr>
              <w:instrText xml:space="preserve"> REF _Ref1986294 \r \h </w:instrText>
            </w:r>
            <w:r w:rsidR="00DF29F2">
              <w:rPr>
                <w:rFonts w:ascii="Times New Roman" w:hAnsi="Times New Roman"/>
                <w:sz w:val="24"/>
              </w:rPr>
            </w:r>
            <w:r w:rsidR="00DF29F2">
              <w:rPr>
                <w:rFonts w:ascii="Times New Roman" w:hAnsi="Times New Roman"/>
                <w:sz w:val="24"/>
              </w:rPr>
              <w:fldChar w:fldCharType="separate"/>
            </w:r>
            <w:r w:rsidR="006D4013">
              <w:rPr>
                <w:rFonts w:ascii="Times New Roman" w:hAnsi="Times New Roman"/>
                <w:sz w:val="24"/>
              </w:rPr>
              <w:t>9)</w:t>
            </w:r>
            <w:r w:rsidR="00DF29F2">
              <w:rPr>
                <w:rFonts w:ascii="Times New Roman" w:hAnsi="Times New Roman"/>
                <w:sz w:val="24"/>
              </w:rPr>
              <w:fldChar w:fldCharType="end"/>
            </w:r>
            <w:r w:rsidRPr="00AF5638">
              <w:rPr>
                <w:rFonts w:ascii="Times New Roman" w:hAnsi="Times New Roman"/>
                <w:sz w:val="24"/>
              </w:rPr>
              <w:t>, с учетом особенностей, установленных в подразделе </w:t>
            </w:r>
            <w:r w:rsidR="00AE6DD7">
              <w:fldChar w:fldCharType="begin"/>
            </w:r>
            <w:r w:rsidR="00AE6DD7">
              <w:instrText xml:space="preserve"> REF _Ref410722900 \w \h  \* MERGEFORMAT </w:instrText>
            </w:r>
            <w:r w:rsidR="00AE6DD7">
              <w:fldChar w:fldCharType="separate"/>
            </w:r>
            <w:r w:rsidR="006D4013" w:rsidRPr="006D4013">
              <w:rPr>
                <w:rFonts w:ascii="Times New Roman" w:hAnsi="Times New Roman"/>
                <w:sz w:val="24"/>
              </w:rPr>
              <w:t>5.2</w:t>
            </w:r>
            <w:r w:rsidR="00AE6DD7">
              <w:fldChar w:fldCharType="end"/>
            </w:r>
            <w:r w:rsidRPr="00AF5638">
              <w:rPr>
                <w:rFonts w:ascii="Times New Roman" w:hAnsi="Times New Roman"/>
                <w:sz w:val="24"/>
              </w:rPr>
              <w:t>, а также копия заключенного между ними соглашения, соответствующего требованиям, установленным в п. </w:t>
            </w:r>
            <w:r w:rsidR="00AE6DD7">
              <w:fldChar w:fldCharType="begin"/>
            </w:r>
            <w:r w:rsidR="00AE6DD7">
              <w:instrText xml:space="preserve"> REF _Ref414044801 \w \h  \* MERGEFORMAT </w:instrText>
            </w:r>
            <w:r w:rsidR="00AE6DD7">
              <w:fldChar w:fldCharType="separate"/>
            </w:r>
            <w:r w:rsidR="006D4013" w:rsidRPr="006D4013">
              <w:rPr>
                <w:rFonts w:ascii="Times New Roman" w:hAnsi="Times New Roman"/>
                <w:sz w:val="24"/>
              </w:rPr>
              <w:t>5.2.2</w:t>
            </w:r>
            <w:r w:rsidR="00AE6DD7">
              <w:fldChar w:fldCharType="end"/>
            </w:r>
            <w:r w:rsidRPr="00AF5638">
              <w:rPr>
                <w:rFonts w:ascii="Times New Roman" w:hAnsi="Times New Roman"/>
                <w:sz w:val="24"/>
              </w:rPr>
              <w:t xml:space="preserve"> документации о закупке;</w:t>
            </w:r>
          </w:p>
        </w:tc>
      </w:tr>
      <w:tr w:rsidR="000C49C7" w:rsidRPr="00AF5638" w14:paraId="0EE11A27" w14:textId="77777777" w:rsidTr="000C49C7">
        <w:tc>
          <w:tcPr>
            <w:tcW w:w="959" w:type="dxa"/>
          </w:tcPr>
          <w:p w14:paraId="6EE37407" w14:textId="77777777" w:rsidR="000C49C7" w:rsidRPr="00AF5638" w:rsidRDefault="000C49C7" w:rsidP="00A31507">
            <w:pPr>
              <w:pStyle w:val="a4"/>
              <w:numPr>
                <w:ilvl w:val="0"/>
                <w:numId w:val="47"/>
              </w:numPr>
              <w:ind w:hanging="720"/>
              <w:rPr>
                <w:rFonts w:ascii="Times New Roman" w:hAnsi="Times New Roman"/>
                <w:sz w:val="24"/>
              </w:rPr>
            </w:pPr>
          </w:p>
        </w:tc>
        <w:tc>
          <w:tcPr>
            <w:tcW w:w="9072" w:type="dxa"/>
          </w:tcPr>
          <w:p w14:paraId="26E734CB" w14:textId="44BCC58F" w:rsidR="000C49C7" w:rsidRPr="00AF5638" w:rsidRDefault="00AE6DD7" w:rsidP="00A0641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6D4013" w:rsidRPr="00AF5638">
              <w:rPr>
                <w:rFonts w:ascii="Times New Roman" w:hAnsi="Times New Roman"/>
                <w:sz w:val="24"/>
              </w:rPr>
              <w:t>План распределения объемов поставки продукции (форма </w:t>
            </w:r>
            <w:r w:rsidR="006D4013">
              <w:rPr>
                <w:rFonts w:ascii="Times New Roman" w:hAnsi="Times New Roman"/>
                <w:sz w:val="24"/>
              </w:rPr>
              <w:t>5</w:t>
            </w:r>
            <w:r w:rsidR="006D4013"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6D4013" w:rsidRPr="006D4013">
              <w:rPr>
                <w:rFonts w:ascii="Times New Roman" w:hAnsi="Times New Roman"/>
                <w:sz w:val="24"/>
              </w:rPr>
              <w:t>7.5</w:t>
            </w:r>
            <w:r>
              <w:fldChar w:fldCharType="end"/>
            </w:r>
            <w:r w:rsidR="000C49C7" w:rsidRPr="00AF5638">
              <w:rPr>
                <w:rFonts w:ascii="Times New Roman" w:hAnsi="Times New Roman"/>
                <w:sz w:val="24"/>
              </w:rPr>
              <w:t xml:space="preserve"> – в случае подачи заявки с привлечением субподрядчиков из числа субъектов МСП;</w:t>
            </w:r>
          </w:p>
        </w:tc>
      </w:tr>
      <w:tr w:rsidR="000C49C7" w:rsidRPr="00AF5638" w14:paraId="3049B1D6" w14:textId="77777777" w:rsidTr="000C49C7">
        <w:tc>
          <w:tcPr>
            <w:tcW w:w="959" w:type="dxa"/>
          </w:tcPr>
          <w:p w14:paraId="6CB50BCE" w14:textId="77777777" w:rsidR="000C49C7" w:rsidRPr="00AF5638" w:rsidRDefault="000C49C7" w:rsidP="00A31507">
            <w:pPr>
              <w:pStyle w:val="a4"/>
              <w:numPr>
                <w:ilvl w:val="0"/>
                <w:numId w:val="47"/>
              </w:numPr>
              <w:ind w:hanging="720"/>
              <w:rPr>
                <w:rFonts w:ascii="Times New Roman" w:hAnsi="Times New Roman"/>
                <w:sz w:val="24"/>
              </w:rPr>
            </w:pPr>
            <w:bookmarkStart w:id="671" w:name="_Ref503743774"/>
          </w:p>
        </w:tc>
        <w:bookmarkEnd w:id="671"/>
        <w:tc>
          <w:tcPr>
            <w:tcW w:w="9072" w:type="dxa"/>
          </w:tcPr>
          <w:p w14:paraId="7892BC2B" w14:textId="43889A08" w:rsidR="000C49C7" w:rsidRPr="00AF5638" w:rsidRDefault="00FC2726" w:rsidP="000C49C7">
            <w:pPr>
              <w:jc w:val="both"/>
              <w:rPr>
                <w:rFonts w:ascii="Times New Roman" w:hAnsi="Times New Roman"/>
                <w:sz w:val="24"/>
              </w:rPr>
            </w:pPr>
            <w:r w:rsidRPr="00AF5638">
              <w:rPr>
                <w:rFonts w:ascii="Times New Roman" w:hAnsi="Times New Roman"/>
                <w:sz w:val="24"/>
              </w:rPr>
              <w:fldChar w:fldCharType="begin"/>
            </w:r>
            <w:r w:rsidR="000C49C7" w:rsidRPr="00AF5638">
              <w:rPr>
                <w:rFonts w:ascii="Times New Roman" w:hAnsi="Times New Roman"/>
                <w:sz w:val="24"/>
              </w:rPr>
              <w:instrText xml:space="preserve"> REF _Ref419730103 \h  \* MERGEFORMAT </w:instrText>
            </w:r>
            <w:r w:rsidRPr="00AF5638">
              <w:rPr>
                <w:rFonts w:ascii="Times New Roman" w:hAnsi="Times New Roman"/>
                <w:sz w:val="24"/>
              </w:rPr>
            </w:r>
            <w:r w:rsidRPr="00AF5638">
              <w:rPr>
                <w:rFonts w:ascii="Times New Roman" w:hAnsi="Times New Roman"/>
                <w:sz w:val="24"/>
              </w:rPr>
              <w:fldChar w:fldCharType="separate"/>
            </w:r>
            <w:r w:rsidR="006D4013" w:rsidRPr="00AF5638">
              <w:rPr>
                <w:rFonts w:ascii="Times New Roman" w:hAnsi="Times New Roman"/>
                <w:sz w:val="24"/>
              </w:rPr>
              <w:t>Декларация соответствия члена коллективного участника (форма </w:t>
            </w:r>
            <w:r w:rsidR="006D4013">
              <w:rPr>
                <w:rFonts w:ascii="Times New Roman" w:hAnsi="Times New Roman"/>
                <w:sz w:val="24"/>
              </w:rPr>
              <w:t>6</w:t>
            </w:r>
            <w:r w:rsidR="006D4013" w:rsidRPr="00AF5638">
              <w:rPr>
                <w:rFonts w:ascii="Times New Roman" w:hAnsi="Times New Roman"/>
                <w:sz w:val="24"/>
              </w:rPr>
              <w:t>)</w:t>
            </w:r>
            <w:r w:rsidRPr="00AF5638">
              <w:rPr>
                <w:rFonts w:ascii="Times New Roman" w:hAnsi="Times New Roman"/>
                <w:sz w:val="24"/>
              </w:rPr>
              <w:fldChar w:fldCharType="end"/>
            </w:r>
            <w:r w:rsidR="000C49C7" w:rsidRPr="00AF5638">
              <w:rPr>
                <w:rFonts w:ascii="Times New Roman" w:hAnsi="Times New Roman"/>
                <w:sz w:val="24"/>
              </w:rPr>
              <w:t xml:space="preserve"> по форме, установленной в подразделе </w:t>
            </w:r>
            <w:r w:rsidR="00AE6DD7">
              <w:fldChar w:fldCharType="begin"/>
            </w:r>
            <w:r w:rsidR="00AE6DD7">
              <w:instrText xml:space="preserve"> REF _Ref419730103 \r \h  \* MERGEFORMAT </w:instrText>
            </w:r>
            <w:r w:rsidR="00AE6DD7">
              <w:fldChar w:fldCharType="separate"/>
            </w:r>
            <w:r w:rsidR="006D4013" w:rsidRPr="006D4013">
              <w:rPr>
                <w:rFonts w:ascii="Times New Roman" w:hAnsi="Times New Roman"/>
                <w:sz w:val="24"/>
              </w:rPr>
              <w:t>7.6</w:t>
            </w:r>
            <w:r w:rsidR="00AE6DD7">
              <w:fldChar w:fldCharType="end"/>
            </w:r>
            <w:r w:rsidR="000C49C7" w:rsidRPr="00AF563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0C49C7" w:rsidRPr="00AF5638" w14:paraId="1B68122C" w14:textId="77777777" w:rsidTr="000C49C7">
        <w:tc>
          <w:tcPr>
            <w:tcW w:w="959" w:type="dxa"/>
          </w:tcPr>
          <w:p w14:paraId="16382E18" w14:textId="77777777" w:rsidR="000C49C7" w:rsidRPr="00AF5638" w:rsidRDefault="000C49C7" w:rsidP="00A31507">
            <w:pPr>
              <w:pStyle w:val="a4"/>
              <w:numPr>
                <w:ilvl w:val="0"/>
                <w:numId w:val="47"/>
              </w:numPr>
              <w:ind w:hanging="720"/>
              <w:rPr>
                <w:rFonts w:ascii="Times New Roman" w:hAnsi="Times New Roman"/>
                <w:sz w:val="24"/>
              </w:rPr>
            </w:pPr>
            <w:bookmarkStart w:id="672" w:name="_Ref29818074"/>
          </w:p>
        </w:tc>
        <w:bookmarkEnd w:id="672"/>
        <w:tc>
          <w:tcPr>
            <w:tcW w:w="9072" w:type="dxa"/>
          </w:tcPr>
          <w:p w14:paraId="044D0FE9" w14:textId="0CB7D62C" w:rsidR="000C49C7" w:rsidRPr="00AF5638" w:rsidRDefault="00AE6DD7" w:rsidP="000C49C7">
            <w:pPr>
              <w:jc w:val="both"/>
              <w:rPr>
                <w:rFonts w:ascii="Times New Roman" w:eastAsiaTheme="majorEastAsia" w:hAnsi="Times New Roman"/>
                <w:bCs/>
                <w:sz w:val="24"/>
              </w:rPr>
            </w:pPr>
            <w:r>
              <w:fldChar w:fldCharType="begin"/>
            </w:r>
            <w:r>
              <w:instrText xml:space="preserve"> REF _Ref435813297 \h  \* MERGEFORMAT </w:instrText>
            </w:r>
            <w:r>
              <w:fldChar w:fldCharType="separate"/>
            </w:r>
            <w:r w:rsidR="006D4013" w:rsidRPr="00AF5638">
              <w:rPr>
                <w:rFonts w:ascii="Times New Roman" w:hAnsi="Times New Roman"/>
                <w:sz w:val="24"/>
              </w:rPr>
              <w:t>Обоснование</w:t>
            </w:r>
            <w:r w:rsidR="006D4013">
              <w:rPr>
                <w:rFonts w:ascii="Times New Roman" w:hAnsi="Times New Roman"/>
                <w:sz w:val="24"/>
              </w:rPr>
              <w:t xml:space="preserve"> </w:t>
            </w:r>
            <w:r w:rsidR="006D4013" w:rsidRPr="00AF5638">
              <w:rPr>
                <w:rFonts w:ascii="Times New Roman" w:hAnsi="Times New Roman"/>
                <w:sz w:val="24"/>
              </w:rPr>
              <w:t>предложения инновационной и/или высокотехнологичной продукции (форма </w:t>
            </w:r>
            <w:r w:rsidR="006D4013">
              <w:rPr>
                <w:rFonts w:ascii="Times New Roman" w:hAnsi="Times New Roman"/>
                <w:sz w:val="24"/>
              </w:rPr>
              <w:t>7</w:t>
            </w:r>
            <w:r w:rsidR="006D4013" w:rsidRPr="00AF5638">
              <w:rPr>
                <w:rFonts w:ascii="Times New Roman" w:hAnsi="Times New Roman"/>
                <w:sz w:val="24"/>
              </w:rPr>
              <w:t>)</w:t>
            </w:r>
            <w:r>
              <w:fldChar w:fldCharType="end"/>
            </w:r>
            <w:r w:rsidR="000C49C7" w:rsidRPr="00AF5638">
              <w:rPr>
                <w:rFonts w:ascii="Times New Roman" w:hAnsi="Times New Roman"/>
                <w:sz w:val="24"/>
              </w:rPr>
              <w:t xml:space="preserve"> по форме, установленной в подразделе </w:t>
            </w:r>
            <w:r>
              <w:fldChar w:fldCharType="begin"/>
            </w:r>
            <w:r>
              <w:instrText xml:space="preserve"> REF _Ref435813297 \r \h  \* MERGEFORMAT </w:instrText>
            </w:r>
            <w:r>
              <w:fldChar w:fldCharType="separate"/>
            </w:r>
            <w:r w:rsidR="006D4013" w:rsidRPr="006D4013">
              <w:rPr>
                <w:rFonts w:ascii="Times New Roman" w:hAnsi="Times New Roman"/>
                <w:sz w:val="24"/>
              </w:rPr>
              <w:t>7.7</w:t>
            </w:r>
            <w:r>
              <w:fldChar w:fldCharType="end"/>
            </w:r>
            <w:r w:rsidR="000C49C7" w:rsidRPr="00AF5638">
              <w:rPr>
                <w:rFonts w:ascii="Times New Roman" w:hAnsi="Times New Roman"/>
                <w:sz w:val="24"/>
              </w:rPr>
              <w:t xml:space="preserve"> – в случае предложения инновационной и/или высокотехнологичной продукции;</w:t>
            </w:r>
          </w:p>
        </w:tc>
      </w:tr>
      <w:tr w:rsidR="000C49C7" w:rsidRPr="00AF5638" w14:paraId="38744864" w14:textId="77777777" w:rsidTr="000C49C7">
        <w:tc>
          <w:tcPr>
            <w:tcW w:w="959" w:type="dxa"/>
          </w:tcPr>
          <w:p w14:paraId="7346A63C" w14:textId="77777777" w:rsidR="000C49C7" w:rsidRPr="00AF5638" w:rsidRDefault="000C49C7" w:rsidP="000C49C7">
            <w:pPr>
              <w:pStyle w:val="a4"/>
              <w:numPr>
                <w:ilvl w:val="0"/>
                <w:numId w:val="0"/>
              </w:numPr>
              <w:ind w:left="360"/>
              <w:rPr>
                <w:rFonts w:ascii="Times New Roman" w:hAnsi="Times New Roman"/>
                <w:sz w:val="24"/>
              </w:rPr>
            </w:pPr>
          </w:p>
        </w:tc>
        <w:tc>
          <w:tcPr>
            <w:tcW w:w="9072" w:type="dxa"/>
          </w:tcPr>
          <w:p w14:paraId="78643C90" w14:textId="61D9E21A" w:rsidR="000C49C7" w:rsidRPr="00AF5638" w:rsidRDefault="000C49C7" w:rsidP="00C27EAA">
            <w:pPr>
              <w:jc w:val="both"/>
              <w:rPr>
                <w:rFonts w:ascii="Times New Roman" w:eastAsiaTheme="majorEastAsia" w:hAnsi="Times New Roman"/>
                <w:b/>
                <w:bCs/>
                <w:sz w:val="24"/>
              </w:rPr>
            </w:pPr>
            <w:r w:rsidRPr="00AF5638">
              <w:rPr>
                <w:rFonts w:ascii="Times New Roman" w:eastAsiaTheme="majorEastAsia" w:hAnsi="Times New Roman"/>
                <w:b/>
                <w:bCs/>
                <w:sz w:val="24"/>
              </w:rPr>
              <w:t>Документы, предоставляемые исключительно для целей оценки и сопоставления заявок</w:t>
            </w:r>
            <w:r w:rsidRPr="00AF5638">
              <w:rPr>
                <w:rStyle w:val="affb"/>
                <w:rFonts w:ascii="Times New Roman" w:eastAsiaTheme="majorEastAsia" w:hAnsi="Times New Roman"/>
                <w:b/>
                <w:bCs/>
                <w:sz w:val="24"/>
              </w:rPr>
              <w:footnoteReference w:id="7"/>
            </w:r>
            <w:r w:rsidRPr="00AF5638">
              <w:rPr>
                <w:rFonts w:ascii="Times New Roman" w:eastAsiaTheme="majorEastAsia" w:hAnsi="Times New Roman"/>
                <w:b/>
                <w:bCs/>
                <w:sz w:val="24"/>
              </w:rPr>
              <w:t>:</w:t>
            </w:r>
          </w:p>
        </w:tc>
      </w:tr>
      <w:tr w:rsidR="006261E0" w:rsidRPr="00AF5638" w14:paraId="60EFC6C7" w14:textId="77777777" w:rsidTr="000C49C7">
        <w:tc>
          <w:tcPr>
            <w:tcW w:w="959" w:type="dxa"/>
          </w:tcPr>
          <w:p w14:paraId="6009E357" w14:textId="77777777" w:rsidR="006261E0" w:rsidRPr="00AF5638" w:rsidRDefault="006261E0" w:rsidP="006261E0">
            <w:pPr>
              <w:pStyle w:val="a4"/>
              <w:numPr>
                <w:ilvl w:val="0"/>
                <w:numId w:val="47"/>
              </w:numPr>
              <w:ind w:hanging="720"/>
              <w:rPr>
                <w:rFonts w:ascii="Times New Roman" w:hAnsi="Times New Roman"/>
                <w:sz w:val="24"/>
              </w:rPr>
            </w:pPr>
            <w:bookmarkStart w:id="673" w:name="_Ref1986294"/>
          </w:p>
        </w:tc>
        <w:bookmarkEnd w:id="673"/>
        <w:tc>
          <w:tcPr>
            <w:tcW w:w="9072" w:type="dxa"/>
          </w:tcPr>
          <w:p w14:paraId="3A02A7ED" w14:textId="77777777" w:rsidR="006261E0" w:rsidRDefault="006261E0" w:rsidP="006261E0">
            <w:pPr>
              <w:pStyle w:val="50"/>
              <w:numPr>
                <w:ilvl w:val="0"/>
                <w:numId w:val="0"/>
              </w:numPr>
              <w:rPr>
                <w:rFonts w:ascii="Times New Roman" w:hAnsi="Times New Roman"/>
                <w:sz w:val="24"/>
              </w:rPr>
            </w:pPr>
            <w:r w:rsidRPr="00AF5638">
              <w:rPr>
                <w:rFonts w:ascii="Times New Roman" w:hAnsi="Times New Roman"/>
                <w:sz w:val="24"/>
              </w:rPr>
              <w:t>В отношении</w:t>
            </w:r>
            <w:r>
              <w:rPr>
                <w:rFonts w:ascii="Times New Roman" w:hAnsi="Times New Roman"/>
                <w:sz w:val="24"/>
              </w:rPr>
              <w:t xml:space="preserve"> </w:t>
            </w:r>
            <w:r w:rsidRPr="00BE74F4">
              <w:rPr>
                <w:rFonts w:ascii="Times New Roman" w:hAnsi="Times New Roman"/>
                <w:sz w:val="24"/>
              </w:rPr>
              <w:t>обеспеченност</w:t>
            </w:r>
            <w:r>
              <w:rPr>
                <w:rFonts w:ascii="Times New Roman" w:hAnsi="Times New Roman"/>
                <w:sz w:val="24"/>
              </w:rPr>
              <w:t>и</w:t>
            </w:r>
            <w:r w:rsidRPr="00BE74F4">
              <w:rPr>
                <w:rFonts w:ascii="Times New Roman" w:hAnsi="Times New Roman"/>
                <w:sz w:val="24"/>
              </w:rPr>
              <w:t xml:space="preserve"> материально-техническими ресурсами, необходимыми для исполнения обязательств по договору</w:t>
            </w:r>
            <w:r>
              <w:rPr>
                <w:rFonts w:ascii="Times New Roman" w:hAnsi="Times New Roman"/>
                <w:sz w:val="24"/>
              </w:rPr>
              <w:t xml:space="preserve">: </w:t>
            </w:r>
          </w:p>
          <w:p w14:paraId="5993F198" w14:textId="34F512B6" w:rsidR="006261E0" w:rsidRDefault="006261E0" w:rsidP="006261E0">
            <w:pPr>
              <w:pStyle w:val="50"/>
              <w:numPr>
                <w:ilvl w:val="0"/>
                <w:numId w:val="0"/>
              </w:numPr>
              <w:ind w:left="34"/>
              <w:rPr>
                <w:rFonts w:ascii="Times New Roman" w:hAnsi="Times New Roman"/>
                <w:sz w:val="24"/>
              </w:rPr>
            </w:pPr>
            <w:r w:rsidRPr="002B7324">
              <w:rPr>
                <w:rFonts w:ascii="Times New Roman" w:hAnsi="Times New Roman"/>
                <w:sz w:val="24"/>
              </w:rPr>
              <w:t>Справка о материально-технических ресурсах</w:t>
            </w:r>
            <w:r>
              <w:t xml:space="preserve"> </w:t>
            </w:r>
            <w:r>
              <w:rPr>
                <w:rFonts w:ascii="Times New Roman" w:hAnsi="Times New Roman"/>
                <w:sz w:val="24"/>
              </w:rPr>
              <w:t>(форма 4</w:t>
            </w:r>
            <w:r w:rsidRPr="00C83450">
              <w:rPr>
                <w:rFonts w:ascii="Times New Roman" w:hAnsi="Times New Roman"/>
                <w:sz w:val="24"/>
              </w:rPr>
              <w:t xml:space="preserve">) </w:t>
            </w:r>
            <w:r w:rsidRPr="00AF5638">
              <w:rPr>
                <w:rFonts w:ascii="Times New Roman" w:hAnsi="Times New Roman"/>
                <w:sz w:val="24"/>
              </w:rPr>
              <w:t>по форме, установленной в подразделе </w:t>
            </w:r>
            <w:r>
              <w:rPr>
                <w:rFonts w:ascii="Times New Roman" w:hAnsi="Times New Roman"/>
                <w:sz w:val="24"/>
              </w:rPr>
              <w:t>7.4</w:t>
            </w:r>
            <w:r w:rsidRPr="00AF5638">
              <w:rPr>
                <w:rFonts w:ascii="Times New Roman" w:hAnsi="Times New Roman"/>
                <w:sz w:val="24"/>
              </w:rPr>
              <w:t>,</w:t>
            </w:r>
            <w:r>
              <w:rPr>
                <w:rFonts w:ascii="Times New Roman" w:hAnsi="Times New Roman"/>
                <w:sz w:val="24"/>
              </w:rPr>
              <w:t xml:space="preserve"> с п</w:t>
            </w:r>
            <w:r w:rsidRPr="00E576D7">
              <w:rPr>
                <w:rFonts w:ascii="Times New Roman" w:hAnsi="Times New Roman"/>
                <w:sz w:val="24"/>
              </w:rPr>
              <w:t>еречн</w:t>
            </w:r>
            <w:r>
              <w:rPr>
                <w:rFonts w:ascii="Times New Roman" w:hAnsi="Times New Roman"/>
                <w:sz w:val="24"/>
              </w:rPr>
              <w:t xml:space="preserve">ем групп оборудования </w:t>
            </w:r>
            <w:r w:rsidRPr="002D3E01">
              <w:rPr>
                <w:rFonts w:ascii="Times New Roman" w:hAnsi="Times New Roman"/>
                <w:sz w:val="24"/>
              </w:rPr>
              <w:t xml:space="preserve">и </w:t>
            </w:r>
            <w:r w:rsidR="00945CDC">
              <w:rPr>
                <w:rFonts w:ascii="Times New Roman" w:hAnsi="Times New Roman"/>
                <w:sz w:val="24"/>
              </w:rPr>
              <w:t xml:space="preserve">ПО </w:t>
            </w:r>
            <w:r>
              <w:rPr>
                <w:rFonts w:ascii="Times New Roman" w:hAnsi="Times New Roman"/>
                <w:sz w:val="24"/>
              </w:rPr>
              <w:t>с приложением подтверждающих документов:</w:t>
            </w:r>
          </w:p>
          <w:p w14:paraId="1BA82D9C" w14:textId="77777777" w:rsidR="006261E0" w:rsidRDefault="006261E0" w:rsidP="006261E0">
            <w:pPr>
              <w:pStyle w:val="50"/>
              <w:numPr>
                <w:ilvl w:val="0"/>
                <w:numId w:val="0"/>
              </w:numPr>
              <w:ind w:left="34"/>
              <w:rPr>
                <w:rFonts w:ascii="Times New Roman" w:hAnsi="Times New Roman"/>
                <w:sz w:val="24"/>
                <w:szCs w:val="24"/>
              </w:rPr>
            </w:pPr>
            <w:r>
              <w:rPr>
                <w:rFonts w:ascii="Times New Roman" w:hAnsi="Times New Roman"/>
                <w:sz w:val="24"/>
                <w:szCs w:val="24"/>
              </w:rPr>
              <w:t>- копии лицензионных соглашений;</w:t>
            </w:r>
          </w:p>
          <w:p w14:paraId="1DEA87E6" w14:textId="77777777" w:rsidR="006261E0" w:rsidRDefault="006261E0" w:rsidP="006261E0">
            <w:pPr>
              <w:pStyle w:val="50"/>
              <w:numPr>
                <w:ilvl w:val="0"/>
                <w:numId w:val="0"/>
              </w:numPr>
              <w:ind w:left="34"/>
              <w:rPr>
                <w:rFonts w:ascii="Times New Roman" w:hAnsi="Times New Roman"/>
                <w:sz w:val="24"/>
                <w:szCs w:val="24"/>
              </w:rPr>
            </w:pPr>
            <w:r>
              <w:rPr>
                <w:rFonts w:ascii="Times New Roman" w:hAnsi="Times New Roman"/>
                <w:sz w:val="24"/>
                <w:szCs w:val="24"/>
              </w:rPr>
              <w:t>- копии свидетельств о регистрации права собственности;</w:t>
            </w:r>
          </w:p>
          <w:p w14:paraId="76637797" w14:textId="03FA36CA" w:rsidR="006261E0" w:rsidRPr="006261E0" w:rsidRDefault="006261E0" w:rsidP="006261E0">
            <w:pPr>
              <w:pStyle w:val="50"/>
              <w:numPr>
                <w:ilvl w:val="0"/>
                <w:numId w:val="0"/>
              </w:numPr>
              <w:rPr>
                <w:rFonts w:ascii="Times New Roman" w:hAnsi="Times New Roman"/>
                <w:sz w:val="24"/>
                <w:szCs w:val="24"/>
              </w:rPr>
            </w:pPr>
            <w:r>
              <w:rPr>
                <w:rFonts w:ascii="Times New Roman" w:hAnsi="Times New Roman"/>
                <w:sz w:val="24"/>
                <w:szCs w:val="24"/>
              </w:rPr>
              <w:t xml:space="preserve">- </w:t>
            </w:r>
            <w:r w:rsidRPr="0010166F">
              <w:rPr>
                <w:rFonts w:ascii="Times New Roman" w:hAnsi="Times New Roman"/>
                <w:sz w:val="24"/>
                <w:szCs w:val="24"/>
              </w:rPr>
              <w:t>копи</w:t>
            </w:r>
            <w:r>
              <w:rPr>
                <w:rFonts w:ascii="Times New Roman" w:hAnsi="Times New Roman"/>
                <w:sz w:val="24"/>
                <w:szCs w:val="24"/>
              </w:rPr>
              <w:t>и</w:t>
            </w:r>
            <w:r w:rsidRPr="0010166F">
              <w:rPr>
                <w:rFonts w:ascii="Times New Roman" w:hAnsi="Times New Roman"/>
                <w:sz w:val="24"/>
                <w:szCs w:val="24"/>
              </w:rPr>
              <w:t xml:space="preserve"> заключенных договоров аренды и/или </w:t>
            </w:r>
            <w:r>
              <w:rPr>
                <w:rFonts w:ascii="Times New Roman" w:hAnsi="Times New Roman"/>
                <w:sz w:val="24"/>
                <w:szCs w:val="24"/>
              </w:rPr>
              <w:t xml:space="preserve">договоров </w:t>
            </w:r>
            <w:r w:rsidRPr="0010166F">
              <w:rPr>
                <w:rFonts w:ascii="Times New Roman" w:hAnsi="Times New Roman"/>
                <w:sz w:val="24"/>
                <w:szCs w:val="24"/>
              </w:rPr>
              <w:t xml:space="preserve">купли-продажи и/или </w:t>
            </w:r>
            <w:r>
              <w:rPr>
                <w:rFonts w:ascii="Times New Roman" w:hAnsi="Times New Roman"/>
                <w:sz w:val="24"/>
                <w:szCs w:val="24"/>
              </w:rPr>
              <w:t>иных подтверждающих документов.</w:t>
            </w:r>
          </w:p>
        </w:tc>
      </w:tr>
      <w:tr w:rsidR="006261E0" w:rsidRPr="00AF5638" w14:paraId="31334132" w14:textId="77777777" w:rsidTr="000C49C7">
        <w:tc>
          <w:tcPr>
            <w:tcW w:w="959" w:type="dxa"/>
          </w:tcPr>
          <w:p w14:paraId="3C44E830" w14:textId="77777777" w:rsidR="006261E0" w:rsidRPr="00AF5638" w:rsidRDefault="006261E0" w:rsidP="006261E0">
            <w:pPr>
              <w:pStyle w:val="a4"/>
              <w:numPr>
                <w:ilvl w:val="0"/>
                <w:numId w:val="47"/>
              </w:numPr>
              <w:ind w:hanging="720"/>
              <w:rPr>
                <w:rFonts w:ascii="Times New Roman" w:hAnsi="Times New Roman"/>
                <w:sz w:val="24"/>
              </w:rPr>
            </w:pPr>
          </w:p>
        </w:tc>
        <w:tc>
          <w:tcPr>
            <w:tcW w:w="9072" w:type="dxa"/>
          </w:tcPr>
          <w:p w14:paraId="1D703F00" w14:textId="77777777" w:rsidR="006261E0" w:rsidRDefault="006261E0" w:rsidP="006261E0">
            <w:pPr>
              <w:jc w:val="both"/>
              <w:rPr>
                <w:rFonts w:ascii="Times New Roman" w:hAnsi="Times New Roman"/>
                <w:sz w:val="24"/>
              </w:rPr>
            </w:pPr>
            <w:r w:rsidRPr="00AF5638">
              <w:rPr>
                <w:rFonts w:ascii="Times New Roman" w:hAnsi="Times New Roman"/>
                <w:sz w:val="24"/>
              </w:rPr>
              <w:t>В отношении</w:t>
            </w:r>
            <w:r>
              <w:rPr>
                <w:rFonts w:ascii="Times New Roman" w:hAnsi="Times New Roman"/>
                <w:sz w:val="24"/>
              </w:rPr>
              <w:t xml:space="preserve"> </w:t>
            </w:r>
            <w:r w:rsidRPr="00CB37E7">
              <w:rPr>
                <w:rFonts w:ascii="Times New Roman" w:hAnsi="Times New Roman"/>
                <w:sz w:val="24"/>
              </w:rPr>
              <w:t>обеспеченност</w:t>
            </w:r>
            <w:r>
              <w:rPr>
                <w:rFonts w:ascii="Times New Roman" w:hAnsi="Times New Roman"/>
                <w:sz w:val="24"/>
              </w:rPr>
              <w:t>и</w:t>
            </w:r>
            <w:r w:rsidRPr="00CB37E7">
              <w:rPr>
                <w:rFonts w:ascii="Times New Roman" w:hAnsi="Times New Roman"/>
                <w:sz w:val="24"/>
              </w:rPr>
              <w:t xml:space="preserve"> кадровыми ресурсами, необходимыми для исполнения обязательств по договору</w:t>
            </w:r>
            <w:r>
              <w:rPr>
                <w:rFonts w:ascii="Times New Roman" w:hAnsi="Times New Roman"/>
                <w:sz w:val="24"/>
              </w:rPr>
              <w:t>:</w:t>
            </w:r>
          </w:p>
          <w:p w14:paraId="6E29CC3B" w14:textId="6A2E7DC5" w:rsidR="00C27EAA" w:rsidRDefault="00C27EAA" w:rsidP="00C27EAA">
            <w:pPr>
              <w:spacing w:before="120" w:after="120"/>
              <w:ind w:left="62"/>
              <w:jc w:val="both"/>
              <w:rPr>
                <w:rFonts w:ascii="Times New Roman" w:hAnsi="Times New Roman"/>
                <w:sz w:val="24"/>
                <w:szCs w:val="24"/>
              </w:rPr>
            </w:pPr>
            <w:r w:rsidRPr="0022734D">
              <w:rPr>
                <w:rFonts w:ascii="Times New Roman" w:hAnsi="Times New Roman"/>
                <w:sz w:val="24"/>
                <w:szCs w:val="24"/>
              </w:rPr>
              <w:fldChar w:fldCharType="begin"/>
            </w:r>
            <w:r w:rsidRPr="0022734D">
              <w:rPr>
                <w:rFonts w:ascii="Times New Roman" w:hAnsi="Times New Roman"/>
                <w:sz w:val="24"/>
                <w:szCs w:val="24"/>
              </w:rPr>
              <w:instrText xml:space="preserve"> REF _Ref55336378 \h  \* MERGEFORMAT </w:instrText>
            </w:r>
            <w:r w:rsidRPr="0022734D">
              <w:rPr>
                <w:rFonts w:ascii="Times New Roman" w:hAnsi="Times New Roman"/>
                <w:sz w:val="24"/>
                <w:szCs w:val="24"/>
              </w:rPr>
            </w:r>
            <w:r w:rsidRPr="0022734D">
              <w:rPr>
                <w:rFonts w:ascii="Times New Roman" w:hAnsi="Times New Roman"/>
                <w:sz w:val="24"/>
                <w:szCs w:val="24"/>
              </w:rPr>
              <w:fldChar w:fldCharType="separate"/>
            </w:r>
            <w:r w:rsidR="006D4013" w:rsidRPr="00AF5638">
              <w:rPr>
                <w:rFonts w:ascii="Times New Roman" w:hAnsi="Times New Roman"/>
                <w:sz w:val="24"/>
              </w:rPr>
              <w:t xml:space="preserve">Справка о </w:t>
            </w:r>
            <w:r w:rsidR="006D4013" w:rsidRPr="00AF5638">
              <w:rPr>
                <w:rFonts w:ascii="Times New Roman" w:hAnsi="Times New Roman"/>
                <w:bCs/>
                <w:sz w:val="24"/>
              </w:rPr>
              <w:t xml:space="preserve">наличии опыта </w:t>
            </w:r>
            <w:r w:rsidR="006D4013" w:rsidRPr="00AF5638">
              <w:rPr>
                <w:rFonts w:ascii="Times New Roman" w:hAnsi="Times New Roman"/>
                <w:sz w:val="24"/>
              </w:rPr>
              <w:t>(форма </w:t>
            </w:r>
            <w:r w:rsidR="006D4013">
              <w:rPr>
                <w:rFonts w:ascii="Times New Roman" w:hAnsi="Times New Roman"/>
                <w:sz w:val="24"/>
              </w:rPr>
              <w:t>3</w:t>
            </w:r>
            <w:r w:rsidR="006D4013" w:rsidRPr="00AF5638">
              <w:rPr>
                <w:rFonts w:ascii="Times New Roman" w:hAnsi="Times New Roman"/>
                <w:sz w:val="24"/>
              </w:rPr>
              <w:t>)</w:t>
            </w:r>
            <w:r w:rsidRPr="0022734D">
              <w:rPr>
                <w:rFonts w:ascii="Times New Roman" w:hAnsi="Times New Roman"/>
                <w:sz w:val="24"/>
                <w:szCs w:val="24"/>
              </w:rPr>
              <w:fldChar w:fldCharType="end"/>
            </w:r>
            <w:r w:rsidRPr="0022734D">
              <w:rPr>
                <w:rFonts w:ascii="Times New Roman" w:hAnsi="Times New Roman"/>
                <w:sz w:val="24"/>
                <w:szCs w:val="24"/>
              </w:rPr>
              <w:t xml:space="preserve"> по форме, установленной в подразделе 7.</w:t>
            </w:r>
            <w:r>
              <w:rPr>
                <w:rFonts w:ascii="Times New Roman" w:hAnsi="Times New Roman"/>
                <w:sz w:val="24"/>
                <w:szCs w:val="24"/>
              </w:rPr>
              <w:t>3</w:t>
            </w:r>
            <w:r w:rsidRPr="0022734D">
              <w:rPr>
                <w:rFonts w:ascii="Times New Roman" w:hAnsi="Times New Roman"/>
                <w:sz w:val="24"/>
                <w:szCs w:val="24"/>
              </w:rPr>
              <w:t xml:space="preserve">, </w:t>
            </w:r>
            <w:r>
              <w:rPr>
                <w:rFonts w:ascii="Times New Roman" w:hAnsi="Times New Roman"/>
                <w:sz w:val="24"/>
                <w:szCs w:val="24"/>
              </w:rPr>
              <w:t>с обязательным приложением подтверждающих документов, а именно:</w:t>
            </w:r>
          </w:p>
          <w:p w14:paraId="548CD8D0" w14:textId="77777777" w:rsidR="00C27EAA" w:rsidRDefault="00C27EAA" w:rsidP="00C27EAA">
            <w:pPr>
              <w:pStyle w:val="50"/>
              <w:numPr>
                <w:ilvl w:val="0"/>
                <w:numId w:val="0"/>
              </w:numPr>
              <w:ind w:left="62"/>
              <w:rPr>
                <w:rFonts w:ascii="Times New Roman" w:hAnsi="Times New Roman"/>
                <w:sz w:val="24"/>
                <w:szCs w:val="24"/>
              </w:rPr>
            </w:pPr>
            <w:r>
              <w:rPr>
                <w:rFonts w:ascii="Times New Roman" w:hAnsi="Times New Roman"/>
                <w:sz w:val="24"/>
                <w:szCs w:val="24"/>
              </w:rPr>
              <w:t>- копии договоров</w:t>
            </w:r>
            <w:r w:rsidRPr="0030788D">
              <w:rPr>
                <w:rFonts w:ascii="Times New Roman" w:hAnsi="Times New Roman"/>
                <w:sz w:val="24"/>
                <w:szCs w:val="24"/>
              </w:rPr>
              <w:t xml:space="preserve"> </w:t>
            </w:r>
            <w:r w:rsidRPr="00CE40AE">
              <w:rPr>
                <w:rFonts w:ascii="Times New Roman" w:hAnsi="Times New Roman"/>
                <w:sz w:val="24"/>
                <w:szCs w:val="24"/>
              </w:rPr>
              <w:t>со</w:t>
            </w:r>
            <w:r w:rsidRPr="00DD4679">
              <w:rPr>
                <w:rFonts w:ascii="Times New Roman" w:hAnsi="Times New Roman"/>
                <w:sz w:val="24"/>
                <w:szCs w:val="24"/>
              </w:rPr>
              <w:t xml:space="preserve"> всеми приложениями</w:t>
            </w:r>
            <w:r>
              <w:rPr>
                <w:rFonts w:ascii="Times New Roman" w:hAnsi="Times New Roman"/>
                <w:sz w:val="24"/>
                <w:szCs w:val="24"/>
              </w:rPr>
              <w:t>, подписанные обеими сторонами</w:t>
            </w:r>
            <w:r w:rsidRPr="0030788D">
              <w:rPr>
                <w:rFonts w:ascii="Times New Roman" w:hAnsi="Times New Roman"/>
                <w:sz w:val="24"/>
                <w:szCs w:val="24"/>
              </w:rPr>
              <w:t>;</w:t>
            </w:r>
            <w:r>
              <w:rPr>
                <w:rFonts w:ascii="Times New Roman" w:hAnsi="Times New Roman"/>
                <w:sz w:val="24"/>
                <w:szCs w:val="24"/>
              </w:rPr>
              <w:t xml:space="preserve"> </w:t>
            </w:r>
          </w:p>
          <w:p w14:paraId="3A667443" w14:textId="77777777" w:rsidR="00C27EAA" w:rsidRDefault="00C27EAA" w:rsidP="00C27EAA">
            <w:pPr>
              <w:pStyle w:val="50"/>
              <w:numPr>
                <w:ilvl w:val="0"/>
                <w:numId w:val="0"/>
              </w:numPr>
              <w:ind w:left="62"/>
              <w:rPr>
                <w:rFonts w:ascii="Times New Roman" w:hAnsi="Times New Roman"/>
                <w:sz w:val="24"/>
                <w:szCs w:val="24"/>
              </w:rPr>
            </w:pPr>
            <w:r>
              <w:rPr>
                <w:rFonts w:ascii="Times New Roman" w:hAnsi="Times New Roman"/>
                <w:sz w:val="24"/>
                <w:szCs w:val="24"/>
              </w:rPr>
              <w:t>- копии ТОРГ-12 и/или актов приема-передачи товара и/или иных документов, предусмотренных договором, в которых указан факт поставки товара, подписанные обеими сторонами.</w:t>
            </w:r>
          </w:p>
          <w:p w14:paraId="3A8C3DFF" w14:textId="315A1BD4" w:rsidR="006261E0" w:rsidRPr="00AF5638" w:rsidRDefault="00C27EAA" w:rsidP="00EC69F7">
            <w:pPr>
              <w:pStyle w:val="50"/>
              <w:numPr>
                <w:ilvl w:val="0"/>
                <w:numId w:val="0"/>
              </w:numPr>
              <w:ind w:left="62"/>
              <w:rPr>
                <w:rFonts w:ascii="Times New Roman" w:hAnsi="Times New Roman"/>
                <w:sz w:val="24"/>
              </w:rPr>
            </w:pPr>
            <w:r w:rsidRPr="00F71F88">
              <w:rPr>
                <w:rFonts w:ascii="Times New Roman" w:hAnsi="Times New Roman"/>
                <w:sz w:val="24"/>
              </w:rPr>
              <w:t>Копии документов, подтверждающих исполнение обязательств по договору, должны быть последовательно приложены к каждой соответствующей копии предоставленных договоров</w:t>
            </w:r>
            <w:r>
              <w:rPr>
                <w:rFonts w:ascii="Times New Roman" w:hAnsi="Times New Roman"/>
                <w:sz w:val="24"/>
              </w:rPr>
              <w:t>.</w:t>
            </w:r>
          </w:p>
        </w:tc>
      </w:tr>
    </w:tbl>
    <w:p w14:paraId="69A9A1EC" w14:textId="77777777" w:rsidR="000C49C7" w:rsidRPr="006261E0" w:rsidRDefault="000C49C7" w:rsidP="000C49C7">
      <w:pPr>
        <w:rPr>
          <w:rFonts w:ascii="Times New Roman" w:eastAsiaTheme="majorEastAsia" w:hAnsi="Times New Roman"/>
          <w:b/>
          <w:bCs/>
          <w:sz w:val="24"/>
        </w:rPr>
      </w:pPr>
    </w:p>
    <w:p w14:paraId="2BB5CE93" w14:textId="77777777" w:rsidR="00722118" w:rsidRDefault="00722118" w:rsidP="00722118">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78C2B032" w14:textId="77777777" w:rsidR="00486D6B" w:rsidRPr="00AF5638" w:rsidRDefault="00486D6B" w:rsidP="00486D6B">
      <w:pPr>
        <w:spacing w:after="0" w:line="240" w:lineRule="auto"/>
        <w:jc w:val="right"/>
        <w:outlineLvl w:val="1"/>
        <w:rPr>
          <w:rFonts w:ascii="Times New Roman" w:eastAsiaTheme="majorEastAsia" w:hAnsi="Times New Roman"/>
          <w:bCs/>
          <w:sz w:val="24"/>
        </w:rPr>
      </w:pPr>
      <w:bookmarkStart w:id="674" w:name="Прил4"/>
      <w:bookmarkStart w:id="675" w:name="_Toc67936553"/>
      <w:r w:rsidRPr="00AF5638">
        <w:rPr>
          <w:rFonts w:ascii="Times New Roman" w:eastAsiaTheme="majorEastAsia" w:hAnsi="Times New Roman"/>
          <w:bCs/>
          <w:sz w:val="24"/>
        </w:rPr>
        <w:t>Приложение №</w:t>
      </w:r>
      <w:r>
        <w:rPr>
          <w:rFonts w:ascii="Times New Roman" w:eastAsiaTheme="majorEastAsia" w:hAnsi="Times New Roman"/>
          <w:bCs/>
          <w:sz w:val="24"/>
        </w:rPr>
        <w:t>4</w:t>
      </w:r>
      <w:bookmarkEnd w:id="674"/>
      <w:r w:rsidRPr="00AF5638">
        <w:rPr>
          <w:rFonts w:ascii="Times New Roman" w:eastAsiaTheme="majorEastAsia" w:hAnsi="Times New Roman"/>
          <w:bCs/>
          <w:sz w:val="24"/>
        </w:rPr>
        <w:br/>
        <w:t>к информационной карте</w:t>
      </w:r>
      <w:bookmarkEnd w:id="675"/>
    </w:p>
    <w:p w14:paraId="5FEE635A" w14:textId="77777777" w:rsidR="00486D6B" w:rsidRDefault="00486D6B" w:rsidP="00486D6B">
      <w:pPr>
        <w:spacing w:before="360" w:after="240" w:line="240" w:lineRule="auto"/>
        <w:jc w:val="center"/>
        <w:outlineLvl w:val="2"/>
        <w:rPr>
          <w:rFonts w:ascii="Times New Roman" w:eastAsia="Times New Roman" w:hAnsi="Times New Roman"/>
          <w:b/>
          <w:sz w:val="24"/>
          <w:lang w:eastAsia="ru-RU"/>
        </w:rPr>
      </w:pPr>
      <w:bookmarkStart w:id="676" w:name="_Toc67936554"/>
      <w:r>
        <w:rPr>
          <w:rFonts w:ascii="Times New Roman" w:eastAsia="Times New Roman" w:hAnsi="Times New Roman"/>
          <w:b/>
          <w:sz w:val="24"/>
          <w:lang w:eastAsia="ru-RU"/>
        </w:rPr>
        <w:t>СВЕДЕНИЯ О</w:t>
      </w:r>
      <w:r w:rsidR="0063262F">
        <w:rPr>
          <w:rFonts w:ascii="Times New Roman" w:eastAsia="Times New Roman" w:hAnsi="Times New Roman"/>
          <w:b/>
          <w:sz w:val="24"/>
          <w:lang w:eastAsia="ru-RU"/>
        </w:rPr>
        <w:t xml:space="preserve"> </w:t>
      </w:r>
      <w:r>
        <w:rPr>
          <w:rFonts w:ascii="Times New Roman" w:eastAsia="Times New Roman" w:hAnsi="Times New Roman"/>
          <w:b/>
          <w:sz w:val="24"/>
          <w:lang w:eastAsia="ru-RU"/>
        </w:rPr>
        <w:t>НАЧАЛЬНОЙ (МАКСИМАЛЬНОЙ) ЦЕНЕ КАЖДОЙ ЕДИНИЦЫ ПРОДУКЦИИ, ЯВЛЯЮЩЕЙСЯ ПРЕДМЕТОМ ДОГОВОРА</w:t>
      </w:r>
      <w:bookmarkEnd w:id="676"/>
    </w:p>
    <w:tbl>
      <w:tblPr>
        <w:tblStyle w:val="af3"/>
        <w:tblW w:w="10076" w:type="dxa"/>
        <w:tblLook w:val="04A0" w:firstRow="1" w:lastRow="0" w:firstColumn="1" w:lastColumn="0" w:noHBand="0" w:noVBand="1"/>
      </w:tblPr>
      <w:tblGrid>
        <w:gridCol w:w="871"/>
        <w:gridCol w:w="5078"/>
        <w:gridCol w:w="4127"/>
      </w:tblGrid>
      <w:tr w:rsidR="00486D6B" w:rsidRPr="00AF5638" w14:paraId="1550BEC9" w14:textId="77777777" w:rsidTr="00FC333F">
        <w:tc>
          <w:tcPr>
            <w:tcW w:w="871" w:type="dxa"/>
            <w:vAlign w:val="center"/>
          </w:tcPr>
          <w:p w14:paraId="0B37CCC1" w14:textId="77777777" w:rsidR="00486D6B" w:rsidRPr="00AF5638" w:rsidRDefault="00486D6B" w:rsidP="00486D6B">
            <w:pPr>
              <w:spacing w:before="60" w:after="60"/>
              <w:jc w:val="center"/>
              <w:rPr>
                <w:rFonts w:ascii="Times New Roman" w:eastAsiaTheme="majorEastAsia" w:hAnsi="Times New Roman"/>
                <w:bCs/>
                <w:sz w:val="24"/>
              </w:rPr>
            </w:pPr>
            <w:r w:rsidRPr="00AF5638">
              <w:rPr>
                <w:rFonts w:ascii="Times New Roman" w:eastAsiaTheme="majorEastAsia" w:hAnsi="Times New Roman"/>
                <w:bCs/>
                <w:sz w:val="24"/>
              </w:rPr>
              <w:t>№ п/п</w:t>
            </w:r>
          </w:p>
        </w:tc>
        <w:tc>
          <w:tcPr>
            <w:tcW w:w="5078" w:type="dxa"/>
            <w:vAlign w:val="center"/>
          </w:tcPr>
          <w:p w14:paraId="76B6C5A0" w14:textId="77777777" w:rsidR="00486D6B" w:rsidRPr="00AF5638" w:rsidRDefault="00075A71" w:rsidP="009A47A0">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4127" w:type="dxa"/>
          </w:tcPr>
          <w:p w14:paraId="5CC89032" w14:textId="77777777" w:rsidR="00486D6B" w:rsidRPr="00AF5638" w:rsidRDefault="00486D6B" w:rsidP="00486D6B">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p>
        </w:tc>
      </w:tr>
      <w:tr w:rsidR="00486D6B" w:rsidRPr="00486D6B" w14:paraId="72659EB0" w14:textId="77777777" w:rsidTr="00FC333F">
        <w:tc>
          <w:tcPr>
            <w:tcW w:w="871" w:type="dxa"/>
          </w:tcPr>
          <w:p w14:paraId="55B3D8B8" w14:textId="77777777" w:rsidR="00132DB3" w:rsidRDefault="00132DB3">
            <w:pPr>
              <w:pStyle w:val="a4"/>
              <w:numPr>
                <w:ilvl w:val="0"/>
                <w:numId w:val="44"/>
              </w:numPr>
              <w:rPr>
                <w:rFonts w:ascii="Times New Roman" w:hAnsi="Times New Roman" w:cstheme="majorBidi"/>
                <w:b/>
                <w:bCs/>
                <w:sz w:val="24"/>
              </w:rPr>
            </w:pPr>
          </w:p>
        </w:tc>
        <w:tc>
          <w:tcPr>
            <w:tcW w:w="5078" w:type="dxa"/>
          </w:tcPr>
          <w:p w14:paraId="6F8DF16B" w14:textId="40DC2EEC" w:rsidR="00486D6B" w:rsidRPr="003A1C7F" w:rsidRDefault="003A1C7F" w:rsidP="003A1C7F">
            <w:pPr>
              <w:spacing w:before="60" w:after="60"/>
              <w:jc w:val="center"/>
              <w:rPr>
                <w:rFonts w:ascii="Times New Roman" w:eastAsiaTheme="majorEastAsia" w:hAnsi="Times New Roman"/>
                <w:bCs/>
                <w:sz w:val="24"/>
              </w:rPr>
            </w:pPr>
            <w:r w:rsidRPr="003A1C7F">
              <w:rPr>
                <w:rFonts w:ascii="Times New Roman" w:eastAsiaTheme="majorEastAsia" w:hAnsi="Times New Roman"/>
                <w:bCs/>
                <w:sz w:val="24"/>
              </w:rPr>
              <w:t>Поставка, проектирование и изготовление установки резистивного напыления в вакууме</w:t>
            </w:r>
          </w:p>
        </w:tc>
        <w:tc>
          <w:tcPr>
            <w:tcW w:w="4127" w:type="dxa"/>
          </w:tcPr>
          <w:p w14:paraId="33738943" w14:textId="786375E4" w:rsidR="00486D6B" w:rsidRPr="003A1C7F" w:rsidRDefault="003A1C7F" w:rsidP="003A1C7F">
            <w:pPr>
              <w:spacing w:before="60" w:after="60"/>
              <w:jc w:val="center"/>
              <w:rPr>
                <w:rFonts w:ascii="Times New Roman" w:eastAsiaTheme="majorEastAsia" w:hAnsi="Times New Roman"/>
                <w:bCs/>
                <w:sz w:val="24"/>
              </w:rPr>
            </w:pPr>
            <w:r w:rsidRPr="003A1C7F">
              <w:rPr>
                <w:rFonts w:ascii="Times New Roman" w:eastAsiaTheme="majorEastAsia" w:hAnsi="Times New Roman"/>
                <w:bCs/>
                <w:sz w:val="24"/>
              </w:rPr>
              <w:t>32 328 666,67 рублей</w:t>
            </w:r>
          </w:p>
        </w:tc>
      </w:tr>
      <w:tr w:rsidR="00486D6B" w:rsidRPr="00486D6B" w14:paraId="352A1A83" w14:textId="77777777" w:rsidTr="00FC333F">
        <w:tc>
          <w:tcPr>
            <w:tcW w:w="5949" w:type="dxa"/>
            <w:gridSpan w:val="2"/>
          </w:tcPr>
          <w:p w14:paraId="799F97AC" w14:textId="77777777" w:rsidR="00486D6B" w:rsidRPr="00AF5638" w:rsidRDefault="00577215" w:rsidP="00486D6B">
            <w:pPr>
              <w:rPr>
                <w:rFonts w:ascii="Times New Roman" w:eastAsiaTheme="majorEastAsia" w:hAnsi="Times New Roman"/>
                <w:b/>
                <w:bCs/>
                <w:sz w:val="24"/>
              </w:rPr>
            </w:pPr>
            <w:r>
              <w:rPr>
                <w:rFonts w:ascii="Times New Roman" w:eastAsiaTheme="majorEastAsia" w:hAnsi="Times New Roman"/>
                <w:b/>
                <w:bCs/>
                <w:sz w:val="24"/>
              </w:rPr>
              <w:t xml:space="preserve">Начальная </w:t>
            </w:r>
            <w:r w:rsidR="00075A71">
              <w:rPr>
                <w:rFonts w:ascii="Times New Roman" w:eastAsiaTheme="majorEastAsia" w:hAnsi="Times New Roman"/>
                <w:b/>
                <w:bCs/>
                <w:sz w:val="24"/>
              </w:rPr>
              <w:t>(</w:t>
            </w:r>
            <w:r>
              <w:rPr>
                <w:rFonts w:ascii="Times New Roman" w:eastAsiaTheme="majorEastAsia" w:hAnsi="Times New Roman"/>
                <w:b/>
                <w:bCs/>
                <w:sz w:val="24"/>
              </w:rPr>
              <w:t>максимальная</w:t>
            </w:r>
            <w:r w:rsidR="00075A71">
              <w:rPr>
                <w:rFonts w:ascii="Times New Roman" w:eastAsiaTheme="majorEastAsia" w:hAnsi="Times New Roman"/>
                <w:b/>
                <w:bCs/>
                <w:sz w:val="24"/>
              </w:rPr>
              <w:t>)</w:t>
            </w:r>
            <w:r>
              <w:rPr>
                <w:rFonts w:ascii="Times New Roman" w:eastAsiaTheme="majorEastAsia" w:hAnsi="Times New Roman"/>
                <w:b/>
                <w:bCs/>
                <w:sz w:val="24"/>
              </w:rPr>
              <w:t xml:space="preserve"> цена договора, ИТОГО:</w:t>
            </w:r>
          </w:p>
        </w:tc>
        <w:tc>
          <w:tcPr>
            <w:tcW w:w="4127" w:type="dxa"/>
          </w:tcPr>
          <w:p w14:paraId="7A8AAD5F" w14:textId="5C2BBE59" w:rsidR="00486D6B" w:rsidRPr="00AF5638" w:rsidRDefault="003A1C7F" w:rsidP="003A1C7F">
            <w:pPr>
              <w:jc w:val="center"/>
              <w:rPr>
                <w:rFonts w:ascii="Times New Roman" w:eastAsiaTheme="majorEastAsia" w:hAnsi="Times New Roman"/>
                <w:b/>
                <w:bCs/>
                <w:sz w:val="24"/>
              </w:rPr>
            </w:pPr>
            <w:r w:rsidRPr="003A1C7F">
              <w:rPr>
                <w:rFonts w:ascii="Times New Roman" w:eastAsiaTheme="majorEastAsia" w:hAnsi="Times New Roman"/>
                <w:bCs/>
                <w:sz w:val="24"/>
              </w:rPr>
              <w:t>32 328 666,67 рублей</w:t>
            </w:r>
          </w:p>
        </w:tc>
      </w:tr>
    </w:tbl>
    <w:p w14:paraId="2B47D6F4" w14:textId="77777777" w:rsidR="00486D6B" w:rsidRDefault="00486D6B" w:rsidP="00486D6B">
      <w:pPr>
        <w:rPr>
          <w:rFonts w:ascii="Times New Roman" w:eastAsiaTheme="majorEastAsia" w:hAnsi="Times New Roman"/>
          <w:b/>
          <w:bCs/>
          <w:sz w:val="24"/>
        </w:rPr>
      </w:pPr>
      <w:r w:rsidRPr="00AF5638">
        <w:rPr>
          <w:rFonts w:ascii="Times New Roman" w:eastAsiaTheme="majorEastAsia" w:hAnsi="Times New Roman"/>
          <w:b/>
          <w:bCs/>
          <w:sz w:val="24"/>
        </w:rPr>
        <w:br w:type="page"/>
      </w:r>
    </w:p>
    <w:p w14:paraId="7E0E0D6D" w14:textId="77777777" w:rsidR="00486D6B" w:rsidRDefault="00486D6B" w:rsidP="00722118">
      <w:pPr>
        <w:rPr>
          <w:rFonts w:ascii="Times New Roman" w:eastAsiaTheme="majorEastAsia" w:hAnsi="Times New Roman"/>
          <w:b/>
          <w:bCs/>
          <w:sz w:val="24"/>
        </w:rPr>
      </w:pPr>
    </w:p>
    <w:p w14:paraId="7C26170A" w14:textId="77777777" w:rsidR="00B25B45" w:rsidRPr="00AF5638" w:rsidRDefault="00B6108A" w:rsidP="00892E61">
      <w:pPr>
        <w:pStyle w:val="20"/>
        <w:rPr>
          <w:rFonts w:ascii="Times New Roman" w:eastAsiaTheme="majorEastAsia" w:hAnsi="Times New Roman"/>
          <w:sz w:val="24"/>
        </w:rPr>
      </w:pPr>
      <w:bookmarkStart w:id="677" w:name="_Ref414276712"/>
      <w:bookmarkStart w:id="678" w:name="_Ref414291069"/>
      <w:bookmarkStart w:id="679" w:name="_Toc415874697"/>
      <w:bookmarkStart w:id="680" w:name="_Ref314161369"/>
      <w:bookmarkStart w:id="681" w:name="_Toc67936555"/>
      <w:bookmarkEnd w:id="649"/>
      <w:bookmarkEnd w:id="650"/>
      <w:r w:rsidRPr="00AF5638">
        <w:rPr>
          <w:rFonts w:ascii="Times New Roman" w:eastAsiaTheme="majorEastAsia" w:hAnsi="Times New Roman"/>
          <w:sz w:val="24"/>
        </w:rPr>
        <w:t>ОБРАЗЦЫ ФОРМ ДОКУМЕ</w:t>
      </w:r>
      <w:r w:rsidR="00426ADB" w:rsidRPr="00AF5638">
        <w:rPr>
          <w:rFonts w:ascii="Times New Roman" w:eastAsiaTheme="majorEastAsia" w:hAnsi="Times New Roman"/>
          <w:sz w:val="24"/>
        </w:rPr>
        <w:t>Н</w:t>
      </w:r>
      <w:r w:rsidRPr="00AF5638">
        <w:rPr>
          <w:rFonts w:ascii="Times New Roman" w:eastAsiaTheme="majorEastAsia" w:hAnsi="Times New Roman"/>
          <w:sz w:val="24"/>
        </w:rPr>
        <w:t xml:space="preserve">ТОВ, ВКЛЮЧАЕМЫХ В </w:t>
      </w:r>
      <w:r w:rsidR="00C954B9" w:rsidRPr="00AF5638">
        <w:rPr>
          <w:rFonts w:ascii="Times New Roman" w:eastAsiaTheme="majorEastAsia" w:hAnsi="Times New Roman"/>
          <w:sz w:val="24"/>
        </w:rPr>
        <w:t>ЗАЯВКУ</w:t>
      </w:r>
      <w:bookmarkEnd w:id="677"/>
      <w:bookmarkEnd w:id="678"/>
      <w:bookmarkEnd w:id="679"/>
      <w:bookmarkEnd w:id="680"/>
      <w:bookmarkEnd w:id="681"/>
    </w:p>
    <w:p w14:paraId="5C4ED1FE" w14:textId="087D9CCD" w:rsidR="007E795E" w:rsidRDefault="007E795E" w:rsidP="007E795E">
      <w:pPr>
        <w:tabs>
          <w:tab w:val="left" w:pos="9355"/>
        </w:tabs>
        <w:spacing w:before="120" w:after="0" w:line="240" w:lineRule="auto"/>
        <w:jc w:val="center"/>
        <w:rPr>
          <w:rFonts w:ascii="Times New Roman" w:hAnsi="Times New Roman"/>
          <w:bCs/>
          <w:i/>
          <w:sz w:val="24"/>
        </w:rPr>
      </w:pPr>
    </w:p>
    <w:p w14:paraId="56DAE4C0" w14:textId="77777777" w:rsidR="00481088" w:rsidRDefault="00481088" w:rsidP="007E795E">
      <w:pPr>
        <w:tabs>
          <w:tab w:val="left" w:pos="9355"/>
        </w:tabs>
        <w:spacing w:before="120" w:after="0" w:line="240" w:lineRule="auto"/>
        <w:jc w:val="center"/>
        <w:rPr>
          <w:rFonts w:ascii="Times New Roman" w:hAnsi="Times New Roman"/>
          <w:bCs/>
          <w:i/>
          <w:sz w:val="24"/>
        </w:rPr>
      </w:pPr>
    </w:p>
    <w:p w14:paraId="26866DAC" w14:textId="77777777" w:rsidR="00481088" w:rsidRPr="00E756F6" w:rsidRDefault="00FC2726" w:rsidP="007E795E">
      <w:pPr>
        <w:tabs>
          <w:tab w:val="left" w:pos="9355"/>
        </w:tabs>
        <w:spacing w:before="120" w:after="0" w:line="240" w:lineRule="auto"/>
        <w:jc w:val="center"/>
        <w:rPr>
          <w:rFonts w:ascii="Times New Roman" w:hAnsi="Times New Roman"/>
          <w:b/>
          <w:bCs/>
          <w:sz w:val="24"/>
        </w:rPr>
      </w:pPr>
      <w:r w:rsidRPr="00FC2726">
        <w:rPr>
          <w:rFonts w:ascii="Times New Roman" w:hAnsi="Times New Roman"/>
          <w:b/>
          <w:bCs/>
          <w:sz w:val="24"/>
        </w:rPr>
        <w:t>ВНИМАНИЮ УЧАСТНИКОВ ЗАКУПКИ!</w:t>
      </w:r>
    </w:p>
    <w:p w14:paraId="0E2A23BF" w14:textId="77777777" w:rsidR="00481088" w:rsidRDefault="00481088" w:rsidP="007E795E">
      <w:pPr>
        <w:tabs>
          <w:tab w:val="left" w:pos="9355"/>
        </w:tabs>
        <w:spacing w:before="120" w:after="0" w:line="240" w:lineRule="auto"/>
        <w:jc w:val="center"/>
        <w:rPr>
          <w:rFonts w:ascii="Times New Roman" w:hAnsi="Times New Roman"/>
          <w:bCs/>
          <w:sz w:val="24"/>
        </w:rPr>
      </w:pPr>
    </w:p>
    <w:p w14:paraId="01AA1C13" w14:textId="77777777" w:rsidR="00132DB3" w:rsidRDefault="002B7989">
      <w:pPr>
        <w:tabs>
          <w:tab w:val="left" w:pos="9355"/>
        </w:tabs>
        <w:spacing w:before="120" w:after="0" w:line="240" w:lineRule="auto"/>
        <w:ind w:firstLine="709"/>
        <w:jc w:val="both"/>
        <w:rPr>
          <w:rFonts w:ascii="Times New Roman" w:hAnsi="Times New Roman"/>
          <w:bCs/>
          <w:sz w:val="24"/>
        </w:rPr>
      </w:pPr>
      <w:r>
        <w:rPr>
          <w:rFonts w:ascii="Times New Roman" w:hAnsi="Times New Roman"/>
          <w:bCs/>
          <w:sz w:val="24"/>
        </w:rPr>
        <w:t>Документы</w:t>
      </w:r>
      <w:r w:rsidR="00481088">
        <w:rPr>
          <w:rFonts w:ascii="Times New Roman" w:hAnsi="Times New Roman"/>
          <w:bCs/>
          <w:sz w:val="24"/>
        </w:rPr>
        <w:t xml:space="preserve">, </w:t>
      </w:r>
      <w:r w:rsidR="009B5ACF">
        <w:rPr>
          <w:rFonts w:ascii="Times New Roman" w:hAnsi="Times New Roman"/>
          <w:bCs/>
          <w:sz w:val="24"/>
        </w:rPr>
        <w:t xml:space="preserve">заполняемые участниками закупки и включаемые в состав заявки, должны быть подготовлены в строгом соответствии с образцами форм документов, </w:t>
      </w:r>
      <w:r w:rsidR="00481088">
        <w:rPr>
          <w:rFonts w:ascii="Times New Roman" w:hAnsi="Times New Roman"/>
          <w:bCs/>
          <w:sz w:val="24"/>
        </w:rPr>
        <w:t>приведенны</w:t>
      </w:r>
      <w:r w:rsidR="009B5ACF">
        <w:rPr>
          <w:rFonts w:ascii="Times New Roman" w:hAnsi="Times New Roman"/>
          <w:bCs/>
          <w:sz w:val="24"/>
        </w:rPr>
        <w:t>х</w:t>
      </w:r>
      <w:r w:rsidR="00481088">
        <w:rPr>
          <w:rFonts w:ascii="Times New Roman" w:hAnsi="Times New Roman"/>
          <w:bCs/>
          <w:sz w:val="24"/>
        </w:rPr>
        <w:t xml:space="preserve"> в документации о закупке, </w:t>
      </w:r>
      <w:r w:rsidR="00E756F6">
        <w:rPr>
          <w:rFonts w:ascii="Times New Roman" w:hAnsi="Times New Roman"/>
          <w:bCs/>
          <w:sz w:val="24"/>
        </w:rPr>
        <w:t xml:space="preserve">при этом такие образцы </w:t>
      </w:r>
      <w:r w:rsidR="00481088">
        <w:rPr>
          <w:rFonts w:ascii="Times New Roman" w:hAnsi="Times New Roman"/>
          <w:bCs/>
          <w:sz w:val="24"/>
        </w:rPr>
        <w:t xml:space="preserve">не подлежат </w:t>
      </w:r>
      <w:r w:rsidR="00D74721">
        <w:rPr>
          <w:rFonts w:ascii="Times New Roman" w:hAnsi="Times New Roman"/>
          <w:bCs/>
          <w:sz w:val="24"/>
        </w:rPr>
        <w:t>изменению</w:t>
      </w:r>
      <w:r w:rsidR="006D7F6B">
        <w:rPr>
          <w:rFonts w:ascii="Times New Roman" w:hAnsi="Times New Roman"/>
          <w:bCs/>
          <w:sz w:val="24"/>
        </w:rPr>
        <w:t xml:space="preserve"> (редактированию)</w:t>
      </w:r>
      <w:r w:rsidR="009B5ACF">
        <w:rPr>
          <w:rFonts w:ascii="Times New Roman" w:hAnsi="Times New Roman"/>
          <w:bCs/>
          <w:sz w:val="24"/>
        </w:rPr>
        <w:t>.</w:t>
      </w:r>
    </w:p>
    <w:p w14:paraId="7603B587" w14:textId="77777777" w:rsidR="00132DB3" w:rsidRDefault="00132DB3">
      <w:pPr>
        <w:tabs>
          <w:tab w:val="left" w:pos="9355"/>
        </w:tabs>
        <w:spacing w:before="120" w:after="0" w:line="240" w:lineRule="auto"/>
        <w:ind w:firstLine="709"/>
        <w:jc w:val="both"/>
        <w:rPr>
          <w:rFonts w:ascii="Times New Roman" w:eastAsiaTheme="majorEastAsia" w:hAnsi="Times New Roman"/>
          <w:sz w:val="24"/>
        </w:rPr>
      </w:pPr>
    </w:p>
    <w:p w14:paraId="0757F7D4" w14:textId="77777777" w:rsidR="00C954B9" w:rsidRPr="00AF5638" w:rsidRDefault="00ED52CF" w:rsidP="00892E61">
      <w:pPr>
        <w:pStyle w:val="30"/>
        <w:rPr>
          <w:rFonts w:ascii="Times New Roman" w:hAnsi="Times New Roman"/>
          <w:sz w:val="24"/>
        </w:rPr>
      </w:pPr>
      <w:bookmarkStart w:id="682" w:name="_Ref55336310"/>
      <w:bookmarkStart w:id="683" w:name="_Toc57314672"/>
      <w:bookmarkStart w:id="684" w:name="_Toc69728986"/>
      <w:bookmarkStart w:id="685" w:name="_Toc311975353"/>
      <w:bookmarkStart w:id="686" w:name="_Toc415874698"/>
      <w:bookmarkStart w:id="687" w:name="_Toc67936556"/>
      <w:r w:rsidRPr="00AF5638">
        <w:rPr>
          <w:rFonts w:ascii="Times New Roman" w:hAnsi="Times New Roman"/>
          <w:sz w:val="24"/>
        </w:rPr>
        <w:t>З</w:t>
      </w:r>
      <w:r w:rsidR="000B0362" w:rsidRPr="00AF5638">
        <w:rPr>
          <w:rFonts w:ascii="Times New Roman" w:hAnsi="Times New Roman"/>
          <w:sz w:val="24"/>
        </w:rPr>
        <w:t xml:space="preserve">аявка </w:t>
      </w:r>
      <w:bookmarkStart w:id="688" w:name="_Ref22846535"/>
      <w:r w:rsidR="00C954B9" w:rsidRPr="00AF5638">
        <w:rPr>
          <w:rFonts w:ascii="Times New Roman" w:hAnsi="Times New Roman"/>
          <w:sz w:val="24"/>
        </w:rPr>
        <w:t>(</w:t>
      </w:r>
      <w:bookmarkEnd w:id="688"/>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1</w:t>
      </w:r>
      <w:r w:rsidR="00FC2726" w:rsidRPr="00AF5638">
        <w:rPr>
          <w:rFonts w:ascii="Times New Roman" w:hAnsi="Times New Roman"/>
          <w:noProof/>
          <w:sz w:val="24"/>
        </w:rPr>
        <w:fldChar w:fldCharType="end"/>
      </w:r>
      <w:r w:rsidR="00C954B9" w:rsidRPr="00AF5638">
        <w:rPr>
          <w:rFonts w:ascii="Times New Roman" w:hAnsi="Times New Roman"/>
          <w:sz w:val="24"/>
        </w:rPr>
        <w:t>)</w:t>
      </w:r>
      <w:bookmarkEnd w:id="682"/>
      <w:bookmarkEnd w:id="683"/>
      <w:bookmarkEnd w:id="684"/>
      <w:bookmarkEnd w:id="685"/>
      <w:bookmarkEnd w:id="686"/>
      <w:bookmarkEnd w:id="687"/>
    </w:p>
    <w:p w14:paraId="54CB41BA" w14:textId="77777777" w:rsidR="00C954B9" w:rsidRPr="00AF5638" w:rsidRDefault="00C954B9" w:rsidP="00892E61">
      <w:pPr>
        <w:pStyle w:val="40"/>
        <w:rPr>
          <w:rFonts w:ascii="Times New Roman" w:hAnsi="Times New Roman"/>
          <w:sz w:val="24"/>
        </w:rPr>
      </w:pPr>
      <w:bookmarkStart w:id="689" w:name="_Toc311975354"/>
      <w:r w:rsidRPr="00AF5638">
        <w:rPr>
          <w:rFonts w:ascii="Times New Roman" w:hAnsi="Times New Roman"/>
          <w:sz w:val="24"/>
        </w:rPr>
        <w:t xml:space="preserve">Форма </w:t>
      </w:r>
      <w:bookmarkEnd w:id="689"/>
      <w:r w:rsidR="006B5514" w:rsidRPr="00AF5638">
        <w:rPr>
          <w:rFonts w:ascii="Times New Roman" w:hAnsi="Times New Roman"/>
          <w:sz w:val="24"/>
        </w:rPr>
        <w:t>З</w:t>
      </w:r>
      <w:r w:rsidR="000B0362" w:rsidRPr="00AF5638">
        <w:rPr>
          <w:rFonts w:ascii="Times New Roman" w:hAnsi="Times New Roman"/>
          <w:sz w:val="24"/>
        </w:rPr>
        <w:t>аявки</w:t>
      </w:r>
    </w:p>
    <w:p w14:paraId="14A561E0" w14:textId="77777777" w:rsidR="000B0362" w:rsidRPr="00AF5638"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«_____»___________</w:t>
      </w:r>
      <w:r w:rsidR="00C954B9" w:rsidRPr="00AF5638">
        <w:rPr>
          <w:rFonts w:ascii="Times New Roman" w:eastAsia="Times New Roman" w:hAnsi="Times New Roman"/>
          <w:snapToGrid w:val="0"/>
          <w:sz w:val="24"/>
          <w:lang w:eastAsia="ru-RU"/>
        </w:rPr>
        <w:t> </w:t>
      </w:r>
      <w:r w:rsidR="001B1FC6" w:rsidRPr="00AF5638">
        <w:rPr>
          <w:rFonts w:ascii="Times New Roman" w:eastAsia="Times New Roman" w:hAnsi="Times New Roman"/>
          <w:snapToGrid w:val="0"/>
          <w:sz w:val="24"/>
          <w:lang w:eastAsia="ru-RU"/>
        </w:rPr>
        <w:t xml:space="preserve">20_ </w:t>
      </w:r>
      <w:r w:rsidR="00C954B9" w:rsidRPr="00AF5638">
        <w:rPr>
          <w:rFonts w:ascii="Times New Roman" w:eastAsia="Times New Roman" w:hAnsi="Times New Roman"/>
          <w:snapToGrid w:val="0"/>
          <w:sz w:val="24"/>
          <w:lang w:eastAsia="ru-RU"/>
        </w:rPr>
        <w:t>г</w:t>
      </w:r>
      <w:r w:rsidR="001B1FC6" w:rsidRPr="00AF5638">
        <w:rPr>
          <w:rFonts w:ascii="Times New Roman" w:eastAsia="Times New Roman" w:hAnsi="Times New Roman"/>
          <w:snapToGrid w:val="0"/>
          <w:sz w:val="24"/>
          <w:lang w:eastAsia="ru-RU"/>
        </w:rPr>
        <w:t>.</w:t>
      </w:r>
    </w:p>
    <w:p w14:paraId="27A89808" w14:textId="77777777" w:rsidR="00C954B9" w:rsidRPr="00AF5638"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№__________</w:t>
      </w:r>
    </w:p>
    <w:p w14:paraId="09DD3397" w14:textId="77777777" w:rsidR="00C954B9" w:rsidRPr="00AF5638" w:rsidRDefault="00C20999" w:rsidP="0007363E">
      <w:pPr>
        <w:spacing w:before="240" w:after="240"/>
        <w:jc w:val="center"/>
        <w:rPr>
          <w:rFonts w:ascii="Times New Roman" w:hAnsi="Times New Roman"/>
          <w:b/>
          <w:iCs/>
          <w:snapToGrid w:val="0"/>
          <w:sz w:val="24"/>
        </w:rPr>
      </w:pPr>
      <w:r w:rsidRPr="00AF5638">
        <w:rPr>
          <w:rFonts w:ascii="Times New Roman" w:hAnsi="Times New Roman"/>
          <w:b/>
          <w:iCs/>
          <w:snapToGrid w:val="0"/>
          <w:sz w:val="24"/>
        </w:rPr>
        <w:t>ЗАЯВКА</w:t>
      </w:r>
    </w:p>
    <w:p w14:paraId="0610E2AE" w14:textId="77777777" w:rsidR="00C954B9" w:rsidRPr="00AF5638" w:rsidRDefault="00C954B9" w:rsidP="001351FA">
      <w:pPr>
        <w:spacing w:before="120"/>
        <w:ind w:firstLine="567"/>
        <w:jc w:val="both"/>
        <w:rPr>
          <w:rFonts w:ascii="Times New Roman" w:hAnsi="Times New Roman"/>
          <w:iCs/>
          <w:snapToGrid w:val="0"/>
          <w:sz w:val="24"/>
        </w:rPr>
      </w:pPr>
      <w:r w:rsidRPr="00AF5638">
        <w:rPr>
          <w:rFonts w:ascii="Times New Roman" w:hAnsi="Times New Roman"/>
          <w:iCs/>
          <w:snapToGrid w:val="0"/>
          <w:sz w:val="24"/>
        </w:rPr>
        <w:t>Изучив</w:t>
      </w:r>
      <w:r w:rsidR="004D0B9F">
        <w:rPr>
          <w:rFonts w:ascii="Times New Roman" w:hAnsi="Times New Roman"/>
          <w:iCs/>
          <w:snapToGrid w:val="0"/>
          <w:sz w:val="24"/>
        </w:rPr>
        <w:t xml:space="preserve"> </w:t>
      </w:r>
      <w:r w:rsidR="00041ADA" w:rsidRPr="00AF5638">
        <w:rPr>
          <w:rFonts w:ascii="Times New Roman" w:hAnsi="Times New Roman"/>
          <w:iCs/>
          <w:snapToGrid w:val="0"/>
          <w:sz w:val="24"/>
        </w:rPr>
        <w:t>и</w:t>
      </w:r>
      <w:r w:rsidRPr="00AF5638">
        <w:rPr>
          <w:rFonts w:ascii="Times New Roman" w:hAnsi="Times New Roman"/>
          <w:iCs/>
          <w:snapToGrid w:val="0"/>
          <w:sz w:val="24"/>
        </w:rPr>
        <w:t xml:space="preserve">звещение </w:t>
      </w:r>
      <w:r w:rsidR="00AB2840" w:rsidRPr="00AF5638">
        <w:rPr>
          <w:rFonts w:ascii="Times New Roman" w:hAnsi="Times New Roman"/>
          <w:iCs/>
          <w:snapToGrid w:val="0"/>
          <w:sz w:val="24"/>
        </w:rPr>
        <w:t xml:space="preserve">и документацию </w:t>
      </w:r>
      <w:r w:rsidRPr="00AF5638">
        <w:rPr>
          <w:rFonts w:ascii="Times New Roman" w:hAnsi="Times New Roman"/>
          <w:iCs/>
          <w:snapToGrid w:val="0"/>
          <w:sz w:val="24"/>
        </w:rPr>
        <w:t xml:space="preserve">о </w:t>
      </w:r>
      <w:r w:rsidR="006A07E4" w:rsidRPr="00AF5638">
        <w:rPr>
          <w:rFonts w:ascii="Times New Roman" w:hAnsi="Times New Roman"/>
          <w:iCs/>
          <w:snapToGrid w:val="0"/>
          <w:sz w:val="24"/>
        </w:rPr>
        <w:t>закупк</w:t>
      </w:r>
      <w:r w:rsidR="00AB2840" w:rsidRPr="00AF5638">
        <w:rPr>
          <w:rFonts w:ascii="Times New Roman" w:hAnsi="Times New Roman"/>
          <w:iCs/>
          <w:snapToGrid w:val="0"/>
          <w:sz w:val="24"/>
        </w:rPr>
        <w:t>е</w:t>
      </w:r>
      <w:r w:rsidR="0063262F">
        <w:rPr>
          <w:rFonts w:ascii="Times New Roman" w:hAnsi="Times New Roman"/>
          <w:iCs/>
          <w:snapToGrid w:val="0"/>
          <w:sz w:val="24"/>
        </w:rPr>
        <w:t xml:space="preserve"> </w:t>
      </w:r>
      <w:r w:rsidR="00627F2A" w:rsidRPr="00AF5638">
        <w:rPr>
          <w:rFonts w:ascii="Times New Roman" w:hAnsi="Times New Roman"/>
          <w:sz w:val="24"/>
        </w:rPr>
        <w:t>(включая все изменения и разъяснения к ней)</w:t>
      </w:r>
      <w:r w:rsidRPr="00AF5638">
        <w:rPr>
          <w:rFonts w:ascii="Times New Roman" w:hAnsi="Times New Roman"/>
          <w:iCs/>
          <w:snapToGrid w:val="0"/>
          <w:sz w:val="24"/>
        </w:rPr>
        <w:t xml:space="preserve">, </w:t>
      </w:r>
      <w:r w:rsidR="006A07E4" w:rsidRPr="00AF5638">
        <w:rPr>
          <w:rFonts w:ascii="Times New Roman" w:hAnsi="Times New Roman"/>
          <w:iCs/>
          <w:snapToGrid w:val="0"/>
          <w:sz w:val="24"/>
        </w:rPr>
        <w:t>размещенн</w:t>
      </w:r>
      <w:r w:rsidR="00AB2840" w:rsidRPr="00AF5638">
        <w:rPr>
          <w:rFonts w:ascii="Times New Roman" w:hAnsi="Times New Roman"/>
          <w:iCs/>
          <w:snapToGrid w:val="0"/>
          <w:sz w:val="24"/>
        </w:rPr>
        <w:t>ы</w:t>
      </w:r>
      <w:r w:rsidR="006A07E4" w:rsidRPr="00AF5638">
        <w:rPr>
          <w:rFonts w:ascii="Times New Roman" w:hAnsi="Times New Roman"/>
          <w:iCs/>
          <w:snapToGrid w:val="0"/>
          <w:sz w:val="24"/>
        </w:rPr>
        <w:t>е</w:t>
      </w:r>
      <w:r w:rsidR="00AB2840" w:rsidRPr="00AF5638">
        <w:rPr>
          <w:rFonts w:ascii="Times New Roman" w:hAnsi="Times New Roman"/>
          <w:iCs/>
          <w:snapToGrid w:val="0"/>
          <w:sz w:val="24"/>
        </w:rPr>
        <w:t xml:space="preserve"> _________[</w:t>
      </w:r>
      <w:r w:rsidR="00AB2840" w:rsidRPr="00AF5638">
        <w:rPr>
          <w:rFonts w:ascii="Times New Roman" w:hAnsi="Times New Roman"/>
          <w:bCs/>
          <w:iCs/>
          <w:snapToGrid w:val="0"/>
          <w:sz w:val="24"/>
          <w:shd w:val="clear" w:color="auto" w:fill="D9D9D9" w:themeFill="background1" w:themeFillShade="D9"/>
        </w:rPr>
        <w:t xml:space="preserve">указывается </w:t>
      </w:r>
      <w:r w:rsidR="00985BFE" w:rsidRPr="00AF5638">
        <w:rPr>
          <w:rFonts w:ascii="Times New Roman" w:hAnsi="Times New Roman"/>
          <w:bCs/>
          <w:iCs/>
          <w:snapToGrid w:val="0"/>
          <w:sz w:val="24"/>
          <w:shd w:val="clear" w:color="auto" w:fill="D9D9D9" w:themeFill="background1" w:themeFillShade="D9"/>
        </w:rPr>
        <w:t xml:space="preserve">дата официального размещения </w:t>
      </w:r>
      <w:r w:rsidR="00041ADA" w:rsidRPr="00AF5638">
        <w:rPr>
          <w:rFonts w:ascii="Times New Roman" w:hAnsi="Times New Roman"/>
          <w:bCs/>
          <w:iCs/>
          <w:snapToGrid w:val="0"/>
          <w:sz w:val="24"/>
          <w:shd w:val="clear" w:color="auto" w:fill="D9D9D9" w:themeFill="background1" w:themeFillShade="D9"/>
        </w:rPr>
        <w:t>и</w:t>
      </w:r>
      <w:r w:rsidR="00AB2840" w:rsidRPr="00AF5638">
        <w:rPr>
          <w:rFonts w:ascii="Times New Roman" w:hAnsi="Times New Roman"/>
          <w:bCs/>
          <w:iCs/>
          <w:snapToGrid w:val="0"/>
          <w:sz w:val="24"/>
          <w:shd w:val="clear" w:color="auto" w:fill="D9D9D9" w:themeFill="background1" w:themeFillShade="D9"/>
        </w:rPr>
        <w:t>звещения</w:t>
      </w:r>
      <w:r w:rsidR="00985BFE" w:rsidRPr="00AF5638">
        <w:rPr>
          <w:rFonts w:ascii="Times New Roman" w:hAnsi="Times New Roman"/>
          <w:bCs/>
          <w:iCs/>
          <w:snapToGrid w:val="0"/>
          <w:sz w:val="24"/>
          <w:shd w:val="clear" w:color="auto" w:fill="D9D9D9" w:themeFill="background1" w:themeFillShade="D9"/>
        </w:rPr>
        <w:t xml:space="preserve">, а также его номер </w:t>
      </w:r>
      <w:r w:rsidR="001016A3" w:rsidRPr="00AF5638">
        <w:rPr>
          <w:rFonts w:ascii="Times New Roman" w:hAnsi="Times New Roman"/>
          <w:bCs/>
          <w:iCs/>
          <w:snapToGrid w:val="0"/>
          <w:sz w:val="24"/>
          <w:shd w:val="clear" w:color="auto" w:fill="D9D9D9" w:themeFill="background1" w:themeFillShade="D9"/>
        </w:rPr>
        <w:t>(</w:t>
      </w:r>
      <w:r w:rsidR="00985BFE" w:rsidRPr="00AF5638">
        <w:rPr>
          <w:rFonts w:ascii="Times New Roman" w:hAnsi="Times New Roman"/>
          <w:bCs/>
          <w:iCs/>
          <w:snapToGrid w:val="0"/>
          <w:sz w:val="24"/>
          <w:shd w:val="clear" w:color="auto" w:fill="D9D9D9" w:themeFill="background1" w:themeFillShade="D9"/>
        </w:rPr>
        <w:t>при наличии</w:t>
      </w:r>
      <w:r w:rsidR="001016A3" w:rsidRPr="00AF5638">
        <w:rPr>
          <w:rFonts w:ascii="Times New Roman" w:hAnsi="Times New Roman"/>
          <w:bCs/>
          <w:iCs/>
          <w:snapToGrid w:val="0"/>
          <w:sz w:val="24"/>
          <w:shd w:val="clear" w:color="auto" w:fill="D9D9D9" w:themeFill="background1" w:themeFillShade="D9"/>
        </w:rPr>
        <w:t>)</w:t>
      </w:r>
      <w:r w:rsidR="00AB2840" w:rsidRPr="00AF5638">
        <w:rPr>
          <w:rFonts w:ascii="Times New Roman" w:hAnsi="Times New Roman"/>
          <w:iCs/>
          <w:snapToGrid w:val="0"/>
          <w:sz w:val="24"/>
        </w:rPr>
        <w:t>]</w:t>
      </w:r>
      <w:r w:rsidR="00ED52CF" w:rsidRPr="00AF5638">
        <w:rPr>
          <w:rFonts w:ascii="Times New Roman" w:hAnsi="Times New Roman"/>
          <w:iCs/>
          <w:snapToGrid w:val="0"/>
          <w:sz w:val="24"/>
        </w:rPr>
        <w:t xml:space="preserve">, </w:t>
      </w:r>
      <w:r w:rsidRPr="00AF5638">
        <w:rPr>
          <w:rFonts w:ascii="Times New Roman" w:hAnsi="Times New Roman"/>
          <w:iCs/>
          <w:snapToGrid w:val="0"/>
          <w:sz w:val="24"/>
        </w:rPr>
        <w:t>и </w:t>
      </w:r>
      <w:r w:rsidR="00627F2A" w:rsidRPr="00AF5638">
        <w:rPr>
          <w:rFonts w:ascii="Times New Roman" w:hAnsi="Times New Roman"/>
          <w:sz w:val="24"/>
        </w:rPr>
        <w:t xml:space="preserve">безоговорочно </w:t>
      </w:r>
      <w:r w:rsidRPr="00AF5638">
        <w:rPr>
          <w:rFonts w:ascii="Times New Roman" w:hAnsi="Times New Roman"/>
          <w:iCs/>
          <w:snapToGrid w:val="0"/>
          <w:sz w:val="24"/>
        </w:rPr>
        <w:t xml:space="preserve">принимая установленные в них требования и условия </w:t>
      </w:r>
      <w:r w:rsidR="00627F2A" w:rsidRPr="00AF5638">
        <w:rPr>
          <w:rFonts w:ascii="Times New Roman" w:hAnsi="Times New Roman"/>
          <w:iCs/>
          <w:snapToGrid w:val="0"/>
          <w:sz w:val="24"/>
        </w:rPr>
        <w:t xml:space="preserve">участия в </w:t>
      </w:r>
      <w:r w:rsidR="003F14D0" w:rsidRPr="00AF5638">
        <w:rPr>
          <w:rFonts w:ascii="Times New Roman" w:hAnsi="Times New Roman"/>
          <w:iCs/>
          <w:snapToGrid w:val="0"/>
          <w:sz w:val="24"/>
        </w:rPr>
        <w:t>закупк</w:t>
      </w:r>
      <w:r w:rsidR="00627F2A" w:rsidRPr="00AF5638">
        <w:rPr>
          <w:rFonts w:ascii="Times New Roman" w:hAnsi="Times New Roman"/>
          <w:iCs/>
          <w:snapToGrid w:val="0"/>
          <w:sz w:val="24"/>
        </w:rPr>
        <w:t>е</w:t>
      </w:r>
      <w:r w:rsidRPr="00AF5638">
        <w:rPr>
          <w:rFonts w:ascii="Times New Roman" w:hAnsi="Times New Roman"/>
          <w:iCs/>
          <w:snapToGrid w:val="0"/>
          <w:sz w:val="24"/>
        </w:rPr>
        <w:t>,</w:t>
      </w:r>
      <w:r w:rsidR="00B016FB">
        <w:rPr>
          <w:rFonts w:ascii="Times New Roman" w:hAnsi="Times New Roman"/>
          <w:iCs/>
          <w:snapToGrid w:val="0"/>
          <w:sz w:val="24"/>
        </w:rPr>
        <w:t xml:space="preserve"> </w:t>
      </w:r>
      <w:r w:rsidR="00D948BA">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FD568B">
        <w:rPr>
          <w:rFonts w:ascii="Times New Roman" w:hAnsi="Times New Roman"/>
          <w:sz w:val="24"/>
        </w:rPr>
        <w:fldChar w:fldCharType="begin"/>
      </w:r>
      <w:r w:rsidR="00FD568B">
        <w:rPr>
          <w:rFonts w:ascii="Times New Roman" w:hAnsi="Times New Roman"/>
          <w:sz w:val="24"/>
        </w:rPr>
        <w:instrText xml:space="preserve"> REF _Ref26973339 \r \h </w:instrText>
      </w:r>
      <w:r w:rsidR="00FD568B">
        <w:rPr>
          <w:rFonts w:ascii="Times New Roman" w:hAnsi="Times New Roman"/>
          <w:sz w:val="24"/>
        </w:rPr>
      </w:r>
      <w:r w:rsidR="00FD568B">
        <w:rPr>
          <w:rFonts w:ascii="Times New Roman" w:hAnsi="Times New Roman"/>
          <w:sz w:val="24"/>
        </w:rPr>
        <w:fldChar w:fldCharType="separate"/>
      </w:r>
      <w:r w:rsidR="006D4013">
        <w:rPr>
          <w:rFonts w:ascii="Times New Roman" w:hAnsi="Times New Roman"/>
          <w:sz w:val="24"/>
        </w:rPr>
        <w:t>4.22.7</w:t>
      </w:r>
      <w:r w:rsidR="00FD568B">
        <w:rPr>
          <w:rFonts w:ascii="Times New Roman" w:hAnsi="Times New Roman"/>
          <w:sz w:val="24"/>
        </w:rPr>
        <w:fldChar w:fldCharType="end"/>
      </w:r>
      <w:r w:rsidR="00632720">
        <w:rPr>
          <w:rFonts w:ascii="Times New Roman" w:hAnsi="Times New Roman"/>
          <w:sz w:val="24"/>
        </w:rPr>
        <w:t>,</w:t>
      </w:r>
      <w:r w:rsidR="00F00B00">
        <w:rPr>
          <w:rFonts w:ascii="Times New Roman" w:hAnsi="Times New Roman"/>
          <w:sz w:val="24"/>
        </w:rPr>
        <w:t xml:space="preserve"> </w:t>
      </w:r>
      <w:r w:rsidR="00F00B00">
        <w:rPr>
          <w:rFonts w:ascii="Times New Roman" w:hAnsi="Times New Roman"/>
          <w:sz w:val="24"/>
        </w:rPr>
        <w:fldChar w:fldCharType="begin"/>
      </w:r>
      <w:r w:rsidR="00F00B00">
        <w:rPr>
          <w:rFonts w:ascii="Times New Roman" w:hAnsi="Times New Roman"/>
          <w:sz w:val="24"/>
        </w:rPr>
        <w:instrText xml:space="preserve"> REF _Ref26972831 \w \h </w:instrText>
      </w:r>
      <w:r w:rsidR="00F00B00">
        <w:rPr>
          <w:rFonts w:ascii="Times New Roman" w:hAnsi="Times New Roman"/>
          <w:sz w:val="24"/>
        </w:rPr>
      </w:r>
      <w:r w:rsidR="00F00B00">
        <w:rPr>
          <w:rFonts w:ascii="Times New Roman" w:hAnsi="Times New Roman"/>
          <w:sz w:val="24"/>
        </w:rPr>
        <w:fldChar w:fldCharType="separate"/>
      </w:r>
      <w:r w:rsidR="006D4013">
        <w:rPr>
          <w:rFonts w:ascii="Times New Roman" w:hAnsi="Times New Roman"/>
          <w:sz w:val="24"/>
        </w:rPr>
        <w:t>4.22.9</w:t>
      </w:r>
      <w:r w:rsidR="00F00B00">
        <w:rPr>
          <w:rFonts w:ascii="Times New Roman" w:hAnsi="Times New Roman"/>
          <w:sz w:val="24"/>
        </w:rPr>
        <w:fldChar w:fldCharType="end"/>
      </w:r>
      <w:r w:rsidR="00F00B00">
        <w:rPr>
          <w:rFonts w:ascii="Times New Roman" w:hAnsi="Times New Roman"/>
          <w:sz w:val="24"/>
        </w:rPr>
        <w:t>.</w:t>
      </w:r>
    </w:p>
    <w:p w14:paraId="50D4D0E0" w14:textId="77777777" w:rsidR="00C954B9" w:rsidRPr="00AF5638" w:rsidRDefault="007B28C3" w:rsidP="00234E4A">
      <w:pPr>
        <w:spacing w:after="0" w:line="240" w:lineRule="auto"/>
        <w:jc w:val="both"/>
        <w:rPr>
          <w:rFonts w:ascii="Times New Roman" w:hAnsi="Times New Roman"/>
          <w:iCs/>
          <w:snapToGrid w:val="0"/>
          <w:sz w:val="24"/>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выбрать необходимое</w:t>
      </w:r>
      <w:r w:rsidRPr="00AF5638">
        <w:rPr>
          <w:rFonts w:ascii="Times New Roman" w:hAnsi="Times New Roman"/>
          <w:iCs/>
          <w:snapToGrid w:val="0"/>
          <w:sz w:val="24"/>
        </w:rPr>
        <w:t xml:space="preserve">] Участник процедуры закупки / </w:t>
      </w:r>
      <w:r w:rsidR="00041ADA" w:rsidRPr="00AF5638">
        <w:rPr>
          <w:rFonts w:ascii="Times New Roman" w:hAnsi="Times New Roman"/>
          <w:iCs/>
          <w:snapToGrid w:val="0"/>
          <w:sz w:val="24"/>
        </w:rPr>
        <w:t>Лидер к</w:t>
      </w:r>
      <w:r w:rsidRPr="00AF5638">
        <w:rPr>
          <w:rFonts w:ascii="Times New Roman" w:hAnsi="Times New Roman"/>
          <w:iCs/>
          <w:snapToGrid w:val="0"/>
          <w:sz w:val="24"/>
        </w:rPr>
        <w:t>оллективн</w:t>
      </w:r>
      <w:r w:rsidR="00041ADA" w:rsidRPr="00AF5638">
        <w:rPr>
          <w:rFonts w:ascii="Times New Roman" w:hAnsi="Times New Roman"/>
          <w:iCs/>
          <w:snapToGrid w:val="0"/>
          <w:sz w:val="24"/>
        </w:rPr>
        <w:t>ого</w:t>
      </w:r>
      <w:r w:rsidRPr="00AF5638">
        <w:rPr>
          <w:rFonts w:ascii="Times New Roman" w:hAnsi="Times New Roman"/>
          <w:iCs/>
          <w:snapToGrid w:val="0"/>
          <w:sz w:val="24"/>
        </w:rPr>
        <w:t xml:space="preserve"> участник</w:t>
      </w:r>
      <w:r w:rsidR="00041ADA" w:rsidRPr="00AF5638">
        <w:rPr>
          <w:rFonts w:ascii="Times New Roman" w:hAnsi="Times New Roman"/>
          <w:iCs/>
          <w:snapToGrid w:val="0"/>
          <w:sz w:val="24"/>
        </w:rPr>
        <w:t>а</w:t>
      </w:r>
      <w:r w:rsidRPr="00AF5638">
        <w:rPr>
          <w:rFonts w:ascii="Times New Roman" w:hAnsi="Times New Roman"/>
          <w:iCs/>
          <w:snapToGrid w:val="0"/>
          <w:sz w:val="24"/>
        </w:rPr>
        <w:t xml:space="preserve">: </w:t>
      </w:r>
      <w:r w:rsidR="00C954B9" w:rsidRPr="00AF5638">
        <w:rPr>
          <w:rFonts w:ascii="Times New Roman" w:hAnsi="Times New Roman"/>
          <w:iCs/>
          <w:snapToGrid w:val="0"/>
          <w:sz w:val="24"/>
        </w:rPr>
        <w:t>_________________________________________________________________</w:t>
      </w:r>
      <w:r w:rsidR="00A04F58" w:rsidRPr="00AF5638">
        <w:rPr>
          <w:rFonts w:ascii="Times New Roman" w:hAnsi="Times New Roman"/>
          <w:iCs/>
          <w:snapToGrid w:val="0"/>
          <w:sz w:val="24"/>
        </w:rPr>
        <w:t>__</w:t>
      </w:r>
      <w:r w:rsidR="00C954B9" w:rsidRPr="00AF5638">
        <w:rPr>
          <w:rFonts w:ascii="Times New Roman" w:hAnsi="Times New Roman"/>
          <w:iCs/>
          <w:snapToGrid w:val="0"/>
          <w:sz w:val="24"/>
        </w:rPr>
        <w:t>_,</w:t>
      </w:r>
    </w:p>
    <w:p w14:paraId="0F5E0CE7" w14:textId="77777777" w:rsidR="00C954B9" w:rsidRPr="00AF5638" w:rsidRDefault="00C954B9" w:rsidP="00483D4E">
      <w:pPr>
        <w:spacing w:after="0" w:line="240" w:lineRule="auto"/>
        <w:ind w:firstLine="567"/>
        <w:jc w:val="center"/>
        <w:rPr>
          <w:rFonts w:ascii="Times New Roman" w:hAnsi="Times New Roman"/>
          <w:iCs/>
          <w:snapToGrid w:val="0"/>
          <w:sz w:val="24"/>
          <w:vertAlign w:val="superscript"/>
        </w:rPr>
      </w:pPr>
      <w:r w:rsidRPr="00AF5638">
        <w:rPr>
          <w:rFonts w:ascii="Times New Roman" w:hAnsi="Times New Roman"/>
          <w:iCs/>
          <w:snapToGrid w:val="0"/>
          <w:sz w:val="24"/>
          <w:vertAlign w:val="superscript"/>
        </w:rPr>
        <w:t xml:space="preserve">(полное наименование </w:t>
      </w:r>
      <w:r w:rsidR="00426ADB" w:rsidRPr="00AF5638">
        <w:rPr>
          <w:rFonts w:ascii="Times New Roman" w:hAnsi="Times New Roman"/>
          <w:iCs/>
          <w:snapToGrid w:val="0"/>
          <w:sz w:val="24"/>
          <w:vertAlign w:val="superscript"/>
        </w:rPr>
        <w:t xml:space="preserve">участника </w:t>
      </w:r>
      <w:r w:rsidR="00781706" w:rsidRPr="00AF5638">
        <w:rPr>
          <w:rFonts w:ascii="Times New Roman" w:hAnsi="Times New Roman"/>
          <w:iCs/>
          <w:snapToGrid w:val="0"/>
          <w:sz w:val="24"/>
          <w:vertAlign w:val="superscript"/>
        </w:rPr>
        <w:t>процедуры закупки</w:t>
      </w:r>
      <w:r w:rsidRPr="00AF5638">
        <w:rPr>
          <w:rFonts w:ascii="Times New Roman" w:hAnsi="Times New Roman"/>
          <w:iCs/>
          <w:snapToGrid w:val="0"/>
          <w:sz w:val="24"/>
          <w:vertAlign w:val="superscript"/>
        </w:rPr>
        <w:t xml:space="preserve"> с указанием организационно-правовой формы</w:t>
      </w:r>
      <w:r w:rsidR="000A522A" w:rsidRPr="00AF5638">
        <w:rPr>
          <w:rFonts w:ascii="Times New Roman" w:hAnsi="Times New Roman"/>
          <w:iCs/>
          <w:snapToGrid w:val="0"/>
          <w:sz w:val="24"/>
          <w:vertAlign w:val="superscript"/>
        </w:rPr>
        <w:br/>
      </w:r>
      <w:r w:rsidR="003A19A8" w:rsidRPr="00AF5638">
        <w:rPr>
          <w:rFonts w:ascii="Times New Roman" w:hAnsi="Times New Roman"/>
          <w:iCs/>
          <w:snapToGrid w:val="0"/>
          <w:sz w:val="24"/>
          <w:vertAlign w:val="superscript"/>
        </w:rPr>
        <w:t>(для юридического лица)</w:t>
      </w:r>
      <w:r w:rsidR="004B0530" w:rsidRPr="00AF5638">
        <w:rPr>
          <w:rFonts w:ascii="Times New Roman" w:hAnsi="Times New Roman"/>
          <w:iCs/>
          <w:snapToGrid w:val="0"/>
          <w:sz w:val="24"/>
          <w:vertAlign w:val="superscript"/>
        </w:rPr>
        <w:t>, Ф.И.О.</w:t>
      </w:r>
      <w:r w:rsidR="009414B9" w:rsidRPr="00AF5638">
        <w:rPr>
          <w:rFonts w:ascii="Times New Roman" w:hAnsi="Times New Roman"/>
          <w:iCs/>
          <w:snapToGrid w:val="0"/>
          <w:sz w:val="24"/>
          <w:vertAlign w:val="superscript"/>
        </w:rPr>
        <w:t>, паспортные данные</w:t>
      </w:r>
      <w:r w:rsidR="003A19A8" w:rsidRPr="00AF5638">
        <w:rPr>
          <w:rFonts w:ascii="Times New Roman" w:hAnsi="Times New Roman"/>
          <w:iCs/>
          <w:snapToGrid w:val="0"/>
          <w:sz w:val="24"/>
          <w:vertAlign w:val="superscript"/>
        </w:rPr>
        <w:t>(для</w:t>
      </w:r>
      <w:r w:rsidR="004B0530" w:rsidRPr="00AF5638">
        <w:rPr>
          <w:rFonts w:ascii="Times New Roman" w:hAnsi="Times New Roman"/>
          <w:iCs/>
          <w:snapToGrid w:val="0"/>
          <w:sz w:val="24"/>
          <w:vertAlign w:val="superscript"/>
        </w:rPr>
        <w:t xml:space="preserve"> физического лица</w:t>
      </w:r>
      <w:r w:rsidRPr="00AF5638">
        <w:rPr>
          <w:rFonts w:ascii="Times New Roman" w:hAnsi="Times New Roman"/>
          <w:iCs/>
          <w:snapToGrid w:val="0"/>
          <w:sz w:val="24"/>
          <w:vertAlign w:val="superscript"/>
        </w:rPr>
        <w:t>)</w:t>
      </w:r>
      <w:r w:rsidR="000A522A" w:rsidRPr="00AF5638">
        <w:rPr>
          <w:rFonts w:ascii="Times New Roman" w:hAnsi="Times New Roman"/>
          <w:iCs/>
          <w:snapToGrid w:val="0"/>
          <w:sz w:val="24"/>
          <w:vertAlign w:val="superscript"/>
        </w:rPr>
        <w:t>)</w:t>
      </w:r>
    </w:p>
    <w:p w14:paraId="2621A022" w14:textId="77777777" w:rsidR="003A19A8" w:rsidRPr="00AF5638" w:rsidRDefault="003A19A8" w:rsidP="00234E4A">
      <w:pPr>
        <w:spacing w:after="0" w:line="240" w:lineRule="auto"/>
        <w:jc w:val="both"/>
        <w:rPr>
          <w:rFonts w:ascii="Times New Roman" w:eastAsia="Times New Roman" w:hAnsi="Times New Roman"/>
          <w:snapToGrid w:val="0"/>
          <w:sz w:val="24"/>
          <w:lang w:eastAsia="ru-RU"/>
        </w:rPr>
      </w:pPr>
    </w:p>
    <w:p w14:paraId="73090440" w14:textId="77777777" w:rsidR="00C954B9" w:rsidRPr="00AF5638" w:rsidRDefault="004B0530" w:rsidP="00234E4A">
      <w:pPr>
        <w:spacing w:after="0" w:line="240" w:lineRule="auto"/>
        <w:jc w:val="both"/>
        <w:rPr>
          <w:rFonts w:ascii="Times New Roman" w:hAnsi="Times New Roman"/>
          <w:iCs/>
          <w:snapToGrid w:val="0"/>
          <w:sz w:val="24"/>
        </w:rPr>
      </w:pPr>
      <w:r w:rsidRPr="00AF5638">
        <w:rPr>
          <w:rFonts w:ascii="Times New Roman" w:hAnsi="Times New Roman"/>
          <w:iCs/>
          <w:snapToGrid w:val="0"/>
          <w:sz w:val="24"/>
        </w:rPr>
        <w:t>в лице</w:t>
      </w:r>
    </w:p>
    <w:p w14:paraId="3BF50B87" w14:textId="77777777" w:rsidR="00C954B9" w:rsidRPr="00AF5638" w:rsidRDefault="00C954B9" w:rsidP="00234E4A">
      <w:pPr>
        <w:spacing w:after="0" w:line="240" w:lineRule="auto"/>
        <w:jc w:val="both"/>
        <w:rPr>
          <w:rFonts w:ascii="Times New Roman" w:hAnsi="Times New Roman"/>
          <w:iCs/>
          <w:snapToGrid w:val="0"/>
          <w:sz w:val="24"/>
        </w:rPr>
      </w:pPr>
      <w:r w:rsidRPr="00AF5638">
        <w:rPr>
          <w:rFonts w:ascii="Times New Roman" w:hAnsi="Times New Roman"/>
          <w:iCs/>
          <w:snapToGrid w:val="0"/>
          <w:sz w:val="24"/>
        </w:rPr>
        <w:t>_______________________________________________________________</w:t>
      </w:r>
      <w:r w:rsidR="00A04F58" w:rsidRPr="00AF5638">
        <w:rPr>
          <w:rFonts w:ascii="Times New Roman" w:hAnsi="Times New Roman"/>
          <w:iCs/>
          <w:snapToGrid w:val="0"/>
          <w:sz w:val="24"/>
        </w:rPr>
        <w:t>__</w:t>
      </w:r>
      <w:r w:rsidRPr="00AF5638">
        <w:rPr>
          <w:rFonts w:ascii="Times New Roman" w:hAnsi="Times New Roman"/>
          <w:iCs/>
          <w:snapToGrid w:val="0"/>
          <w:sz w:val="24"/>
        </w:rPr>
        <w:t>___,</w:t>
      </w:r>
    </w:p>
    <w:p w14:paraId="42C812AF" w14:textId="77777777" w:rsidR="00C954B9" w:rsidRPr="00AF5638" w:rsidRDefault="00C954B9" w:rsidP="00483D4E">
      <w:pPr>
        <w:spacing w:after="0" w:line="240" w:lineRule="auto"/>
        <w:ind w:firstLine="567"/>
        <w:jc w:val="center"/>
        <w:rPr>
          <w:rFonts w:ascii="Times New Roman" w:hAnsi="Times New Roman"/>
          <w:iCs/>
          <w:snapToGrid w:val="0"/>
          <w:sz w:val="24"/>
          <w:vertAlign w:val="superscript"/>
        </w:rPr>
      </w:pPr>
      <w:r w:rsidRPr="00AF5638">
        <w:rPr>
          <w:rFonts w:ascii="Times New Roman" w:hAnsi="Times New Roman"/>
          <w:iCs/>
          <w:snapToGrid w:val="0"/>
          <w:sz w:val="24"/>
          <w:vertAlign w:val="superscript"/>
        </w:rPr>
        <w:t>(</w:t>
      </w:r>
      <w:r w:rsidR="004B0530" w:rsidRPr="00AF5638">
        <w:rPr>
          <w:rFonts w:ascii="Times New Roman" w:hAnsi="Times New Roman"/>
          <w:iCs/>
          <w:snapToGrid w:val="0"/>
          <w:sz w:val="24"/>
          <w:vertAlign w:val="superscript"/>
        </w:rPr>
        <w:t>должность, Ф.И.О. уполномоченного представителя</w:t>
      </w:r>
      <w:r w:rsidRPr="00AF5638">
        <w:rPr>
          <w:rFonts w:ascii="Times New Roman" w:hAnsi="Times New Roman"/>
          <w:iCs/>
          <w:snapToGrid w:val="0"/>
          <w:sz w:val="24"/>
          <w:vertAlign w:val="superscript"/>
        </w:rPr>
        <w:t>)</w:t>
      </w:r>
    </w:p>
    <w:p w14:paraId="3A1F2BC5" w14:textId="62D52B30" w:rsidR="00002D78" w:rsidRPr="00AF5638" w:rsidRDefault="00C954B9" w:rsidP="007E4B32">
      <w:pPr>
        <w:spacing w:after="0" w:line="240" w:lineRule="auto"/>
        <w:jc w:val="both"/>
        <w:rPr>
          <w:rFonts w:ascii="Times New Roman" w:eastAsia="Times New Roman" w:hAnsi="Times New Roman"/>
          <w:snapToGrid w:val="0"/>
          <w:sz w:val="24"/>
          <w:lang w:eastAsia="ru-RU"/>
        </w:rPr>
      </w:pPr>
      <w:r w:rsidRPr="00AF5638">
        <w:rPr>
          <w:rFonts w:ascii="Times New Roman" w:hAnsi="Times New Roman"/>
          <w:iCs/>
          <w:snapToGrid w:val="0"/>
          <w:sz w:val="24"/>
        </w:rPr>
        <w:t>предлагает заключить Договор на:</w:t>
      </w:r>
      <w:r w:rsidR="007E4B32" w:rsidRPr="007E4B32">
        <w:t xml:space="preserve"> </w:t>
      </w:r>
      <w:r w:rsidR="007E4B32" w:rsidRPr="007E4B32">
        <w:rPr>
          <w:rFonts w:ascii="Times New Roman" w:hAnsi="Times New Roman"/>
          <w:b/>
          <w:iCs/>
          <w:snapToGrid w:val="0"/>
          <w:sz w:val="24"/>
        </w:rPr>
        <w:t>Поставку, проектирование и изготовление установки резистивного напыления в вакууме.</w:t>
      </w:r>
    </w:p>
    <w:p w14:paraId="7E6826BA" w14:textId="649EF476" w:rsidR="000E2D43" w:rsidRPr="00AF5638" w:rsidRDefault="005171BF"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 xml:space="preserve">Мы подтверждаем свое согласие участвовать в вышеуказанной закупке </w:t>
      </w:r>
      <w:r w:rsidR="00600EEE" w:rsidRPr="00AF5638">
        <w:rPr>
          <w:rFonts w:ascii="Times New Roman" w:hAnsi="Times New Roman"/>
          <w:iCs/>
          <w:snapToGrid w:val="0"/>
          <w:sz w:val="24"/>
        </w:rPr>
        <w:t xml:space="preserve">и готовы заключить договор </w:t>
      </w:r>
      <w:r w:rsidRPr="00AF5638">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AF5638" w14:paraId="06202288" w14:textId="77777777" w:rsidTr="005171BF">
        <w:trPr>
          <w:cantSplit/>
          <w:trHeight w:val="240"/>
          <w:tblHeader/>
        </w:trPr>
        <w:tc>
          <w:tcPr>
            <w:tcW w:w="720" w:type="dxa"/>
            <w:vAlign w:val="center"/>
          </w:tcPr>
          <w:p w14:paraId="7CA296D7" w14:textId="77777777" w:rsidR="005171BF" w:rsidRPr="00AF5638" w:rsidRDefault="005171BF" w:rsidP="00CD0210">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 п/п</w:t>
            </w:r>
          </w:p>
        </w:tc>
        <w:tc>
          <w:tcPr>
            <w:tcW w:w="2966" w:type="dxa"/>
            <w:vAlign w:val="center"/>
          </w:tcPr>
          <w:p w14:paraId="0481BE41" w14:textId="77777777" w:rsidR="005171BF" w:rsidRPr="00AF5638" w:rsidRDefault="005171BF" w:rsidP="006B743C">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 xml:space="preserve">Наименование </w:t>
            </w:r>
            <w:r w:rsidR="00F05E5C" w:rsidRPr="00AF5638">
              <w:rPr>
                <w:rFonts w:ascii="Times New Roman" w:hAnsi="Times New Roman"/>
                <w:color w:val="000000"/>
                <w:sz w:val="24"/>
              </w:rPr>
              <w:t xml:space="preserve">оцениваемого </w:t>
            </w:r>
            <w:r w:rsidR="006B743C" w:rsidRPr="00AF5638">
              <w:rPr>
                <w:rFonts w:ascii="Times New Roman" w:hAnsi="Times New Roman"/>
                <w:color w:val="000000"/>
                <w:sz w:val="24"/>
              </w:rPr>
              <w:t>параметра</w:t>
            </w:r>
          </w:p>
        </w:tc>
        <w:tc>
          <w:tcPr>
            <w:tcW w:w="3118" w:type="dxa"/>
            <w:vAlign w:val="center"/>
          </w:tcPr>
          <w:p w14:paraId="006C78BE" w14:textId="77777777" w:rsidR="005171BF" w:rsidRPr="00AF5638" w:rsidRDefault="005171BF" w:rsidP="00B7575D">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 xml:space="preserve">Предложение </w:t>
            </w:r>
            <w:r w:rsidR="00B7575D" w:rsidRPr="00AF5638">
              <w:rPr>
                <w:rFonts w:ascii="Times New Roman" w:hAnsi="Times New Roman"/>
                <w:color w:val="000000"/>
                <w:sz w:val="24"/>
              </w:rPr>
              <w:t xml:space="preserve">/ описание </w:t>
            </w:r>
            <w:r w:rsidRPr="00AF5638">
              <w:rPr>
                <w:rFonts w:ascii="Times New Roman" w:hAnsi="Times New Roman"/>
                <w:color w:val="000000"/>
                <w:sz w:val="24"/>
              </w:rPr>
              <w:t>участник</w:t>
            </w:r>
            <w:r w:rsidR="00B7575D" w:rsidRPr="00AF5638">
              <w:rPr>
                <w:rFonts w:ascii="Times New Roman" w:hAnsi="Times New Roman"/>
                <w:color w:val="000000"/>
                <w:sz w:val="24"/>
              </w:rPr>
              <w:t>а</w:t>
            </w:r>
          </w:p>
        </w:tc>
        <w:tc>
          <w:tcPr>
            <w:tcW w:w="3118" w:type="dxa"/>
          </w:tcPr>
          <w:p w14:paraId="5C60BC2E" w14:textId="77777777" w:rsidR="005171BF" w:rsidRPr="00AF5638" w:rsidRDefault="005171BF" w:rsidP="005171BF">
            <w:pPr>
              <w:spacing w:before="40" w:after="40"/>
              <w:ind w:left="57" w:right="57"/>
              <w:jc w:val="center"/>
              <w:rPr>
                <w:rFonts w:ascii="Times New Roman" w:hAnsi="Times New Roman"/>
                <w:color w:val="000000"/>
                <w:sz w:val="24"/>
              </w:rPr>
            </w:pPr>
            <w:r w:rsidRPr="00AF5638">
              <w:rPr>
                <w:rFonts w:ascii="Times New Roman" w:hAnsi="Times New Roman"/>
                <w:color w:val="000000"/>
                <w:sz w:val="24"/>
              </w:rPr>
              <w:t>Примечание (инструкция по заполнению)</w:t>
            </w:r>
          </w:p>
        </w:tc>
      </w:tr>
      <w:tr w:rsidR="00834B54" w:rsidRPr="00AF5638" w14:paraId="7C518D25" w14:textId="77777777" w:rsidTr="0080614E">
        <w:trPr>
          <w:trHeight w:val="240"/>
        </w:trPr>
        <w:tc>
          <w:tcPr>
            <w:tcW w:w="720" w:type="dxa"/>
            <w:vAlign w:val="center"/>
          </w:tcPr>
          <w:p w14:paraId="19D976FA" w14:textId="77777777" w:rsidR="00834B54" w:rsidRPr="00AF5638" w:rsidRDefault="00834B54" w:rsidP="004B3053">
            <w:pPr>
              <w:pStyle w:val="af2"/>
              <w:numPr>
                <w:ilvl w:val="0"/>
                <w:numId w:val="30"/>
              </w:numPr>
              <w:spacing w:before="40" w:after="40"/>
              <w:rPr>
                <w:rFonts w:ascii="Times New Roman" w:hAnsi="Times New Roman"/>
                <w:color w:val="000000"/>
                <w:sz w:val="24"/>
              </w:rPr>
            </w:pPr>
          </w:p>
        </w:tc>
        <w:tc>
          <w:tcPr>
            <w:tcW w:w="2966" w:type="dxa"/>
            <w:vAlign w:val="center"/>
          </w:tcPr>
          <w:p w14:paraId="46B617CE" w14:textId="691B16FA" w:rsidR="0090010E" w:rsidRDefault="003D2F03" w:rsidP="0090010E">
            <w:pPr>
              <w:spacing w:after="0" w:line="240" w:lineRule="auto"/>
              <w:rPr>
                <w:rFonts w:ascii="Times New Roman" w:hAnsi="Times New Roman"/>
                <w:sz w:val="24"/>
                <w:szCs w:val="24"/>
                <w:lang w:eastAsia="ru-RU"/>
              </w:rPr>
            </w:pPr>
            <w:r w:rsidRPr="00AF5638">
              <w:rPr>
                <w:rFonts w:ascii="Times New Roman" w:hAnsi="Times New Roman"/>
                <w:color w:val="000000"/>
                <w:sz w:val="24"/>
              </w:rPr>
              <w:t xml:space="preserve">Цена </w:t>
            </w:r>
            <w:r w:rsidR="004C0CBA" w:rsidRPr="00AF5638">
              <w:rPr>
                <w:rFonts w:ascii="Times New Roman" w:hAnsi="Times New Roman"/>
                <w:color w:val="000000"/>
                <w:sz w:val="24"/>
              </w:rPr>
              <w:t>договора</w:t>
            </w:r>
          </w:p>
          <w:p w14:paraId="52BC2283" w14:textId="77777777" w:rsidR="00834B54" w:rsidRPr="00AF5638" w:rsidRDefault="00834B54" w:rsidP="0090010E">
            <w:pPr>
              <w:tabs>
                <w:tab w:val="left" w:pos="1122"/>
              </w:tabs>
              <w:spacing w:before="40" w:after="40" w:line="240" w:lineRule="auto"/>
              <w:ind w:left="57" w:right="57"/>
              <w:jc w:val="center"/>
              <w:rPr>
                <w:rFonts w:ascii="Times New Roman" w:hAnsi="Times New Roman"/>
                <w:color w:val="000000"/>
                <w:sz w:val="24"/>
              </w:rPr>
            </w:pPr>
          </w:p>
        </w:tc>
        <w:tc>
          <w:tcPr>
            <w:tcW w:w="3118" w:type="dxa"/>
            <w:vAlign w:val="center"/>
          </w:tcPr>
          <w:p w14:paraId="1684CBEA" w14:textId="77777777" w:rsidR="00834B54" w:rsidRPr="00AF5638" w:rsidRDefault="00834B54" w:rsidP="00B7575D">
            <w:pPr>
              <w:spacing w:before="40" w:after="40"/>
              <w:ind w:left="57" w:right="57"/>
              <w:jc w:val="center"/>
              <w:rPr>
                <w:rFonts w:ascii="Times New Roman" w:hAnsi="Times New Roman"/>
                <w:color w:val="000000"/>
                <w:sz w:val="24"/>
              </w:rPr>
            </w:pPr>
          </w:p>
        </w:tc>
        <w:tc>
          <w:tcPr>
            <w:tcW w:w="3118" w:type="dxa"/>
          </w:tcPr>
          <w:p w14:paraId="43D5CE20" w14:textId="1A6076F3" w:rsidR="00273303" w:rsidRPr="00AF5638" w:rsidRDefault="004C0CBA" w:rsidP="00384961">
            <w:pPr>
              <w:spacing w:before="40" w:after="40"/>
              <w:ind w:left="57" w:right="57"/>
              <w:jc w:val="center"/>
              <w:rPr>
                <w:rFonts w:ascii="Times New Roman" w:hAnsi="Times New Roman"/>
                <w:color w:val="000000"/>
                <w:sz w:val="24"/>
              </w:rPr>
            </w:pPr>
            <w:r w:rsidRPr="00AF5638">
              <w:rPr>
                <w:rFonts w:ascii="Times New Roman" w:hAnsi="Times New Roman"/>
                <w:color w:val="000000"/>
                <w:sz w:val="20"/>
                <w:szCs w:val="22"/>
              </w:rPr>
              <w:t xml:space="preserve">Указывается цена договора </w:t>
            </w:r>
            <w:r w:rsidR="000F15F0" w:rsidRPr="00AF5638">
              <w:rPr>
                <w:rFonts w:ascii="Times New Roman" w:hAnsi="Times New Roman"/>
                <w:color w:val="000000"/>
                <w:sz w:val="20"/>
                <w:szCs w:val="22"/>
              </w:rPr>
              <w:t>(цифрами и словами</w:t>
            </w:r>
            <w:r w:rsidR="00C8121E" w:rsidRPr="00AF5638">
              <w:rPr>
                <w:rFonts w:ascii="Times New Roman" w:hAnsi="Times New Roman"/>
                <w:color w:val="000000"/>
                <w:sz w:val="20"/>
                <w:szCs w:val="22"/>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w:t>
            </w:r>
            <w:r w:rsidR="000F15F0" w:rsidRPr="00AF5638">
              <w:rPr>
                <w:rFonts w:ascii="Times New Roman" w:hAnsi="Times New Roman"/>
                <w:color w:val="000000"/>
                <w:sz w:val="20"/>
                <w:szCs w:val="22"/>
              </w:rPr>
              <w:t xml:space="preserve">в отдельности: сумма НДС </w:t>
            </w:r>
            <w:r w:rsidR="00C8121E" w:rsidRPr="00AF5638">
              <w:rPr>
                <w:rFonts w:ascii="Times New Roman" w:hAnsi="Times New Roman"/>
                <w:color w:val="000000"/>
                <w:sz w:val="20"/>
                <w:szCs w:val="22"/>
              </w:rPr>
              <w:t>в % и рублях)</w:t>
            </w:r>
            <w:r w:rsidR="00384961">
              <w:rPr>
                <w:rFonts w:ascii="Times New Roman" w:hAnsi="Times New Roman"/>
                <w:color w:val="000000"/>
                <w:sz w:val="20"/>
                <w:szCs w:val="22"/>
              </w:rPr>
              <w:t xml:space="preserve">. </w:t>
            </w:r>
            <w:r w:rsidR="00273303">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r w:rsidR="002F4627" w:rsidRPr="00AF5638" w14:paraId="1EEBE811" w14:textId="77777777" w:rsidTr="00C90DDE">
        <w:trPr>
          <w:cantSplit/>
        </w:trPr>
        <w:tc>
          <w:tcPr>
            <w:tcW w:w="720" w:type="dxa"/>
          </w:tcPr>
          <w:p w14:paraId="6047E7D0" w14:textId="77777777" w:rsidR="002F4627" w:rsidRPr="00AF5638" w:rsidRDefault="002F4627" w:rsidP="004B3053">
            <w:pPr>
              <w:pStyle w:val="af2"/>
              <w:numPr>
                <w:ilvl w:val="0"/>
                <w:numId w:val="30"/>
              </w:numPr>
              <w:spacing w:before="40" w:after="40"/>
              <w:rPr>
                <w:rFonts w:ascii="Times New Roman" w:hAnsi="Times New Roman"/>
                <w:color w:val="000000"/>
                <w:sz w:val="24"/>
              </w:rPr>
            </w:pPr>
          </w:p>
        </w:tc>
        <w:tc>
          <w:tcPr>
            <w:tcW w:w="2966" w:type="dxa"/>
          </w:tcPr>
          <w:p w14:paraId="4194F738" w14:textId="77777777" w:rsidR="002F4627" w:rsidRPr="00AF5638" w:rsidRDefault="002F4627" w:rsidP="00CD0210">
            <w:pPr>
              <w:tabs>
                <w:tab w:val="left" w:pos="1122"/>
              </w:tabs>
              <w:spacing w:before="40" w:after="40" w:line="240" w:lineRule="auto"/>
              <w:ind w:left="57" w:right="57"/>
              <w:rPr>
                <w:rFonts w:ascii="Times New Roman" w:hAnsi="Times New Roman"/>
                <w:color w:val="000000"/>
                <w:sz w:val="24"/>
              </w:rPr>
            </w:pPr>
            <w:r w:rsidRPr="00AF5638">
              <w:rPr>
                <w:rFonts w:ascii="Times New Roman" w:hAnsi="Times New Roman"/>
                <w:sz w:val="24"/>
              </w:rPr>
              <w:t>Качество технического предложения участника закупки</w:t>
            </w:r>
          </w:p>
        </w:tc>
        <w:tc>
          <w:tcPr>
            <w:tcW w:w="3118" w:type="dxa"/>
          </w:tcPr>
          <w:p w14:paraId="0ADD0553" w14:textId="77777777" w:rsidR="002F4627" w:rsidRPr="00AF5638" w:rsidRDefault="002F4627" w:rsidP="00CD0210">
            <w:pPr>
              <w:spacing w:before="40" w:after="40"/>
              <w:ind w:left="57" w:right="57"/>
              <w:jc w:val="center"/>
              <w:rPr>
                <w:rFonts w:ascii="Times New Roman" w:hAnsi="Times New Roman"/>
                <w:color w:val="000000"/>
                <w:sz w:val="20"/>
                <w:szCs w:val="22"/>
              </w:rPr>
            </w:pPr>
          </w:p>
        </w:tc>
        <w:tc>
          <w:tcPr>
            <w:tcW w:w="3118" w:type="dxa"/>
          </w:tcPr>
          <w:p w14:paraId="5C21FCCB" w14:textId="5260FC80" w:rsidR="002F4627" w:rsidRPr="00AF5638" w:rsidRDefault="002F4627" w:rsidP="00903DD1">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 xml:space="preserve">Указывается ссылка на приложение к заявке: </w:t>
            </w:r>
            <w:r w:rsidR="00AE6DD7">
              <w:fldChar w:fldCharType="begin"/>
            </w:r>
            <w:r w:rsidR="00AE6DD7">
              <w:instrText xml:space="preserve"> REF _Ref314250951 \h  \* MERGEFORMAT </w:instrText>
            </w:r>
            <w:r w:rsidR="00AE6DD7">
              <w:fldChar w:fldCharType="separate"/>
            </w:r>
            <w:r w:rsidR="006D4013" w:rsidRPr="006D4013">
              <w:rPr>
                <w:rFonts w:ascii="Times New Roman" w:hAnsi="Times New Roman"/>
                <w:color w:val="000000"/>
                <w:sz w:val="20"/>
                <w:szCs w:val="22"/>
              </w:rPr>
              <w:t>Техническое предложение (форма 2)</w:t>
            </w:r>
            <w:r w:rsidR="00AE6DD7">
              <w:fldChar w:fldCharType="end"/>
            </w:r>
            <w:r w:rsidRPr="00AF5638">
              <w:rPr>
                <w:rFonts w:ascii="Times New Roman" w:hAnsi="Times New Roman"/>
                <w:color w:val="000000"/>
                <w:sz w:val="20"/>
                <w:szCs w:val="22"/>
              </w:rPr>
              <w:t>.</w:t>
            </w:r>
          </w:p>
        </w:tc>
      </w:tr>
      <w:tr w:rsidR="00FD0E83" w:rsidRPr="00AF5638" w14:paraId="590C6C2C" w14:textId="77777777" w:rsidTr="00C90DDE">
        <w:trPr>
          <w:cantSplit/>
        </w:trPr>
        <w:tc>
          <w:tcPr>
            <w:tcW w:w="720" w:type="dxa"/>
          </w:tcPr>
          <w:p w14:paraId="72D44A19" w14:textId="77777777" w:rsidR="00FD0E83" w:rsidRPr="00AF5638" w:rsidRDefault="00FD0E83" w:rsidP="004B3053">
            <w:pPr>
              <w:pStyle w:val="af2"/>
              <w:numPr>
                <w:ilvl w:val="0"/>
                <w:numId w:val="30"/>
              </w:numPr>
              <w:spacing w:before="40" w:after="40"/>
              <w:rPr>
                <w:rFonts w:ascii="Times New Roman" w:hAnsi="Times New Roman"/>
                <w:color w:val="000000"/>
                <w:sz w:val="24"/>
              </w:rPr>
            </w:pPr>
          </w:p>
        </w:tc>
        <w:tc>
          <w:tcPr>
            <w:tcW w:w="2966" w:type="dxa"/>
          </w:tcPr>
          <w:p w14:paraId="552B9299" w14:textId="77777777" w:rsidR="00FD0E83" w:rsidRPr="00AF5638" w:rsidRDefault="00FD0E83" w:rsidP="00CD0210">
            <w:pPr>
              <w:tabs>
                <w:tab w:val="left" w:pos="1122"/>
              </w:tabs>
              <w:spacing w:before="40" w:after="40" w:line="240" w:lineRule="auto"/>
              <w:ind w:left="57" w:right="57"/>
              <w:rPr>
                <w:rFonts w:ascii="Times New Roman" w:hAnsi="Times New Roman"/>
                <w:color w:val="000000"/>
                <w:sz w:val="24"/>
              </w:rPr>
            </w:pPr>
            <w:r w:rsidRPr="00AF5638">
              <w:rPr>
                <w:rFonts w:ascii="Times New Roman" w:hAnsi="Times New Roman"/>
                <w:sz w:val="24"/>
              </w:rPr>
              <w:t>Квалификация участника закупки, в том числе:</w:t>
            </w:r>
          </w:p>
        </w:tc>
        <w:tc>
          <w:tcPr>
            <w:tcW w:w="3118" w:type="dxa"/>
            <w:vAlign w:val="center"/>
          </w:tcPr>
          <w:p w14:paraId="03A3D89E" w14:textId="77777777" w:rsidR="00FD0E83" w:rsidRPr="00AF5638" w:rsidRDefault="00FD0E83" w:rsidP="00B7575D">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 // -------</w:t>
            </w:r>
          </w:p>
        </w:tc>
        <w:tc>
          <w:tcPr>
            <w:tcW w:w="3118" w:type="dxa"/>
            <w:vAlign w:val="center"/>
          </w:tcPr>
          <w:p w14:paraId="3FB9E17E" w14:textId="77777777" w:rsidR="00FD0E83" w:rsidRPr="00AF5638" w:rsidRDefault="00FD0E83" w:rsidP="00CD0210">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 // -------</w:t>
            </w:r>
          </w:p>
        </w:tc>
      </w:tr>
      <w:tr w:rsidR="00FD0E83" w:rsidRPr="00AF5638" w14:paraId="5BE19EE2" w14:textId="77777777" w:rsidTr="00C90DDE">
        <w:trPr>
          <w:cantSplit/>
        </w:trPr>
        <w:tc>
          <w:tcPr>
            <w:tcW w:w="720" w:type="dxa"/>
          </w:tcPr>
          <w:p w14:paraId="4C9EC62D" w14:textId="77777777" w:rsidR="00FD0E83" w:rsidRPr="00AF5638" w:rsidRDefault="00FD0E83" w:rsidP="004B3053">
            <w:pPr>
              <w:pStyle w:val="af2"/>
              <w:numPr>
                <w:ilvl w:val="1"/>
                <w:numId w:val="30"/>
              </w:numPr>
              <w:spacing w:before="40" w:after="40"/>
              <w:ind w:left="0" w:firstLine="0"/>
              <w:rPr>
                <w:rFonts w:ascii="Times New Roman" w:hAnsi="Times New Roman"/>
                <w:color w:val="000000"/>
                <w:sz w:val="24"/>
              </w:rPr>
            </w:pPr>
          </w:p>
        </w:tc>
        <w:tc>
          <w:tcPr>
            <w:tcW w:w="2966" w:type="dxa"/>
          </w:tcPr>
          <w:p w14:paraId="02257F4C" w14:textId="77777777" w:rsidR="00FD0E83" w:rsidRPr="00AF5638" w:rsidRDefault="00FD0E83" w:rsidP="00CD07B9">
            <w:pPr>
              <w:tabs>
                <w:tab w:val="left" w:pos="1122"/>
              </w:tabs>
              <w:spacing w:before="40" w:after="40" w:line="240" w:lineRule="auto"/>
              <w:ind w:left="57" w:right="57"/>
              <w:rPr>
                <w:rFonts w:ascii="Times New Roman" w:hAnsi="Times New Roman"/>
                <w:color w:val="000000"/>
                <w:sz w:val="24"/>
              </w:rPr>
            </w:pPr>
            <w:r w:rsidRPr="00AF5638">
              <w:rPr>
                <w:rFonts w:ascii="Times New Roman" w:hAnsi="Times New Roman"/>
                <w:sz w:val="24"/>
              </w:rPr>
              <w:t>обеспеченность материально-техническими ресурсами</w:t>
            </w:r>
            <w:r w:rsidR="00AF296D" w:rsidRPr="00AF5638">
              <w:rPr>
                <w:rFonts w:ascii="Times New Roman" w:hAnsi="Times New Roman"/>
                <w:sz w:val="24"/>
              </w:rPr>
              <w:t>, необходимыми для исполнения обязательств по договору</w:t>
            </w:r>
          </w:p>
        </w:tc>
        <w:tc>
          <w:tcPr>
            <w:tcW w:w="3118" w:type="dxa"/>
          </w:tcPr>
          <w:p w14:paraId="73913D01" w14:textId="77777777" w:rsidR="00FD0E83" w:rsidRPr="00AF5638" w:rsidRDefault="00FD0E83" w:rsidP="00CD0210">
            <w:pPr>
              <w:spacing w:before="40" w:after="40"/>
              <w:ind w:left="57" w:right="57"/>
              <w:jc w:val="center"/>
              <w:rPr>
                <w:rFonts w:ascii="Times New Roman" w:hAnsi="Times New Roman"/>
                <w:color w:val="000000"/>
                <w:sz w:val="20"/>
                <w:szCs w:val="22"/>
              </w:rPr>
            </w:pPr>
          </w:p>
        </w:tc>
        <w:tc>
          <w:tcPr>
            <w:tcW w:w="3118" w:type="dxa"/>
          </w:tcPr>
          <w:p w14:paraId="25DE4AA0" w14:textId="2929ABC7" w:rsidR="00FD0E83" w:rsidRPr="00AF5638" w:rsidRDefault="00FD0E83" w:rsidP="00A40926">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Указывается количество имеющихся материально-технических ресурсов, со ссылкой</w:t>
            </w:r>
            <w:r w:rsidR="004D0B9F">
              <w:rPr>
                <w:rFonts w:ascii="Times New Roman" w:hAnsi="Times New Roman"/>
                <w:color w:val="000000"/>
                <w:sz w:val="20"/>
                <w:szCs w:val="22"/>
              </w:rPr>
              <w:t xml:space="preserve"> </w:t>
            </w:r>
            <w:r w:rsidRPr="00AF5638">
              <w:rPr>
                <w:rFonts w:ascii="Times New Roman" w:hAnsi="Times New Roman"/>
                <w:color w:val="000000"/>
                <w:sz w:val="20"/>
                <w:szCs w:val="22"/>
              </w:rPr>
              <w:t xml:space="preserve">на приложение к заявке: </w:t>
            </w:r>
            <w:r w:rsidR="00AE6DD7">
              <w:fldChar w:fldCharType="begin"/>
            </w:r>
            <w:r w:rsidR="00AE6DD7">
              <w:instrText xml:space="preserve"> REF _Ref55336389 \h  \* MERGEFORMAT </w:instrText>
            </w:r>
            <w:r w:rsidR="00AE6DD7">
              <w:fldChar w:fldCharType="separate"/>
            </w:r>
            <w:r w:rsidR="006D4013" w:rsidRPr="006D4013">
              <w:rPr>
                <w:rFonts w:ascii="Times New Roman" w:hAnsi="Times New Roman"/>
                <w:sz w:val="20"/>
                <w:szCs w:val="22"/>
              </w:rPr>
              <w:t>Справка о материально-технических ресурсах (форма 4)</w:t>
            </w:r>
            <w:r w:rsidR="00AE6DD7">
              <w:fldChar w:fldCharType="end"/>
            </w:r>
            <w:r w:rsidRPr="00AF5638">
              <w:rPr>
                <w:rFonts w:ascii="Times New Roman" w:hAnsi="Times New Roman"/>
                <w:color w:val="000000"/>
                <w:sz w:val="20"/>
                <w:szCs w:val="22"/>
              </w:rPr>
              <w:t>.</w:t>
            </w:r>
          </w:p>
        </w:tc>
      </w:tr>
      <w:tr w:rsidR="00FD0E83" w:rsidRPr="00AF5638" w14:paraId="274A9000" w14:textId="77777777" w:rsidTr="00C90DDE">
        <w:trPr>
          <w:cantSplit/>
        </w:trPr>
        <w:tc>
          <w:tcPr>
            <w:tcW w:w="720" w:type="dxa"/>
          </w:tcPr>
          <w:p w14:paraId="39C41521" w14:textId="77777777" w:rsidR="00FD0E83" w:rsidRPr="00AF5638" w:rsidRDefault="00FD0E83" w:rsidP="004B3053">
            <w:pPr>
              <w:pStyle w:val="af2"/>
              <w:numPr>
                <w:ilvl w:val="1"/>
                <w:numId w:val="30"/>
              </w:numPr>
              <w:spacing w:before="40" w:after="40"/>
              <w:ind w:left="0" w:firstLine="0"/>
              <w:rPr>
                <w:rFonts w:ascii="Times New Roman" w:hAnsi="Times New Roman"/>
                <w:color w:val="000000"/>
                <w:sz w:val="24"/>
              </w:rPr>
            </w:pPr>
          </w:p>
        </w:tc>
        <w:tc>
          <w:tcPr>
            <w:tcW w:w="2966" w:type="dxa"/>
          </w:tcPr>
          <w:p w14:paraId="326B6E67" w14:textId="77777777" w:rsidR="00FD0E83" w:rsidRPr="00AF5638" w:rsidRDefault="00FD0E83" w:rsidP="008A22F5">
            <w:pPr>
              <w:tabs>
                <w:tab w:val="left" w:pos="1122"/>
              </w:tabs>
              <w:spacing w:before="40" w:after="40" w:line="240" w:lineRule="auto"/>
              <w:ind w:left="57" w:right="57"/>
              <w:rPr>
                <w:rFonts w:ascii="Times New Roman" w:hAnsi="Times New Roman"/>
                <w:color w:val="000000"/>
                <w:sz w:val="24"/>
              </w:rPr>
            </w:pPr>
            <w:r w:rsidRPr="00AF5638">
              <w:rPr>
                <w:rFonts w:ascii="Times New Roman" w:hAnsi="Times New Roman"/>
                <w:sz w:val="24"/>
              </w:rPr>
              <w:t>наличие опыта по успешной поставке продукции сопоставимого характера и объема</w:t>
            </w:r>
          </w:p>
        </w:tc>
        <w:tc>
          <w:tcPr>
            <w:tcW w:w="3118" w:type="dxa"/>
          </w:tcPr>
          <w:p w14:paraId="5E772FF8" w14:textId="77777777" w:rsidR="00FD0E83" w:rsidRPr="00AF5638" w:rsidRDefault="00FD0E83" w:rsidP="00CD0210">
            <w:pPr>
              <w:spacing w:before="40" w:after="40"/>
              <w:ind w:left="57" w:right="57"/>
              <w:jc w:val="center"/>
              <w:rPr>
                <w:rFonts w:ascii="Times New Roman" w:hAnsi="Times New Roman"/>
                <w:color w:val="000000"/>
                <w:sz w:val="20"/>
                <w:szCs w:val="22"/>
              </w:rPr>
            </w:pPr>
          </w:p>
        </w:tc>
        <w:tc>
          <w:tcPr>
            <w:tcW w:w="3118" w:type="dxa"/>
          </w:tcPr>
          <w:p w14:paraId="1D783309" w14:textId="4B8AB95D" w:rsidR="00FD0E83" w:rsidRPr="00AF5638" w:rsidRDefault="00CE6216" w:rsidP="008A22F5">
            <w:pPr>
              <w:spacing w:before="40" w:after="40"/>
              <w:ind w:left="57" w:right="57"/>
              <w:jc w:val="center"/>
              <w:rPr>
                <w:rFonts w:ascii="Times New Roman" w:hAnsi="Times New Roman"/>
                <w:color w:val="000000"/>
                <w:sz w:val="20"/>
                <w:szCs w:val="22"/>
              </w:rPr>
            </w:pPr>
            <w:r w:rsidRPr="00AF5638">
              <w:rPr>
                <w:rFonts w:ascii="Times New Roman" w:hAnsi="Times New Roman"/>
                <w:color w:val="000000"/>
                <w:sz w:val="20"/>
                <w:szCs w:val="22"/>
              </w:rPr>
              <w:t>Указывается опыт выполнения договоров сопоставимого характера и объема</w:t>
            </w:r>
            <w:r w:rsidR="00FD0E83" w:rsidRPr="00AF5638">
              <w:rPr>
                <w:rFonts w:ascii="Times New Roman" w:hAnsi="Times New Roman"/>
                <w:color w:val="000000"/>
                <w:sz w:val="20"/>
                <w:szCs w:val="22"/>
              </w:rPr>
              <w:t xml:space="preserve">, со ссылкой на приложение к заявке: </w:t>
            </w:r>
            <w:r w:rsidR="00AE6DD7">
              <w:fldChar w:fldCharType="begin"/>
            </w:r>
            <w:r w:rsidR="00AE6DD7">
              <w:instrText xml:space="preserve"> REF _Ref55336378 \h  \* MERGEFORMAT </w:instrText>
            </w:r>
            <w:r w:rsidR="00AE6DD7">
              <w:fldChar w:fldCharType="separate"/>
            </w:r>
            <w:r w:rsidR="006D4013" w:rsidRPr="006D4013">
              <w:rPr>
                <w:rFonts w:ascii="Times New Roman" w:hAnsi="Times New Roman"/>
                <w:color w:val="000000"/>
                <w:sz w:val="20"/>
                <w:szCs w:val="22"/>
              </w:rPr>
              <w:t>Справка о наличии опыта (форма 3)</w:t>
            </w:r>
            <w:r w:rsidR="00AE6DD7">
              <w:fldChar w:fldCharType="end"/>
            </w:r>
            <w:r w:rsidR="00FD0E83" w:rsidRPr="00AF5638">
              <w:rPr>
                <w:rFonts w:ascii="Times New Roman" w:hAnsi="Times New Roman"/>
                <w:color w:val="000000"/>
                <w:sz w:val="20"/>
                <w:szCs w:val="22"/>
              </w:rPr>
              <w:t>.</w:t>
            </w:r>
          </w:p>
        </w:tc>
      </w:tr>
    </w:tbl>
    <w:p w14:paraId="0BBC48B3" w14:textId="40C78324" w:rsidR="00C954B9" w:rsidRPr="00AF5638" w:rsidRDefault="00C954B9" w:rsidP="00384961">
      <w:pPr>
        <w:spacing w:before="120" w:after="0"/>
        <w:ind w:firstLine="567"/>
        <w:jc w:val="both"/>
        <w:rPr>
          <w:rFonts w:ascii="Times New Roman" w:hAnsi="Times New Roman"/>
          <w:iCs/>
          <w:snapToGrid w:val="0"/>
          <w:sz w:val="24"/>
        </w:rPr>
      </w:pPr>
      <w:r w:rsidRPr="00AF5638">
        <w:rPr>
          <w:rFonts w:ascii="Times New Roman" w:hAnsi="Times New Roman"/>
          <w:iCs/>
          <w:snapToGrid w:val="0"/>
          <w:sz w:val="24"/>
        </w:rPr>
        <w:t xml:space="preserve">Настоящая заявка имеет правовой статус оферты и действует </w:t>
      </w:r>
      <w:r w:rsidR="003F6F3F" w:rsidRPr="00AF5638">
        <w:rPr>
          <w:rFonts w:ascii="Times New Roman" w:hAnsi="Times New Roman"/>
          <w:sz w:val="24"/>
        </w:rPr>
        <w:t xml:space="preserve">вплоть до истечения срока, отведенного на заключение договора, но не менее, чем в течение </w:t>
      </w:r>
      <w:bookmarkStart w:id="690" w:name="_Hlt440565644"/>
      <w:bookmarkEnd w:id="690"/>
      <w:r w:rsidR="003B36CA" w:rsidRPr="00AF5638">
        <w:rPr>
          <w:rFonts w:ascii="Times New Roman" w:hAnsi="Times New Roman"/>
          <w:sz w:val="24"/>
        </w:rPr>
        <w:t>60 (шестидесяти) дней с даты окончания срока подачи заявок</w:t>
      </w:r>
      <w:r w:rsidR="003E268E" w:rsidRPr="00AF5638">
        <w:rPr>
          <w:rFonts w:ascii="Times New Roman" w:hAnsi="Times New Roman"/>
          <w:iCs/>
          <w:snapToGrid w:val="0"/>
          <w:sz w:val="24"/>
        </w:rPr>
        <w:t>, установленной в</w:t>
      </w:r>
      <w:r w:rsidR="00506C78">
        <w:rPr>
          <w:rFonts w:ascii="Times New Roman" w:hAnsi="Times New Roman"/>
          <w:iCs/>
          <w:snapToGrid w:val="0"/>
          <w:sz w:val="24"/>
        </w:rPr>
        <w:t xml:space="preserve"> </w:t>
      </w:r>
      <w:r w:rsidR="002D1A09" w:rsidRPr="00AF5638">
        <w:rPr>
          <w:rFonts w:ascii="Times New Roman" w:hAnsi="Times New Roman"/>
          <w:iCs/>
          <w:snapToGrid w:val="0"/>
          <w:sz w:val="24"/>
        </w:rPr>
        <w:t>извещени</w:t>
      </w:r>
      <w:r w:rsidR="003E268E" w:rsidRPr="00AF5638">
        <w:rPr>
          <w:rFonts w:ascii="Times New Roman" w:hAnsi="Times New Roman"/>
          <w:iCs/>
          <w:snapToGrid w:val="0"/>
          <w:sz w:val="24"/>
        </w:rPr>
        <w:t>и</w:t>
      </w:r>
      <w:r w:rsidR="0024314C" w:rsidRPr="00AF5638">
        <w:rPr>
          <w:rFonts w:ascii="Times New Roman" w:hAnsi="Times New Roman"/>
          <w:iCs/>
          <w:snapToGrid w:val="0"/>
          <w:sz w:val="24"/>
        </w:rPr>
        <w:t>.</w:t>
      </w:r>
    </w:p>
    <w:p w14:paraId="513DAB0E" w14:textId="637A2AC2" w:rsidR="00A50D6C" w:rsidRPr="00EC3B9A" w:rsidRDefault="00A50D6C" w:rsidP="00E821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 xml:space="preserve">Настоящим подтверждаем, что </w:t>
      </w:r>
      <w:r w:rsidR="0059228E" w:rsidRPr="00AF5638">
        <w:rPr>
          <w:rFonts w:ascii="Times New Roman" w:hAnsi="Times New Roman"/>
          <w:iCs/>
          <w:snapToGrid w:val="0"/>
          <w:sz w:val="24"/>
        </w:rPr>
        <w:t xml:space="preserve">в отношении </w:t>
      </w:r>
      <w:r w:rsidRPr="00AF5638">
        <w:rPr>
          <w:rFonts w:ascii="Times New Roman" w:hAnsi="Times New Roman"/>
          <w:iCs/>
          <w:snapToGrid w:val="0"/>
          <w:sz w:val="24"/>
        </w:rPr>
        <w:t xml:space="preserve">_________________________ </w:t>
      </w:r>
      <w:r w:rsidR="005039A9"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 xml:space="preserve">наименование участника </w:t>
      </w:r>
      <w:r w:rsidR="00781706" w:rsidRPr="00AF5638">
        <w:rPr>
          <w:rFonts w:ascii="Times New Roman" w:hAnsi="Times New Roman"/>
          <w:snapToGrid w:val="0"/>
          <w:sz w:val="24"/>
          <w:shd w:val="clear" w:color="auto" w:fill="D9D9D9" w:themeFill="background1" w:themeFillShade="D9"/>
        </w:rPr>
        <w:t>процедуры закупки</w:t>
      </w:r>
      <w:r w:rsidR="005039A9" w:rsidRPr="00AF5638">
        <w:rPr>
          <w:rFonts w:ascii="Times New Roman" w:hAnsi="Times New Roman"/>
          <w:iCs/>
          <w:snapToGrid w:val="0"/>
          <w:sz w:val="24"/>
        </w:rPr>
        <w:t>]</w:t>
      </w:r>
      <w:r w:rsidRPr="00AF5638">
        <w:rPr>
          <w:rFonts w:ascii="Times New Roman" w:hAnsi="Times New Roman"/>
          <w:iCs/>
          <w:snapToGrid w:val="0"/>
          <w:sz w:val="24"/>
        </w:rPr>
        <w:t xml:space="preserve"> не проводится процедура ликвидации, </w:t>
      </w:r>
      <w:r w:rsidR="0059228E" w:rsidRPr="00AF5638">
        <w:rPr>
          <w:rFonts w:ascii="Times New Roman" w:hAnsi="Times New Roman"/>
          <w:iCs/>
          <w:snapToGrid w:val="0"/>
          <w:sz w:val="24"/>
        </w:rPr>
        <w:t>отсутствует</w:t>
      </w:r>
      <w:r w:rsidR="00796D71">
        <w:rPr>
          <w:rFonts w:ascii="Times New Roman" w:hAnsi="Times New Roman"/>
          <w:iCs/>
          <w:snapToGrid w:val="0"/>
          <w:sz w:val="24"/>
        </w:rPr>
        <w:t xml:space="preserve"> </w:t>
      </w:r>
      <w:r w:rsidR="0059228E" w:rsidRPr="00AF5638">
        <w:rPr>
          <w:rFonts w:ascii="Times New Roman" w:hAnsi="Times New Roman"/>
          <w:iCs/>
          <w:snapToGrid w:val="0"/>
          <w:sz w:val="24"/>
        </w:rPr>
        <w:t xml:space="preserve">решение </w:t>
      </w:r>
      <w:r w:rsidRPr="00AF5638">
        <w:rPr>
          <w:rFonts w:ascii="Times New Roman" w:hAnsi="Times New Roman"/>
          <w:iCs/>
          <w:snapToGrid w:val="0"/>
          <w:sz w:val="24"/>
        </w:rPr>
        <w:t>арбитражн</w:t>
      </w:r>
      <w:r w:rsidR="0059228E" w:rsidRPr="00AF5638">
        <w:rPr>
          <w:rFonts w:ascii="Times New Roman" w:hAnsi="Times New Roman"/>
          <w:iCs/>
          <w:snapToGrid w:val="0"/>
          <w:sz w:val="24"/>
        </w:rPr>
        <w:t>ого</w:t>
      </w:r>
      <w:r w:rsidRPr="00AF5638">
        <w:rPr>
          <w:rFonts w:ascii="Times New Roman" w:hAnsi="Times New Roman"/>
          <w:iCs/>
          <w:snapToGrid w:val="0"/>
          <w:sz w:val="24"/>
        </w:rPr>
        <w:t xml:space="preserve"> суд</w:t>
      </w:r>
      <w:r w:rsidR="0059228E" w:rsidRPr="00AF5638">
        <w:rPr>
          <w:rFonts w:ascii="Times New Roman" w:hAnsi="Times New Roman"/>
          <w:iCs/>
          <w:snapToGrid w:val="0"/>
          <w:sz w:val="24"/>
        </w:rPr>
        <w:t>а</w:t>
      </w:r>
      <w:r w:rsidRPr="00AF5638">
        <w:rPr>
          <w:rFonts w:ascii="Times New Roman" w:hAnsi="Times New Roman"/>
          <w:iCs/>
          <w:snapToGrid w:val="0"/>
          <w:sz w:val="24"/>
        </w:rPr>
        <w:t xml:space="preserve"> о признании </w:t>
      </w:r>
      <w:r w:rsidR="0059228E" w:rsidRPr="00AF5638">
        <w:rPr>
          <w:rFonts w:ascii="Times New Roman" w:hAnsi="Times New Roman"/>
          <w:iCs/>
          <w:snapToGrid w:val="0"/>
          <w:sz w:val="24"/>
        </w:rPr>
        <w:t>несостоятельным (</w:t>
      </w:r>
      <w:r w:rsidRPr="00AF5638">
        <w:rPr>
          <w:rFonts w:ascii="Times New Roman" w:hAnsi="Times New Roman"/>
          <w:iCs/>
          <w:snapToGrid w:val="0"/>
          <w:sz w:val="24"/>
        </w:rPr>
        <w:t>банкротом</w:t>
      </w:r>
      <w:r w:rsidR="0059228E" w:rsidRPr="00AF5638">
        <w:rPr>
          <w:rFonts w:ascii="Times New Roman" w:hAnsi="Times New Roman"/>
          <w:iCs/>
          <w:snapToGrid w:val="0"/>
          <w:sz w:val="24"/>
        </w:rPr>
        <w:t xml:space="preserve">) </w:t>
      </w:r>
      <w:r w:rsidR="0059228E" w:rsidRPr="00AF5638">
        <w:rPr>
          <w:rFonts w:ascii="Times New Roman" w:hAnsi="Times New Roman"/>
          <w:sz w:val="24"/>
        </w:rPr>
        <w:t>или об открытии конкурсного производства</w:t>
      </w:r>
      <w:r w:rsidRPr="00AF5638">
        <w:rPr>
          <w:rFonts w:ascii="Times New Roman" w:hAnsi="Times New Roman"/>
          <w:iCs/>
          <w:snapToGrid w:val="0"/>
          <w:sz w:val="24"/>
        </w:rPr>
        <w:t xml:space="preserve">, деятельность ______________________________ </w:t>
      </w:r>
      <w:r w:rsidR="005039A9" w:rsidRPr="00AF5638">
        <w:rPr>
          <w:rFonts w:ascii="Times New Roman" w:hAnsi="Times New Roman"/>
          <w:iCs/>
          <w:snapToGrid w:val="0"/>
          <w:sz w:val="24"/>
        </w:rPr>
        <w:t>[</w:t>
      </w:r>
      <w:r w:rsidR="00274AF1" w:rsidRPr="00AF5638">
        <w:rPr>
          <w:rFonts w:ascii="Times New Roman" w:hAnsi="Times New Roman"/>
          <w:snapToGrid w:val="0"/>
          <w:sz w:val="24"/>
          <w:shd w:val="clear" w:color="auto" w:fill="D9D9D9" w:themeFill="background1" w:themeFillShade="D9"/>
        </w:rPr>
        <w:t>наименование участника процедуры закупки</w:t>
      </w:r>
      <w:r w:rsidR="005039A9" w:rsidRPr="00AF5638">
        <w:rPr>
          <w:rFonts w:ascii="Times New Roman" w:hAnsi="Times New Roman"/>
          <w:iCs/>
          <w:snapToGrid w:val="0"/>
          <w:sz w:val="24"/>
        </w:rPr>
        <w:t>]</w:t>
      </w:r>
      <w:r w:rsidRPr="00AF5638">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за прошедший календарный год не превышает </w:t>
      </w:r>
      <w:r w:rsidR="00B26461" w:rsidRPr="00AF5638">
        <w:rPr>
          <w:rFonts w:ascii="Times New Roman" w:hAnsi="Times New Roman"/>
          <w:iCs/>
          <w:snapToGrid w:val="0"/>
          <w:sz w:val="24"/>
        </w:rPr>
        <w:t>25</w:t>
      </w:r>
      <w:r w:rsidRPr="00AF5638">
        <w:rPr>
          <w:rFonts w:ascii="Times New Roman" w:hAnsi="Times New Roman"/>
          <w:iCs/>
          <w:snapToGrid w:val="0"/>
          <w:sz w:val="24"/>
        </w:rPr>
        <w:t>%</w:t>
      </w:r>
      <w:r w:rsidR="00B26461" w:rsidRPr="00AF5638">
        <w:rPr>
          <w:rFonts w:ascii="Times New Roman" w:hAnsi="Times New Roman"/>
          <w:iCs/>
          <w:snapToGrid w:val="0"/>
          <w:sz w:val="24"/>
        </w:rPr>
        <w:t xml:space="preserve">(двадцати пяти процентов) </w:t>
      </w:r>
      <w:r w:rsidRPr="00AF5638">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r w:rsidR="00EC3B9A">
        <w:rPr>
          <w:rFonts w:ascii="Times New Roman" w:hAnsi="Times New Roman"/>
          <w:iCs/>
          <w:snapToGrid w:val="0"/>
          <w:sz w:val="24"/>
        </w:rPr>
        <w:t xml:space="preserve"> </w:t>
      </w:r>
    </w:p>
    <w:p w14:paraId="45D8227C" w14:textId="1454135F" w:rsidR="002576A3" w:rsidRPr="00E821C9" w:rsidRDefault="002576A3" w:rsidP="00E821C9">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 xml:space="preserve">Также подтверждаем отсутствие </w:t>
      </w:r>
      <w:r w:rsidR="00BB6444" w:rsidRPr="00AF563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AF5638">
        <w:rPr>
          <w:rFonts w:ascii="Times New Roman" w:hAnsi="Times New Roman"/>
          <w:iCs/>
          <w:snapToGrid w:val="0"/>
          <w:sz w:val="24"/>
        </w:rPr>
        <w:t>_________________________ [</w:t>
      </w:r>
      <w:r w:rsidR="00BB6444" w:rsidRPr="00AF5638">
        <w:rPr>
          <w:rFonts w:ascii="Times New Roman" w:hAnsi="Times New Roman"/>
          <w:snapToGrid w:val="0"/>
          <w:sz w:val="24"/>
          <w:shd w:val="clear" w:color="auto" w:fill="D9D9D9" w:themeFill="background1" w:themeFillShade="D9"/>
        </w:rPr>
        <w:t>наименование участника процедуры закупки</w:t>
      </w:r>
      <w:r w:rsidR="00384961">
        <w:rPr>
          <w:rFonts w:ascii="Times New Roman" w:hAnsi="Times New Roman"/>
          <w:snapToGrid w:val="0"/>
          <w:sz w:val="24"/>
          <w:shd w:val="clear" w:color="auto" w:fill="D9D9D9" w:themeFill="background1" w:themeFillShade="D9"/>
        </w:rPr>
        <w:t xml:space="preserve"> </w:t>
      </w:r>
      <w:r w:rsidR="00BB6444" w:rsidRPr="00AF5638">
        <w:rPr>
          <w:rFonts w:ascii="Times New Roman" w:hAnsi="Times New Roman"/>
          <w:snapToGrid w:val="0"/>
          <w:sz w:val="24"/>
          <w:shd w:val="clear" w:color="auto" w:fill="D9D9D9" w:themeFill="background1" w:themeFillShade="D9"/>
        </w:rPr>
        <w:t xml:space="preserve">или Ф.И.О. участника процедуры закупки – </w:t>
      </w:r>
      <w:r w:rsidRPr="00AF5638">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AF5638">
        <w:rPr>
          <w:rFonts w:ascii="Times New Roman" w:hAnsi="Times New Roman"/>
          <w:iCs/>
          <w:snapToGrid w:val="0"/>
          <w:sz w:val="24"/>
        </w:rPr>
        <w:t>]</w:t>
      </w:r>
      <w:r w:rsidR="00201FA4" w:rsidRPr="00AF5638">
        <w:rPr>
          <w:rFonts w:ascii="Times New Roman" w:hAnsi="Times New Roman"/>
          <w:sz w:val="24"/>
        </w:rPr>
        <w:t xml:space="preserve">ограничения или лишения дееспособности, </w:t>
      </w:r>
      <w:r w:rsidRPr="00AF5638">
        <w:rPr>
          <w:rFonts w:ascii="Times New Roman" w:hAnsi="Times New Roman"/>
          <w:sz w:val="24"/>
        </w:rPr>
        <w:t>неснятой или непогашенной судимости за преступления в сфере экономики</w:t>
      </w:r>
      <w:r w:rsidR="00EC3B9A" w:rsidRPr="00EC3B9A">
        <w:rPr>
          <w:rFonts w:ascii="Times New Roman" w:hAnsi="Times New Roman"/>
          <w:sz w:val="24"/>
        </w:rPr>
        <w:t xml:space="preserve"> </w:t>
      </w:r>
      <w:r w:rsidR="00EC3B9A"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EC3B9A">
        <w:rPr>
          <w:rFonts w:ascii="Times New Roman" w:hAnsi="Times New Roman"/>
          <w:sz w:val="24"/>
        </w:rPr>
        <w:t>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AF5638">
        <w:rPr>
          <w:rFonts w:ascii="Times New Roman" w:hAnsi="Times New Roman"/>
          <w:sz w:val="24"/>
        </w:rPr>
        <w:t>.</w:t>
      </w:r>
    </w:p>
    <w:p w14:paraId="0FAFC631" w14:textId="77777777" w:rsidR="00EC3B9A" w:rsidRPr="00E8259D" w:rsidRDefault="00EC3B9A" w:rsidP="00EC3B9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55302CA" w14:textId="77777777" w:rsidR="009D5071" w:rsidRPr="00AF5638" w:rsidRDefault="00B51111" w:rsidP="009F04F8">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w:t>
      </w:r>
      <w:r w:rsidR="009D5071" w:rsidRPr="00AF5638">
        <w:rPr>
          <w:rFonts w:ascii="Times New Roman" w:hAnsi="Times New Roman"/>
          <w:sz w:val="24"/>
        </w:rPr>
        <w:t xml:space="preserve">отсутствие сведений об </w:t>
      </w:r>
      <w:r w:rsidRPr="00AF5638">
        <w:rPr>
          <w:rFonts w:ascii="Times New Roman" w:hAnsi="Times New Roman"/>
          <w:iCs/>
          <w:snapToGrid w:val="0"/>
          <w:sz w:val="24"/>
        </w:rPr>
        <w:t>______________________________ [</w:t>
      </w:r>
      <w:r w:rsidR="00274AF1" w:rsidRPr="00274AF1">
        <w:rPr>
          <w:rFonts w:ascii="Times New Roman" w:hAnsi="Times New Roman"/>
          <w:snapToGrid w:val="0"/>
          <w:sz w:val="24"/>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AF5638">
        <w:rPr>
          <w:rFonts w:ascii="Times New Roman" w:hAnsi="Times New Roman"/>
          <w:iCs/>
          <w:snapToGrid w:val="0"/>
          <w:sz w:val="24"/>
        </w:rPr>
        <w:t xml:space="preserve">] </w:t>
      </w:r>
      <w:r w:rsidR="009D5071"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009D5071" w:rsidRPr="00AF5638">
        <w:rPr>
          <w:rFonts w:ascii="Times New Roman" w:hAnsi="Times New Roman"/>
          <w:sz w:val="24"/>
        </w:rPr>
        <w:t xml:space="preserve"> в реестре недобросовестных поставщиков, предусмотренном Законом 44-ФЗ</w:t>
      </w:r>
      <w:r w:rsidRPr="00AF5638">
        <w:rPr>
          <w:rFonts w:ascii="Times New Roman" w:hAnsi="Times New Roman"/>
          <w:sz w:val="24"/>
        </w:rPr>
        <w:t>.</w:t>
      </w:r>
      <w:r w:rsidR="00CD5EFD" w:rsidRPr="00AF5638">
        <w:rPr>
          <w:rStyle w:val="affb"/>
          <w:rFonts w:ascii="Times New Roman" w:hAnsi="Times New Roman"/>
          <w:sz w:val="24"/>
        </w:rPr>
        <w:footnoteReference w:id="8"/>
      </w:r>
    </w:p>
    <w:p w14:paraId="3C9EFA0A" w14:textId="77777777" w:rsidR="00D56273" w:rsidRPr="00AF5638" w:rsidRDefault="00D56273" w:rsidP="00D56273">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AF5638">
        <w:rPr>
          <w:rFonts w:ascii="Times New Roman" w:hAnsi="Times New Roman"/>
          <w:iCs/>
          <w:snapToGrid w:val="0"/>
          <w:sz w:val="24"/>
        </w:rPr>
        <w:t>______________________________ [</w:t>
      </w:r>
      <w:r w:rsidRPr="00274AF1">
        <w:rPr>
          <w:rFonts w:ascii="Times New Roman" w:hAnsi="Times New Roman"/>
          <w:snapToGrid w:val="0"/>
          <w:sz w:val="24"/>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AF5638">
        <w:rPr>
          <w:rFonts w:ascii="Times New Roman" w:hAnsi="Times New Roman"/>
          <w:iCs/>
          <w:snapToGrid w:val="0"/>
          <w:sz w:val="24"/>
        </w:rPr>
        <w:t xml:space="preserve">] </w:t>
      </w:r>
      <w:r w:rsidRPr="00AF5638">
        <w:rPr>
          <w:rFonts w:ascii="Times New Roman" w:hAnsi="Times New Roman"/>
          <w:sz w:val="24"/>
        </w:rPr>
        <w:t xml:space="preserve">в реестре недобросовестных поставщиков </w:t>
      </w:r>
      <w:r>
        <w:rPr>
          <w:rFonts w:ascii="Times New Roman" w:hAnsi="Times New Roman"/>
          <w:sz w:val="24"/>
        </w:rPr>
        <w:t>Корпорации</w:t>
      </w:r>
      <w:r w:rsidRPr="00AF5638">
        <w:rPr>
          <w:rFonts w:ascii="Times New Roman" w:hAnsi="Times New Roman"/>
          <w:sz w:val="24"/>
        </w:rPr>
        <w:t>.</w:t>
      </w:r>
      <w:r w:rsidRPr="00AF5638">
        <w:rPr>
          <w:rStyle w:val="affb"/>
          <w:rFonts w:ascii="Times New Roman" w:hAnsi="Times New Roman"/>
          <w:sz w:val="24"/>
        </w:rPr>
        <w:footnoteReference w:id="9"/>
      </w:r>
    </w:p>
    <w:p w14:paraId="39EB38BC"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 xml:space="preserve">В случае признания нас победителем </w:t>
      </w:r>
      <w:r w:rsidR="00596D97" w:rsidRPr="00AF5638">
        <w:rPr>
          <w:rFonts w:ascii="Times New Roman" w:hAnsi="Times New Roman"/>
          <w:iCs/>
          <w:snapToGrid w:val="0"/>
          <w:sz w:val="24"/>
        </w:rPr>
        <w:t>закупки</w:t>
      </w:r>
      <w:r w:rsidR="006672B3" w:rsidRPr="00AF5638">
        <w:rPr>
          <w:rFonts w:ascii="Times New Roman" w:hAnsi="Times New Roman"/>
          <w:iCs/>
          <w:snapToGrid w:val="0"/>
          <w:sz w:val="24"/>
        </w:rPr>
        <w:t xml:space="preserve">, а также в случае принятия заказчиком решения о заключении с нами договора как </w:t>
      </w:r>
      <w:r w:rsidR="006672B3" w:rsidRPr="00AF5638">
        <w:rPr>
          <w:rFonts w:ascii="Times New Roman" w:hAnsi="Times New Roman"/>
          <w:sz w:val="24"/>
        </w:rPr>
        <w:t>с единственным участником конкурентной закупки</w:t>
      </w:r>
      <w:r w:rsidR="00D94F2D" w:rsidRPr="00AF5638">
        <w:rPr>
          <w:rFonts w:ascii="Times New Roman" w:hAnsi="Times New Roman"/>
          <w:iCs/>
          <w:snapToGrid w:val="0"/>
          <w:sz w:val="24"/>
        </w:rPr>
        <w:t>________________________ [</w:t>
      </w:r>
      <w:r w:rsidR="00D94F2D" w:rsidRPr="00AF5638">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AF5638">
        <w:rPr>
          <w:rFonts w:ascii="Times New Roman" w:hAnsi="Times New Roman"/>
          <w:iCs/>
          <w:snapToGrid w:val="0"/>
          <w:sz w:val="24"/>
        </w:rPr>
        <w:t xml:space="preserve">] </w:t>
      </w:r>
      <w:r w:rsidRPr="00AF5638">
        <w:rPr>
          <w:rFonts w:ascii="Times New Roman" w:hAnsi="Times New Roman"/>
          <w:iCs/>
          <w:snapToGrid w:val="0"/>
          <w:sz w:val="24"/>
        </w:rPr>
        <w:t>бере</w:t>
      </w:r>
      <w:r w:rsidR="00D94F2D" w:rsidRPr="00AF5638">
        <w:rPr>
          <w:rFonts w:ascii="Times New Roman" w:hAnsi="Times New Roman"/>
          <w:iCs/>
          <w:snapToGrid w:val="0"/>
          <w:sz w:val="24"/>
        </w:rPr>
        <w:t>т</w:t>
      </w:r>
      <w:r w:rsidRPr="00AF563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AF5638">
        <w:rPr>
          <w:rFonts w:ascii="Times New Roman" w:hAnsi="Times New Roman"/>
          <w:iCs/>
          <w:snapToGrid w:val="0"/>
          <w:sz w:val="24"/>
        </w:rPr>
        <w:t xml:space="preserve">о закупке </w:t>
      </w:r>
      <w:r w:rsidRPr="00AF5638">
        <w:rPr>
          <w:rFonts w:ascii="Times New Roman" w:hAnsi="Times New Roman"/>
          <w:iCs/>
          <w:snapToGrid w:val="0"/>
          <w:sz w:val="24"/>
        </w:rPr>
        <w:t xml:space="preserve">и условиями </w:t>
      </w:r>
      <w:r w:rsidR="00E52855" w:rsidRPr="00AF5638">
        <w:rPr>
          <w:rFonts w:ascii="Times New Roman" w:hAnsi="Times New Roman"/>
          <w:iCs/>
          <w:snapToGrid w:val="0"/>
          <w:sz w:val="24"/>
        </w:rPr>
        <w:t>нашей заявки</w:t>
      </w:r>
      <w:r w:rsidRPr="00AF5638">
        <w:rPr>
          <w:rFonts w:ascii="Times New Roman" w:hAnsi="Times New Roman"/>
          <w:iCs/>
          <w:snapToGrid w:val="0"/>
          <w:sz w:val="24"/>
        </w:rPr>
        <w:t>.</w:t>
      </w:r>
    </w:p>
    <w:p w14:paraId="0FEC5BBE"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В</w:t>
      </w:r>
      <w:r w:rsidR="00E52855" w:rsidRPr="00AF5638">
        <w:rPr>
          <w:rFonts w:ascii="Times New Roman" w:hAnsi="Times New Roman"/>
          <w:iCs/>
          <w:snapToGrid w:val="0"/>
          <w:sz w:val="24"/>
        </w:rPr>
        <w:t xml:space="preserve"> случае если нашей заявке</w:t>
      </w:r>
      <w:r w:rsidRPr="00AF5638">
        <w:rPr>
          <w:rFonts w:ascii="Times New Roman" w:hAnsi="Times New Roman"/>
          <w:iCs/>
          <w:snapToGrid w:val="0"/>
          <w:sz w:val="24"/>
        </w:rPr>
        <w:t xml:space="preserve"> будет присвоен второй номер, а победитель </w:t>
      </w:r>
      <w:r w:rsidR="00B347FC" w:rsidRPr="00AF5638">
        <w:rPr>
          <w:rFonts w:ascii="Times New Roman" w:hAnsi="Times New Roman"/>
          <w:iCs/>
          <w:snapToGrid w:val="0"/>
          <w:sz w:val="24"/>
        </w:rPr>
        <w:t xml:space="preserve">закупки </w:t>
      </w:r>
      <w:r w:rsidRPr="00AF5638">
        <w:rPr>
          <w:rFonts w:ascii="Times New Roman" w:hAnsi="Times New Roman"/>
          <w:iCs/>
          <w:snapToGrid w:val="0"/>
          <w:sz w:val="24"/>
        </w:rPr>
        <w:t xml:space="preserve">будет </w:t>
      </w:r>
      <w:r w:rsidR="006648B6" w:rsidRPr="00AF5638">
        <w:rPr>
          <w:rFonts w:ascii="Times New Roman" w:hAnsi="Times New Roman"/>
          <w:iCs/>
          <w:snapToGrid w:val="0"/>
          <w:sz w:val="24"/>
        </w:rPr>
        <w:t xml:space="preserve">отстранен либо </w:t>
      </w:r>
      <w:r w:rsidRPr="00AF563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AF5638">
        <w:rPr>
          <w:rFonts w:ascii="Times New Roman" w:hAnsi="Times New Roman"/>
          <w:iCs/>
          <w:snapToGrid w:val="0"/>
          <w:sz w:val="24"/>
        </w:rPr>
        <w:t xml:space="preserve">о закупке </w:t>
      </w:r>
      <w:r w:rsidRPr="00AF5638">
        <w:rPr>
          <w:rFonts w:ascii="Times New Roman" w:hAnsi="Times New Roman"/>
          <w:iCs/>
          <w:snapToGrid w:val="0"/>
          <w:sz w:val="24"/>
        </w:rPr>
        <w:t xml:space="preserve">и условиями </w:t>
      </w:r>
      <w:r w:rsidR="00E52855" w:rsidRPr="00AF5638">
        <w:rPr>
          <w:rFonts w:ascii="Times New Roman" w:hAnsi="Times New Roman"/>
          <w:iCs/>
          <w:snapToGrid w:val="0"/>
          <w:sz w:val="24"/>
        </w:rPr>
        <w:t>нашей заявки</w:t>
      </w:r>
      <w:r w:rsidRPr="00AF5638">
        <w:rPr>
          <w:rFonts w:ascii="Times New Roman" w:hAnsi="Times New Roman"/>
          <w:iCs/>
          <w:snapToGrid w:val="0"/>
          <w:sz w:val="24"/>
        </w:rPr>
        <w:t>.</w:t>
      </w:r>
    </w:p>
    <w:p w14:paraId="79883A86" w14:textId="77777777" w:rsidR="00234A31" w:rsidRDefault="00234A31" w:rsidP="009F04F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7A3A10DA" w14:textId="77777777" w:rsidR="00F873DC" w:rsidRDefault="00F873DC" w:rsidP="009F04F8">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830A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20A563DF" w14:textId="77777777" w:rsidR="00F873DC" w:rsidRDefault="00F873DC" w:rsidP="009F04F8">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830A39">
        <w:rPr>
          <w:rFonts w:ascii="Times New Roman" w:hAnsi="Times New Roman"/>
          <w:iCs/>
          <w:snapToGrid w:val="0"/>
          <w:sz w:val="24"/>
        </w:rPr>
        <w:t xml:space="preserve"> соблюдени</w:t>
      </w:r>
      <w:r>
        <w:rPr>
          <w:rFonts w:ascii="Times New Roman" w:hAnsi="Times New Roman"/>
          <w:iCs/>
          <w:snapToGrid w:val="0"/>
          <w:sz w:val="24"/>
        </w:rPr>
        <w:t>е</w:t>
      </w:r>
      <w:r w:rsidRPr="00830A39">
        <w:rPr>
          <w:rFonts w:ascii="Times New Roman" w:hAnsi="Times New Roman"/>
          <w:iCs/>
          <w:snapToGrid w:val="0"/>
          <w:sz w:val="24"/>
        </w:rPr>
        <w:t xml:space="preserve">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03F5326A" w14:textId="77777777" w:rsidR="00287854" w:rsidRPr="00AF5638" w:rsidRDefault="00287854" w:rsidP="00287854">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AF5638" w14:paraId="1BB7C10E" w14:textId="77777777" w:rsidTr="00B30EE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09BBC29" w14:textId="77777777" w:rsidR="00287854" w:rsidRPr="00830A39" w:rsidRDefault="00287854" w:rsidP="00513DC4">
            <w:pPr>
              <w:spacing w:before="40" w:after="40"/>
              <w:ind w:left="57" w:right="57"/>
              <w:jc w:val="center"/>
              <w:rPr>
                <w:rFonts w:ascii="Times New Roman" w:hAnsi="Times New Roman"/>
                <w:color w:val="000000"/>
                <w:sz w:val="24"/>
                <w:szCs w:val="24"/>
              </w:rPr>
            </w:pPr>
            <w:r w:rsidRPr="00830A39">
              <w:rPr>
                <w:rFonts w:ascii="Times New Roman" w:hAnsi="Times New Roman"/>
                <w:color w:val="000000"/>
                <w:sz w:val="24"/>
                <w:szCs w:val="24"/>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218E5ED1" w14:textId="77777777" w:rsidR="00287854" w:rsidRPr="00830A39" w:rsidRDefault="00287854" w:rsidP="00513DC4">
            <w:pPr>
              <w:spacing w:before="40" w:after="40"/>
              <w:ind w:left="57" w:right="57"/>
              <w:jc w:val="center"/>
              <w:rPr>
                <w:rFonts w:ascii="Times New Roman" w:hAnsi="Times New Roman"/>
                <w:color w:val="000000"/>
                <w:sz w:val="24"/>
                <w:szCs w:val="24"/>
              </w:rPr>
            </w:pPr>
            <w:r w:rsidRPr="00830A39">
              <w:rPr>
                <w:rFonts w:ascii="Times New Roman" w:hAnsi="Times New Roman"/>
                <w:color w:val="000000"/>
                <w:sz w:val="24"/>
                <w:szCs w:val="24"/>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D83D62" w14:textId="77777777" w:rsidR="00287854" w:rsidRPr="00830A39" w:rsidRDefault="00287854" w:rsidP="00513DC4">
            <w:pPr>
              <w:spacing w:before="40" w:after="40"/>
              <w:ind w:left="57" w:right="57"/>
              <w:jc w:val="center"/>
              <w:rPr>
                <w:rFonts w:ascii="Times New Roman" w:hAnsi="Times New Roman"/>
                <w:color w:val="000000"/>
                <w:sz w:val="24"/>
                <w:szCs w:val="24"/>
              </w:rPr>
            </w:pPr>
            <w:r w:rsidRPr="00830A39">
              <w:rPr>
                <w:rFonts w:ascii="Times New Roman" w:hAnsi="Times New Roman"/>
                <w:color w:val="000000"/>
                <w:sz w:val="24"/>
                <w:szCs w:val="24"/>
              </w:rPr>
              <w:t>Сведения об участнике</w:t>
            </w:r>
          </w:p>
        </w:tc>
      </w:tr>
      <w:tr w:rsidR="00287854" w:rsidRPr="00AF5638" w14:paraId="5BDAE10D"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375F1A7" w14:textId="77777777" w:rsidR="00287854" w:rsidRPr="00AF5638" w:rsidRDefault="00287854"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0EC47D05"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22FCEB48"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49193FBA"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6F89CE4" w14:textId="77777777" w:rsidR="00287854" w:rsidRPr="00AF5638" w:rsidRDefault="00287854"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3AA7C99E"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51EE96BA"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4C932C61"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68AE9A76" w14:textId="77777777" w:rsidR="00287854" w:rsidRPr="00AF5638" w:rsidRDefault="00287854"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0D687D2F"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7C971F28"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3F08796D"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451A5FFA" w14:textId="77777777" w:rsidR="00287854" w:rsidRPr="00AF5638" w:rsidRDefault="00287854"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1FE0D263"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EF3EE45"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6B2D411F"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43271274" w14:textId="77777777" w:rsidR="00287854" w:rsidRPr="00AF5638" w:rsidRDefault="00287854"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4CFBCD66"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7303930D"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6B743C" w:rsidRPr="00AF5638" w14:paraId="27F906F1"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42283594" w14:textId="77777777" w:rsidR="006B743C" w:rsidRPr="00AF5638" w:rsidRDefault="006B743C" w:rsidP="006D0DCD">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1B9C3739" w14:textId="77777777" w:rsidR="006B743C" w:rsidRPr="00AF5638" w:rsidRDefault="006B743C"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52FF51FC" w14:textId="77777777" w:rsidR="006B743C" w:rsidRPr="00AF5638" w:rsidRDefault="006B743C" w:rsidP="00513DC4">
            <w:pPr>
              <w:spacing w:before="40" w:after="40"/>
              <w:ind w:left="57" w:right="57"/>
              <w:jc w:val="center"/>
              <w:rPr>
                <w:rFonts w:ascii="Times New Roman" w:hAnsi="Times New Roman"/>
                <w:color w:val="000000"/>
                <w:sz w:val="20"/>
                <w:szCs w:val="22"/>
              </w:rPr>
            </w:pPr>
          </w:p>
        </w:tc>
      </w:tr>
      <w:tr w:rsidR="006B743C" w:rsidRPr="00AF5638" w14:paraId="0ACCEBB4"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178C0F97" w14:textId="77777777" w:rsidR="006B743C" w:rsidRPr="00AF5638" w:rsidRDefault="006B743C" w:rsidP="00AD226A">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733EC4A2" w14:textId="77777777" w:rsidR="006B743C" w:rsidRPr="00AF5638" w:rsidRDefault="006B743C"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4A0A5E35" w14:textId="77777777" w:rsidR="006B743C" w:rsidRPr="00AF5638" w:rsidRDefault="006B743C" w:rsidP="00513DC4">
            <w:pPr>
              <w:spacing w:before="40" w:after="40"/>
              <w:ind w:left="57" w:right="57"/>
              <w:jc w:val="center"/>
              <w:rPr>
                <w:rFonts w:ascii="Times New Roman" w:hAnsi="Times New Roman"/>
                <w:color w:val="000000"/>
                <w:sz w:val="20"/>
                <w:szCs w:val="22"/>
              </w:rPr>
            </w:pPr>
          </w:p>
        </w:tc>
      </w:tr>
      <w:tr w:rsidR="00287854" w:rsidRPr="00AF5638" w14:paraId="786C18AB" w14:textId="77777777" w:rsidTr="00B30EEF">
        <w:trPr>
          <w:cantSplit/>
        </w:trPr>
        <w:tc>
          <w:tcPr>
            <w:tcW w:w="720" w:type="dxa"/>
            <w:tcBorders>
              <w:top w:val="single" w:sz="4" w:space="0" w:color="auto"/>
              <w:left w:val="single" w:sz="4" w:space="0" w:color="auto"/>
              <w:bottom w:val="single" w:sz="4" w:space="0" w:color="auto"/>
              <w:right w:val="single" w:sz="4" w:space="0" w:color="auto"/>
            </w:tcBorders>
          </w:tcPr>
          <w:p w14:paraId="727B00B3" w14:textId="77777777" w:rsidR="00287854" w:rsidRPr="00AF5638" w:rsidRDefault="00287854" w:rsidP="00B00927">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73D6C896"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11DA228C"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52991D80" w14:textId="77777777" w:rsidTr="00B30EEF">
        <w:trPr>
          <w:cantSplit/>
        </w:trPr>
        <w:tc>
          <w:tcPr>
            <w:tcW w:w="720" w:type="dxa"/>
          </w:tcPr>
          <w:p w14:paraId="65FB40B8" w14:textId="77777777" w:rsidR="00287854" w:rsidRPr="00AF5638" w:rsidRDefault="00287854" w:rsidP="00B00927">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Pr>
          <w:p w14:paraId="72EEC28F"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Контактные телефоны участника процедуры закупки (с указанием кода города)</w:t>
            </w:r>
          </w:p>
        </w:tc>
        <w:tc>
          <w:tcPr>
            <w:tcW w:w="3827" w:type="dxa"/>
          </w:tcPr>
          <w:p w14:paraId="4CAAE17C"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6D47F12C" w14:textId="77777777" w:rsidTr="00B30EEF">
        <w:trPr>
          <w:cantSplit/>
        </w:trPr>
        <w:tc>
          <w:tcPr>
            <w:tcW w:w="720" w:type="dxa"/>
          </w:tcPr>
          <w:p w14:paraId="570D8DF7" w14:textId="77777777" w:rsidR="00287854" w:rsidRPr="00AF5638" w:rsidRDefault="00287854" w:rsidP="00B00927">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Pr>
          <w:p w14:paraId="3E0C2E19"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Адрес электронной почты участника процедуры закупки</w:t>
            </w:r>
          </w:p>
        </w:tc>
        <w:tc>
          <w:tcPr>
            <w:tcW w:w="3827" w:type="dxa"/>
          </w:tcPr>
          <w:p w14:paraId="7451481A"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287854" w:rsidRPr="00AF5638" w14:paraId="083B26F9" w14:textId="77777777" w:rsidTr="00B30EEF">
        <w:trPr>
          <w:cantSplit/>
        </w:trPr>
        <w:tc>
          <w:tcPr>
            <w:tcW w:w="720" w:type="dxa"/>
          </w:tcPr>
          <w:p w14:paraId="7BFC1C31" w14:textId="77777777" w:rsidR="00287854" w:rsidRPr="00AF5638" w:rsidRDefault="00287854" w:rsidP="00B00927">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Pr>
          <w:p w14:paraId="11D283B5" w14:textId="77777777" w:rsidR="00287854" w:rsidRPr="00AF5638" w:rsidRDefault="00287854" w:rsidP="00513DC4">
            <w:pPr>
              <w:spacing w:before="40" w:after="40" w:line="240" w:lineRule="auto"/>
              <w:ind w:left="57" w:right="57"/>
              <w:rPr>
                <w:rFonts w:ascii="Times New Roman" w:hAnsi="Times New Roman"/>
                <w:color w:val="000000"/>
                <w:sz w:val="24"/>
              </w:rPr>
            </w:pPr>
            <w:r w:rsidRPr="00AF5638">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54136CA0" w14:textId="77777777" w:rsidR="00287854" w:rsidRPr="00AF5638" w:rsidRDefault="00287854" w:rsidP="00513DC4">
            <w:pPr>
              <w:spacing w:before="40" w:after="40"/>
              <w:ind w:left="57" w:right="57"/>
              <w:jc w:val="center"/>
              <w:rPr>
                <w:rFonts w:ascii="Times New Roman" w:hAnsi="Times New Roman"/>
                <w:color w:val="000000"/>
                <w:sz w:val="20"/>
                <w:szCs w:val="22"/>
              </w:rPr>
            </w:pPr>
          </w:p>
        </w:tc>
      </w:tr>
      <w:tr w:rsidR="007941A0" w:rsidRPr="00AF5638" w14:paraId="313AFEA2" w14:textId="77777777" w:rsidTr="00B30EEF">
        <w:trPr>
          <w:cantSplit/>
        </w:trPr>
        <w:tc>
          <w:tcPr>
            <w:tcW w:w="720" w:type="dxa"/>
          </w:tcPr>
          <w:p w14:paraId="6052C0B3" w14:textId="77777777" w:rsidR="007941A0" w:rsidRPr="00AF5638" w:rsidRDefault="007941A0" w:rsidP="00B00927">
            <w:pPr>
              <w:pStyle w:val="af2"/>
              <w:numPr>
                <w:ilvl w:val="0"/>
                <w:numId w:val="27"/>
              </w:numPr>
              <w:tabs>
                <w:tab w:val="num" w:pos="0"/>
              </w:tabs>
              <w:spacing w:before="20" w:after="20" w:line="240" w:lineRule="auto"/>
              <w:ind w:left="0" w:firstLine="0"/>
              <w:rPr>
                <w:rFonts w:ascii="Times New Roman" w:hAnsi="Times New Roman"/>
                <w:color w:val="000000"/>
                <w:sz w:val="24"/>
              </w:rPr>
            </w:pPr>
          </w:p>
        </w:tc>
        <w:tc>
          <w:tcPr>
            <w:tcW w:w="5376" w:type="dxa"/>
          </w:tcPr>
          <w:p w14:paraId="61B76D3D" w14:textId="77777777" w:rsidR="007941A0" w:rsidRPr="00AF5638" w:rsidRDefault="007941A0"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830A39">
              <w:rPr>
                <w:rFonts w:ascii="Times New Roman" w:hAnsi="Times New Roman"/>
                <w:color w:val="000000"/>
                <w:sz w:val="24"/>
              </w:rPr>
              <w:t>ведения о применении упрощенной системы налогообложения</w:t>
            </w:r>
          </w:p>
        </w:tc>
        <w:tc>
          <w:tcPr>
            <w:tcW w:w="3827" w:type="dxa"/>
          </w:tcPr>
          <w:p w14:paraId="54E6B1AC" w14:textId="77777777" w:rsidR="007941A0" w:rsidRPr="00830A39" w:rsidRDefault="007941A0" w:rsidP="00830A39">
            <w:pPr>
              <w:spacing w:before="40" w:after="40" w:line="240" w:lineRule="auto"/>
              <w:ind w:left="57" w:right="57"/>
              <w:jc w:val="center"/>
              <w:rPr>
                <w:rFonts w:ascii="Times New Roman" w:hAnsi="Times New Roman"/>
                <w:color w:val="000000"/>
                <w:sz w:val="24"/>
              </w:rPr>
            </w:pPr>
            <w:r w:rsidRPr="00830A39">
              <w:rPr>
                <w:rFonts w:ascii="Times New Roman" w:hAnsi="Times New Roman"/>
                <w:color w:val="000000"/>
                <w:sz w:val="24"/>
              </w:rPr>
              <w:t>Да/Нет</w:t>
            </w:r>
            <w:r w:rsidR="00F873DC">
              <w:rPr>
                <w:rFonts w:ascii="Times New Roman" w:hAnsi="Times New Roman"/>
                <w:color w:val="000000"/>
                <w:sz w:val="24"/>
              </w:rPr>
              <w:t xml:space="preserve"> </w:t>
            </w:r>
            <w:r w:rsidR="00F873DC" w:rsidRPr="00AF5638">
              <w:rPr>
                <w:rFonts w:ascii="Times New Roman" w:hAnsi="Times New Roman"/>
                <w:iCs/>
                <w:snapToGrid w:val="0"/>
                <w:sz w:val="24"/>
              </w:rPr>
              <w:t>[</w:t>
            </w:r>
            <w:r w:rsidR="00F873DC">
              <w:rPr>
                <w:rFonts w:ascii="Times New Roman" w:hAnsi="Times New Roman"/>
                <w:snapToGrid w:val="0"/>
                <w:sz w:val="24"/>
                <w:shd w:val="clear" w:color="auto" w:fill="D9D9D9" w:themeFill="background1" w:themeFillShade="D9"/>
              </w:rPr>
              <w:t>указать необходимое</w:t>
            </w:r>
            <w:r w:rsidR="00F873DC" w:rsidRPr="00AF5638">
              <w:rPr>
                <w:rFonts w:ascii="Times New Roman" w:hAnsi="Times New Roman"/>
                <w:iCs/>
                <w:snapToGrid w:val="0"/>
                <w:sz w:val="24"/>
              </w:rPr>
              <w:t>]</w:t>
            </w:r>
          </w:p>
        </w:tc>
      </w:tr>
    </w:tbl>
    <w:p w14:paraId="3F475CF3" w14:textId="0A5C094A" w:rsidR="001764C4" w:rsidRPr="00AF5638" w:rsidRDefault="001764C4" w:rsidP="00830A39">
      <w:pPr>
        <w:spacing w:after="0" w:line="240" w:lineRule="auto"/>
        <w:jc w:val="both"/>
        <w:rPr>
          <w:rFonts w:ascii="Times New Roman" w:hAnsi="Times New Roman"/>
          <w:iCs/>
          <w:snapToGrid w:val="0"/>
          <w:sz w:val="24"/>
        </w:rPr>
      </w:pPr>
      <w:r w:rsidRPr="00AF5638">
        <w:rPr>
          <w:rFonts w:ascii="Times New Roman" w:hAnsi="Times New Roman"/>
          <w:sz w:val="24"/>
        </w:rPr>
        <w:t xml:space="preserve">В соответствии с Федеральным законом от 27.07.2006 №152-ФЗ «О персональных данных» (далее – Закон 152-ФЗ), </w:t>
      </w:r>
      <w:r w:rsidRPr="00AF5638">
        <w:rPr>
          <w:rFonts w:ascii="Times New Roman" w:hAnsi="Times New Roman"/>
          <w:iCs/>
          <w:snapToGrid w:val="0"/>
          <w:sz w:val="24"/>
        </w:rPr>
        <w:t>________________________ [</w:t>
      </w:r>
      <w:r w:rsidRPr="00AF5638">
        <w:rPr>
          <w:rFonts w:ascii="Times New Roman" w:hAnsi="Times New Roman"/>
          <w:snapToGrid w:val="0"/>
          <w:sz w:val="24"/>
          <w:shd w:val="clear" w:color="auto" w:fill="D9D9D9" w:themeFill="background1" w:themeFillShade="D9"/>
        </w:rPr>
        <w:t>наименование участника процедуры закупки</w:t>
      </w:r>
      <w:r w:rsidRPr="00AF5638">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B747CC">
        <w:rPr>
          <w:rFonts w:ascii="Times New Roman" w:hAnsi="Times New Roman"/>
          <w:iCs/>
          <w:snapToGrid w:val="0"/>
          <w:sz w:val="24"/>
          <w:lang w:val="en-US"/>
        </w:rPr>
        <w:t> </w:t>
      </w:r>
      <w:r w:rsidRPr="00AF5638">
        <w:rPr>
          <w:rFonts w:ascii="Times New Roman" w:hAnsi="Times New Roman"/>
          <w:iCs/>
          <w:snapToGrid w:val="0"/>
          <w:sz w:val="24"/>
        </w:rPr>
        <w:t xml:space="preserve">152-ФЗ </w:t>
      </w:r>
      <w:r w:rsidR="00274AF1" w:rsidRPr="00C811C1">
        <w:rPr>
          <w:rFonts w:ascii="Times New Roman" w:hAnsi="Times New Roman"/>
          <w:iCs/>
          <w:snapToGrid w:val="0"/>
          <w:sz w:val="24"/>
        </w:rPr>
        <w:t xml:space="preserve">всех необходимых </w:t>
      </w:r>
      <w:r w:rsidRPr="00C811C1">
        <w:rPr>
          <w:rFonts w:ascii="Times New Roman" w:hAnsi="Times New Roman"/>
          <w:iCs/>
          <w:snapToGrid w:val="0"/>
          <w:sz w:val="24"/>
        </w:rPr>
        <w:t>согласий</w:t>
      </w:r>
      <w:r w:rsidRPr="00AF5638">
        <w:rPr>
          <w:rFonts w:ascii="Times New Roman" w:hAnsi="Times New Roman"/>
          <w:iCs/>
          <w:snapToGrid w:val="0"/>
          <w:sz w:val="24"/>
        </w:rPr>
        <w:t xml:space="preserve">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384961" w:rsidRPr="00384961">
        <w:rPr>
          <w:rFonts w:ascii="Times New Roman" w:hAnsi="Times New Roman"/>
          <w:iCs/>
          <w:snapToGrid w:val="0"/>
          <w:sz w:val="24"/>
          <w:szCs w:val="24"/>
        </w:rPr>
        <w:t xml:space="preserve"> </w:t>
      </w:r>
      <w:r w:rsidR="00384961">
        <w:rPr>
          <w:rFonts w:ascii="Times New Roman" w:hAnsi="Times New Roman"/>
          <w:iCs/>
          <w:snapToGrid w:val="0"/>
          <w:sz w:val="24"/>
          <w:szCs w:val="24"/>
        </w:rPr>
        <w:t>АО «НПП «Алмаз»</w:t>
      </w:r>
      <w:r w:rsidR="00384961" w:rsidRPr="00D36D0B">
        <w:rPr>
          <w:rFonts w:ascii="Times New Roman" w:hAnsi="Times New Roman"/>
          <w:iCs/>
          <w:snapToGrid w:val="0"/>
          <w:sz w:val="24"/>
          <w:szCs w:val="24"/>
        </w:rPr>
        <w:t xml:space="preserve">, зарегистрированному по адресу: 410033, Саратовская область, г. Саратов, ул. им. Панфилова И.В., д.1, и </w:t>
      </w:r>
      <w:r w:rsidR="00384961" w:rsidRPr="008E46B6">
        <w:rPr>
          <w:rFonts w:ascii="Times New Roman" w:hAnsi="Times New Roman"/>
          <w:iCs/>
          <w:snapToGrid w:val="0"/>
          <w:sz w:val="24"/>
          <w:szCs w:val="24"/>
        </w:rPr>
        <w:t>АО «ОПК», зарегистрированному по адресу: 121357, г. Москва, ул. Верейская, д.29, стр.141</w:t>
      </w:r>
      <w:r w:rsidRPr="00AF5638">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AF5638">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FC5B6C9" w14:textId="77777777" w:rsidR="00A50D6C" w:rsidRPr="00AF5638" w:rsidRDefault="00A50D6C" w:rsidP="009F04F8">
      <w:pPr>
        <w:spacing w:before="120"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Опись документов заявки</w:t>
      </w:r>
      <w:r w:rsidR="00031300" w:rsidRPr="00AF5638">
        <w:rPr>
          <w:rFonts w:ascii="Times New Roman" w:hAnsi="Times New Roman"/>
          <w:iCs/>
          <w:snapToGrid w:val="0"/>
          <w:sz w:val="24"/>
        </w:rPr>
        <w:t>, которые являются неотъемлемой частью нашей заявки,</w:t>
      </w:r>
      <w:r w:rsidRPr="00AF5638">
        <w:rPr>
          <w:rFonts w:ascii="Times New Roman" w:hAnsi="Times New Roman"/>
          <w:iCs/>
          <w:snapToGrid w:val="0"/>
          <w:sz w:val="24"/>
        </w:rPr>
        <w:t xml:space="preserve"> в соответствии с требованиями </w:t>
      </w:r>
      <w:r w:rsidR="00AE3C22" w:rsidRPr="00AF5638">
        <w:rPr>
          <w:rFonts w:ascii="Times New Roman" w:hAnsi="Times New Roman"/>
          <w:iCs/>
          <w:snapToGrid w:val="0"/>
          <w:sz w:val="24"/>
        </w:rPr>
        <w:t>приложения №</w:t>
      </w:r>
      <w:r w:rsidR="005F7F03" w:rsidRPr="00AF5638">
        <w:rPr>
          <w:rFonts w:ascii="Times New Roman" w:hAnsi="Times New Roman"/>
          <w:iCs/>
          <w:snapToGrid w:val="0"/>
          <w:sz w:val="24"/>
        </w:rPr>
        <w:t>3</w:t>
      </w:r>
      <w:r w:rsidR="00AE3C22" w:rsidRPr="00AF5638">
        <w:rPr>
          <w:rFonts w:ascii="Times New Roman" w:hAnsi="Times New Roman"/>
          <w:iCs/>
          <w:snapToGrid w:val="0"/>
          <w:sz w:val="24"/>
        </w:rPr>
        <w:t xml:space="preserve"> к</w:t>
      </w:r>
      <w:r w:rsidR="00803989">
        <w:rPr>
          <w:rFonts w:ascii="Times New Roman" w:hAnsi="Times New Roman"/>
          <w:iCs/>
          <w:snapToGrid w:val="0"/>
          <w:sz w:val="24"/>
        </w:rPr>
        <w:t xml:space="preserve"> </w:t>
      </w:r>
      <w:r w:rsidR="000E238D" w:rsidRPr="00AF5638">
        <w:rPr>
          <w:rFonts w:ascii="Times New Roman" w:hAnsi="Times New Roman"/>
          <w:iCs/>
          <w:snapToGrid w:val="0"/>
          <w:sz w:val="24"/>
        </w:rPr>
        <w:t>и</w:t>
      </w:r>
      <w:r w:rsidR="00B42EC2" w:rsidRPr="00AF5638">
        <w:rPr>
          <w:rFonts w:ascii="Times New Roman" w:hAnsi="Times New Roman"/>
          <w:iCs/>
          <w:snapToGrid w:val="0"/>
          <w:sz w:val="24"/>
        </w:rPr>
        <w:t>нформационной</w:t>
      </w:r>
      <w:r w:rsidRPr="00AF5638">
        <w:rPr>
          <w:rFonts w:ascii="Times New Roman" w:hAnsi="Times New Roman"/>
          <w:iCs/>
          <w:snapToGrid w:val="0"/>
          <w:sz w:val="24"/>
        </w:rPr>
        <w:t xml:space="preserve"> карт</w:t>
      </w:r>
      <w:r w:rsidR="00AE3C22" w:rsidRPr="00AF5638">
        <w:rPr>
          <w:rFonts w:ascii="Times New Roman" w:hAnsi="Times New Roman"/>
          <w:iCs/>
          <w:snapToGrid w:val="0"/>
          <w:sz w:val="24"/>
        </w:rPr>
        <w:t>е</w:t>
      </w:r>
      <w:r w:rsidR="00B42EC2" w:rsidRPr="00AF5638">
        <w:rPr>
          <w:rFonts w:ascii="Times New Roman" w:hAnsi="Times New Roman"/>
          <w:iCs/>
          <w:snapToGrid w:val="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6"/>
        <w:gridCol w:w="1984"/>
      </w:tblGrid>
      <w:tr w:rsidR="00377086" w:rsidRPr="00AF5638" w14:paraId="270668EC" w14:textId="77777777" w:rsidTr="00377086">
        <w:trPr>
          <w:tblHeader/>
        </w:trPr>
        <w:tc>
          <w:tcPr>
            <w:tcW w:w="851" w:type="dxa"/>
            <w:vAlign w:val="center"/>
          </w:tcPr>
          <w:p w14:paraId="4F02150F"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w:t>
            </w:r>
          </w:p>
          <w:p w14:paraId="1DEECAB3"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п/п</w:t>
            </w:r>
          </w:p>
        </w:tc>
        <w:tc>
          <w:tcPr>
            <w:tcW w:w="6946" w:type="dxa"/>
            <w:vAlign w:val="center"/>
          </w:tcPr>
          <w:p w14:paraId="6CE2FE3B"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Наименование документа</w:t>
            </w:r>
          </w:p>
        </w:tc>
        <w:tc>
          <w:tcPr>
            <w:tcW w:w="1984" w:type="dxa"/>
            <w:vAlign w:val="center"/>
          </w:tcPr>
          <w:p w14:paraId="5B400907"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Кол-во</w:t>
            </w:r>
          </w:p>
          <w:p w14:paraId="42A74B74" w14:textId="77777777" w:rsidR="00377086" w:rsidRPr="00AF5638" w:rsidRDefault="00377086" w:rsidP="00483D4E">
            <w:pPr>
              <w:spacing w:after="0" w:line="240" w:lineRule="auto"/>
              <w:jc w:val="center"/>
              <w:rPr>
                <w:rFonts w:ascii="Times New Roman" w:hAnsi="Times New Roman"/>
                <w:iCs/>
                <w:snapToGrid w:val="0"/>
                <w:sz w:val="24"/>
              </w:rPr>
            </w:pPr>
            <w:r w:rsidRPr="00AF5638">
              <w:rPr>
                <w:rFonts w:ascii="Times New Roman" w:hAnsi="Times New Roman"/>
                <w:iCs/>
                <w:snapToGrid w:val="0"/>
                <w:sz w:val="24"/>
              </w:rPr>
              <w:t>листов</w:t>
            </w:r>
          </w:p>
        </w:tc>
      </w:tr>
      <w:tr w:rsidR="00377086" w:rsidRPr="00AF5638" w14:paraId="3F8EF2B0" w14:textId="77777777" w:rsidTr="00377086">
        <w:tc>
          <w:tcPr>
            <w:tcW w:w="851" w:type="dxa"/>
            <w:vAlign w:val="center"/>
          </w:tcPr>
          <w:p w14:paraId="3BF40006" w14:textId="77777777" w:rsidR="00377086" w:rsidRPr="00AF5638" w:rsidRDefault="00377086" w:rsidP="00AD226A">
            <w:pPr>
              <w:pStyle w:val="af2"/>
              <w:numPr>
                <w:ilvl w:val="0"/>
                <w:numId w:val="25"/>
              </w:numPr>
              <w:spacing w:after="0" w:line="240" w:lineRule="auto"/>
              <w:jc w:val="center"/>
              <w:rPr>
                <w:rFonts w:ascii="Times New Roman" w:hAnsi="Times New Roman"/>
                <w:iCs/>
                <w:snapToGrid w:val="0"/>
                <w:sz w:val="24"/>
              </w:rPr>
            </w:pPr>
          </w:p>
        </w:tc>
        <w:tc>
          <w:tcPr>
            <w:tcW w:w="6946" w:type="dxa"/>
          </w:tcPr>
          <w:p w14:paraId="1AB1BB4D"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r w:rsidRPr="00AF5638">
              <w:rPr>
                <w:rFonts w:ascii="Times New Roman" w:hAnsi="Times New Roman"/>
                <w:snapToGrid w:val="0"/>
                <w:sz w:val="24"/>
              </w:rPr>
              <w:t>…</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AF5638">
              <w:rPr>
                <w:rFonts w:ascii="Times New Roman" w:hAnsi="Times New Roman"/>
                <w:iCs/>
                <w:snapToGrid w:val="0"/>
                <w:sz w:val="24"/>
              </w:rPr>
              <w:t>]</w:t>
            </w:r>
          </w:p>
        </w:tc>
        <w:tc>
          <w:tcPr>
            <w:tcW w:w="1984" w:type="dxa"/>
          </w:tcPr>
          <w:p w14:paraId="2F6B39A3"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377086" w:rsidRPr="00AF5638" w14:paraId="27B08F01" w14:textId="77777777" w:rsidTr="00377086">
        <w:tc>
          <w:tcPr>
            <w:tcW w:w="851" w:type="dxa"/>
            <w:vAlign w:val="center"/>
          </w:tcPr>
          <w:p w14:paraId="6A0126EC" w14:textId="77777777" w:rsidR="00377086" w:rsidRPr="00AF5638" w:rsidRDefault="00377086" w:rsidP="00AD226A">
            <w:pPr>
              <w:pStyle w:val="af2"/>
              <w:numPr>
                <w:ilvl w:val="0"/>
                <w:numId w:val="25"/>
              </w:numPr>
              <w:spacing w:after="0" w:line="240" w:lineRule="auto"/>
              <w:jc w:val="center"/>
              <w:rPr>
                <w:rFonts w:ascii="Times New Roman" w:hAnsi="Times New Roman"/>
                <w:iCs/>
                <w:snapToGrid w:val="0"/>
                <w:sz w:val="24"/>
              </w:rPr>
            </w:pPr>
          </w:p>
        </w:tc>
        <w:tc>
          <w:tcPr>
            <w:tcW w:w="6946" w:type="dxa"/>
          </w:tcPr>
          <w:p w14:paraId="493F1588" w14:textId="77777777" w:rsidR="00377086" w:rsidRPr="00AF5638" w:rsidRDefault="00377086" w:rsidP="0025194E">
            <w:pPr>
              <w:widowControl w:val="0"/>
              <w:adjustRightInd w:val="0"/>
              <w:spacing w:after="0" w:line="240" w:lineRule="auto"/>
              <w:jc w:val="right"/>
              <w:textAlignment w:val="baseline"/>
              <w:rPr>
                <w:rFonts w:ascii="Times New Roman" w:hAnsi="Times New Roman"/>
                <w:iCs/>
                <w:snapToGrid w:val="0"/>
                <w:sz w:val="24"/>
              </w:rPr>
            </w:pPr>
          </w:p>
        </w:tc>
        <w:tc>
          <w:tcPr>
            <w:tcW w:w="1984" w:type="dxa"/>
          </w:tcPr>
          <w:p w14:paraId="1429EE88"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377086" w:rsidRPr="00AF5638" w14:paraId="7924E47F" w14:textId="77777777" w:rsidTr="00377086">
        <w:tc>
          <w:tcPr>
            <w:tcW w:w="851" w:type="dxa"/>
            <w:vAlign w:val="center"/>
          </w:tcPr>
          <w:p w14:paraId="3B6AEAA9" w14:textId="77777777" w:rsidR="00377086" w:rsidRPr="00AF5638" w:rsidRDefault="00377086" w:rsidP="00AD226A">
            <w:pPr>
              <w:pStyle w:val="af2"/>
              <w:numPr>
                <w:ilvl w:val="0"/>
                <w:numId w:val="25"/>
              </w:numPr>
              <w:spacing w:after="0" w:line="240" w:lineRule="auto"/>
              <w:jc w:val="center"/>
              <w:rPr>
                <w:rFonts w:ascii="Times New Roman" w:hAnsi="Times New Roman"/>
                <w:iCs/>
                <w:snapToGrid w:val="0"/>
                <w:sz w:val="24"/>
              </w:rPr>
            </w:pPr>
          </w:p>
        </w:tc>
        <w:tc>
          <w:tcPr>
            <w:tcW w:w="6946" w:type="dxa"/>
          </w:tcPr>
          <w:p w14:paraId="0FB9324F" w14:textId="77777777" w:rsidR="00377086" w:rsidRPr="00AF5638" w:rsidRDefault="00377086" w:rsidP="00A04F58">
            <w:pPr>
              <w:spacing w:after="0" w:line="240" w:lineRule="auto"/>
              <w:jc w:val="both"/>
              <w:rPr>
                <w:rFonts w:ascii="Times New Roman" w:hAnsi="Times New Roman"/>
                <w:iCs/>
                <w:snapToGrid w:val="0"/>
                <w:sz w:val="24"/>
              </w:rPr>
            </w:pPr>
          </w:p>
        </w:tc>
        <w:tc>
          <w:tcPr>
            <w:tcW w:w="1984" w:type="dxa"/>
          </w:tcPr>
          <w:p w14:paraId="4ECBBD2A" w14:textId="77777777" w:rsidR="00377086" w:rsidRPr="00AF5638" w:rsidRDefault="00377086" w:rsidP="00483D4E">
            <w:pPr>
              <w:widowControl w:val="0"/>
              <w:adjustRightInd w:val="0"/>
              <w:spacing w:after="0" w:line="240" w:lineRule="auto"/>
              <w:jc w:val="both"/>
              <w:textAlignment w:val="baseline"/>
              <w:rPr>
                <w:rFonts w:ascii="Times New Roman" w:hAnsi="Times New Roman"/>
                <w:iCs/>
                <w:snapToGrid w:val="0"/>
                <w:sz w:val="24"/>
              </w:rPr>
            </w:pPr>
          </w:p>
        </w:tc>
      </w:tr>
      <w:tr w:rsidR="00AA6C7F" w:rsidRPr="00AF5638" w14:paraId="2A0E9554" w14:textId="77777777" w:rsidTr="00377086">
        <w:tc>
          <w:tcPr>
            <w:tcW w:w="851" w:type="dxa"/>
            <w:vAlign w:val="center"/>
          </w:tcPr>
          <w:p w14:paraId="175EE017" w14:textId="77777777" w:rsidR="00AA6C7F" w:rsidRPr="00AF5638" w:rsidRDefault="00AA6C7F" w:rsidP="00483D4E">
            <w:pPr>
              <w:spacing w:after="0" w:line="240" w:lineRule="auto"/>
              <w:jc w:val="center"/>
              <w:rPr>
                <w:rFonts w:ascii="Times New Roman" w:hAnsi="Times New Roman"/>
                <w:iCs/>
                <w:snapToGrid w:val="0"/>
                <w:sz w:val="24"/>
              </w:rPr>
            </w:pPr>
          </w:p>
        </w:tc>
        <w:tc>
          <w:tcPr>
            <w:tcW w:w="6946" w:type="dxa"/>
          </w:tcPr>
          <w:p w14:paraId="2DC780E3" w14:textId="77777777" w:rsidR="00AA6C7F" w:rsidRPr="00AF5638" w:rsidRDefault="00AA6C7F" w:rsidP="001A5777">
            <w:pPr>
              <w:widowControl w:val="0"/>
              <w:adjustRightInd w:val="0"/>
              <w:spacing w:after="0" w:line="240" w:lineRule="auto"/>
              <w:jc w:val="right"/>
              <w:textAlignment w:val="baseline"/>
              <w:rPr>
                <w:rFonts w:ascii="Times New Roman" w:hAnsi="Times New Roman"/>
                <w:iCs/>
                <w:snapToGrid w:val="0"/>
                <w:sz w:val="24"/>
              </w:rPr>
            </w:pPr>
            <w:r w:rsidRPr="00AF5638">
              <w:rPr>
                <w:rFonts w:ascii="Times New Roman" w:hAnsi="Times New Roman"/>
                <w:iCs/>
                <w:snapToGrid w:val="0"/>
                <w:sz w:val="24"/>
              </w:rPr>
              <w:t>Всего листов:</w:t>
            </w:r>
          </w:p>
        </w:tc>
        <w:tc>
          <w:tcPr>
            <w:tcW w:w="1984" w:type="dxa"/>
          </w:tcPr>
          <w:p w14:paraId="59A85696" w14:textId="77777777" w:rsidR="00AA6C7F" w:rsidRPr="00AF5638" w:rsidRDefault="00AA6C7F" w:rsidP="00483D4E">
            <w:pPr>
              <w:widowControl w:val="0"/>
              <w:adjustRightInd w:val="0"/>
              <w:spacing w:after="0" w:line="240" w:lineRule="auto"/>
              <w:jc w:val="center"/>
              <w:textAlignment w:val="baseline"/>
              <w:rPr>
                <w:rFonts w:ascii="Times New Roman" w:hAnsi="Times New Roman"/>
                <w:iCs/>
                <w:snapToGrid w:val="0"/>
                <w:sz w:val="24"/>
              </w:rPr>
            </w:pPr>
          </w:p>
        </w:tc>
      </w:tr>
    </w:tbl>
    <w:p w14:paraId="1EA9A3AB" w14:textId="77777777" w:rsidR="004F629F" w:rsidRDefault="00B42EC2" w:rsidP="00CE559E">
      <w:pPr>
        <w:spacing w:after="0" w:line="240" w:lineRule="auto"/>
        <w:ind w:right="3684"/>
        <w:jc w:val="center"/>
        <w:rPr>
          <w:rFonts w:ascii="Times New Roman" w:hAnsi="Times New Roman"/>
          <w:sz w:val="24"/>
        </w:rPr>
        <w:sectPr w:rsidR="004F629F" w:rsidSect="00AA6C7F">
          <w:pgSz w:w="11906" w:h="16838"/>
          <w:pgMar w:top="1134" w:right="707" w:bottom="851" w:left="1418" w:header="709" w:footer="709" w:gutter="0"/>
          <w:cols w:space="708"/>
          <w:titlePg/>
          <w:docGrid w:linePitch="360"/>
        </w:sectPr>
      </w:pPr>
      <w:bookmarkStart w:id="691" w:name="_Toc311975355"/>
      <w:bookmarkStart w:id="692" w:name="_Ref34763774"/>
      <w:r w:rsidRPr="00AF5638">
        <w:rPr>
          <w:rFonts w:ascii="Times New Roman" w:hAnsi="Times New Roman"/>
          <w:sz w:val="24"/>
        </w:rPr>
        <w:br w:type="page"/>
      </w:r>
    </w:p>
    <w:p w14:paraId="77DA19F0" w14:textId="77777777" w:rsidR="00C954B9" w:rsidRPr="00AF5638" w:rsidRDefault="00C954B9" w:rsidP="007030C2">
      <w:pPr>
        <w:pStyle w:val="30"/>
        <w:rPr>
          <w:rFonts w:ascii="Times New Roman" w:hAnsi="Times New Roman"/>
          <w:sz w:val="24"/>
        </w:rPr>
      </w:pPr>
      <w:bookmarkStart w:id="693" w:name="_Toc418282194"/>
      <w:bookmarkStart w:id="694" w:name="_Toc418282195"/>
      <w:bookmarkStart w:id="695" w:name="_Toc418282197"/>
      <w:bookmarkStart w:id="696" w:name="_Toc418282201"/>
      <w:bookmarkStart w:id="697" w:name="_Toc418282202"/>
      <w:bookmarkStart w:id="698" w:name="_Toc418282203"/>
      <w:bookmarkStart w:id="699" w:name="_Ref55335821"/>
      <w:bookmarkStart w:id="700" w:name="_Ref55336345"/>
      <w:bookmarkStart w:id="701" w:name="_Toc57314674"/>
      <w:bookmarkStart w:id="702" w:name="_Toc69728988"/>
      <w:bookmarkStart w:id="703" w:name="_Toc311975356"/>
      <w:bookmarkStart w:id="704" w:name="_Ref314250951"/>
      <w:bookmarkStart w:id="705" w:name="_Toc415874700"/>
      <w:bookmarkStart w:id="706" w:name="_Toc67936557"/>
      <w:bookmarkEnd w:id="691"/>
      <w:bookmarkEnd w:id="693"/>
      <w:bookmarkEnd w:id="694"/>
      <w:bookmarkEnd w:id="695"/>
      <w:bookmarkEnd w:id="696"/>
      <w:bookmarkEnd w:id="697"/>
      <w:bookmarkEnd w:id="698"/>
      <w:r w:rsidRPr="00AF5638">
        <w:rPr>
          <w:rFonts w:ascii="Times New Roman" w:hAnsi="Times New Roman"/>
          <w:sz w:val="24"/>
        </w:rPr>
        <w:t>Техническое предложение (</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2</w:t>
      </w:r>
      <w:r w:rsidR="00FC2726" w:rsidRPr="00AF5638">
        <w:rPr>
          <w:rFonts w:ascii="Times New Roman" w:hAnsi="Times New Roman"/>
          <w:noProof/>
          <w:sz w:val="24"/>
        </w:rPr>
        <w:fldChar w:fldCharType="end"/>
      </w:r>
      <w:r w:rsidRPr="00AF5638">
        <w:rPr>
          <w:rFonts w:ascii="Times New Roman" w:hAnsi="Times New Roman"/>
          <w:sz w:val="24"/>
        </w:rPr>
        <w:t>)</w:t>
      </w:r>
      <w:bookmarkEnd w:id="699"/>
      <w:bookmarkEnd w:id="700"/>
      <w:bookmarkEnd w:id="701"/>
      <w:bookmarkEnd w:id="702"/>
      <w:bookmarkEnd w:id="703"/>
      <w:bookmarkEnd w:id="704"/>
      <w:bookmarkEnd w:id="705"/>
      <w:bookmarkEnd w:id="706"/>
    </w:p>
    <w:p w14:paraId="0521FE02" w14:textId="77777777" w:rsidR="00C954B9" w:rsidRPr="00AF5638" w:rsidRDefault="00C954B9" w:rsidP="007030C2">
      <w:pPr>
        <w:pStyle w:val="40"/>
        <w:rPr>
          <w:rFonts w:ascii="Times New Roman" w:hAnsi="Times New Roman"/>
          <w:sz w:val="24"/>
        </w:rPr>
      </w:pPr>
      <w:bookmarkStart w:id="707" w:name="_Toc311975357"/>
      <w:r w:rsidRPr="00AF5638">
        <w:rPr>
          <w:rFonts w:ascii="Times New Roman" w:hAnsi="Times New Roman"/>
          <w:sz w:val="24"/>
        </w:rPr>
        <w:t xml:space="preserve">Форма Технического предложения </w:t>
      </w:r>
      <w:bookmarkEnd w:id="707"/>
    </w:p>
    <w:p w14:paraId="041A42E9" w14:textId="77777777" w:rsidR="00C954B9" w:rsidRPr="00AF5638" w:rsidRDefault="00C954B9" w:rsidP="00D513E2">
      <w:pPr>
        <w:pStyle w:val="a4"/>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1</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w:t>
      </w:r>
      <w:r w:rsidR="00F6298A" w:rsidRPr="00AF5638">
        <w:rPr>
          <w:rFonts w:ascii="Times New Roman" w:hAnsi="Times New Roman"/>
          <w:snapToGrid w:val="0"/>
          <w:sz w:val="24"/>
        </w:rPr>
        <w:t>заявке</w:t>
      </w:r>
      <w:r w:rsidRPr="00AF5638">
        <w:rPr>
          <w:rFonts w:ascii="Times New Roman" w:hAnsi="Times New Roman"/>
          <w:snapToGrid w:val="0"/>
          <w:sz w:val="24"/>
        </w:rPr>
        <w:br/>
        <w:t>от «____»_____________ </w:t>
      </w:r>
      <w:r w:rsidR="001B1FC6" w:rsidRPr="00AF5638">
        <w:rPr>
          <w:rFonts w:ascii="Times New Roman" w:hAnsi="Times New Roman"/>
          <w:snapToGrid w:val="0"/>
          <w:sz w:val="24"/>
        </w:rPr>
        <w:t xml:space="preserve">20_ </w:t>
      </w:r>
      <w:r w:rsidRPr="00AF5638">
        <w:rPr>
          <w:rFonts w:ascii="Times New Roman" w:hAnsi="Times New Roman"/>
          <w:snapToGrid w:val="0"/>
          <w:sz w:val="24"/>
        </w:rPr>
        <w:t>г. №__________</w:t>
      </w:r>
    </w:p>
    <w:p w14:paraId="7E859040"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ТЕХНИЧЕСКОЕ ПРЕДЛОЖЕНИЕ</w:t>
      </w:r>
    </w:p>
    <w:p w14:paraId="64FBDC83" w14:textId="77777777" w:rsidR="00A822B3" w:rsidRPr="00AF5638" w:rsidRDefault="00A822B3" w:rsidP="00A822B3">
      <w:pPr>
        <w:spacing w:after="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Наименование и адрес места нахождения </w:t>
      </w:r>
    </w:p>
    <w:p w14:paraId="2D4771C5" w14:textId="77777777" w:rsidR="00A822B3" w:rsidRPr="00AF5638" w:rsidRDefault="00A822B3" w:rsidP="00A822B3">
      <w:pPr>
        <w:spacing w:after="12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участника процедуры закупки: _____________________________</w:t>
      </w:r>
    </w:p>
    <w:p w14:paraId="5D480D27" w14:textId="32CDCCA3" w:rsidR="00086D0C" w:rsidRPr="00AF5638" w:rsidRDefault="00964E13" w:rsidP="00086D0C">
      <w:pPr>
        <w:spacing w:after="0" w:line="240" w:lineRule="auto"/>
        <w:ind w:firstLine="567"/>
        <w:jc w:val="both"/>
        <w:rPr>
          <w:rFonts w:ascii="Times New Roman" w:eastAsia="Times New Roman" w:hAnsi="Times New Roman"/>
          <w:snapToGrid w:val="0"/>
          <w:sz w:val="24"/>
          <w:lang w:eastAsia="ru-RU"/>
        </w:rPr>
      </w:pPr>
      <w:r w:rsidRPr="00AF5638">
        <w:rPr>
          <w:rFonts w:ascii="Times New Roman" w:eastAsia="Times New Roman" w:hAnsi="Times New Roman"/>
          <w:snapToGrid w:val="0"/>
          <w:sz w:val="24"/>
          <w:lang w:eastAsia="ru-RU"/>
        </w:rPr>
        <w:t xml:space="preserve"> </w:t>
      </w:r>
    </w:p>
    <w:p w14:paraId="5FE4F59B" w14:textId="77777777" w:rsidR="00132DB3" w:rsidRDefault="00EA6063">
      <w:pPr>
        <w:keepNext/>
        <w:numPr>
          <w:ilvl w:val="0"/>
          <w:numId w:val="42"/>
        </w:numPr>
        <w:spacing w:before="120" w:after="120" w:line="240" w:lineRule="auto"/>
        <w:jc w:val="center"/>
        <w:rPr>
          <w:rFonts w:ascii="Times New Roman" w:hAnsi="Times New Roman"/>
          <w:b/>
          <w:bCs/>
          <w:caps/>
          <w:snapToGrid w:val="0"/>
          <w:sz w:val="24"/>
        </w:rPr>
      </w:pPr>
      <w:r w:rsidRPr="00AF5638">
        <w:rPr>
          <w:rFonts w:ascii="Times New Roman" w:hAnsi="Times New Roman"/>
          <w:b/>
          <w:bCs/>
          <w:caps/>
          <w:snapToGrid w:val="0"/>
          <w:sz w:val="24"/>
        </w:rPr>
        <w:t>функциональные характеристики (потребительские свойства)</w:t>
      </w:r>
      <w:r w:rsidR="000505F3">
        <w:rPr>
          <w:rFonts w:ascii="Times New Roman" w:hAnsi="Times New Roman"/>
          <w:b/>
          <w:bCs/>
          <w:caps/>
          <w:snapToGrid w:val="0"/>
          <w:sz w:val="24"/>
        </w:rPr>
        <w:t>, эксплуатационные харакретистики</w:t>
      </w:r>
      <w:r w:rsidRPr="00AF5638">
        <w:rPr>
          <w:rFonts w:ascii="Times New Roman" w:hAnsi="Times New Roman"/>
          <w:b/>
          <w:bCs/>
          <w:caps/>
          <w:snapToGrid w:val="0"/>
          <w:sz w:val="24"/>
        </w:rPr>
        <w:t xml:space="preserve"> или качественные характеристики </w:t>
      </w:r>
      <w:r w:rsidR="001957E6" w:rsidRPr="00AF5638">
        <w:rPr>
          <w:rFonts w:ascii="Times New Roman" w:hAnsi="Times New Roman"/>
          <w:b/>
          <w:bCs/>
          <w:caps/>
          <w:snapToGrid w:val="0"/>
          <w:sz w:val="24"/>
        </w:rPr>
        <w:t>товара</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3"/>
        <w:gridCol w:w="3969"/>
        <w:gridCol w:w="6946"/>
      </w:tblGrid>
      <w:tr w:rsidR="00E81FA8" w:rsidRPr="00AF5638" w14:paraId="1FDF2369" w14:textId="77777777" w:rsidTr="00E81FA8">
        <w:tc>
          <w:tcPr>
            <w:tcW w:w="675" w:type="dxa"/>
            <w:shd w:val="clear" w:color="auto" w:fill="auto"/>
            <w:vAlign w:val="center"/>
          </w:tcPr>
          <w:p w14:paraId="6DAF3597" w14:textId="77777777" w:rsidR="00E81FA8" w:rsidRPr="00AF5638" w:rsidRDefault="00E81FA8" w:rsidP="00F64C0D">
            <w:pPr>
              <w:tabs>
                <w:tab w:val="left" w:pos="1261"/>
              </w:tabs>
              <w:spacing w:after="0" w:line="240" w:lineRule="auto"/>
              <w:ind w:right="1012"/>
              <w:jc w:val="center"/>
              <w:rPr>
                <w:rFonts w:ascii="Times New Roman" w:hAnsi="Times New Roman"/>
                <w:sz w:val="24"/>
                <w:szCs w:val="26"/>
              </w:rPr>
            </w:pPr>
            <w:r w:rsidRPr="00AF5638">
              <w:rPr>
                <w:rFonts w:ascii="Times New Roman" w:hAnsi="Times New Roman"/>
                <w:sz w:val="24"/>
                <w:szCs w:val="26"/>
              </w:rPr>
              <w:t>№</w:t>
            </w:r>
          </w:p>
        </w:tc>
        <w:tc>
          <w:tcPr>
            <w:tcW w:w="3323" w:type="dxa"/>
            <w:vAlign w:val="center"/>
          </w:tcPr>
          <w:p w14:paraId="75A7CC7A" w14:textId="77777777" w:rsidR="00E81FA8" w:rsidRPr="00AF5638" w:rsidRDefault="00E81FA8" w:rsidP="00F64C0D">
            <w:pPr>
              <w:spacing w:after="0" w:line="240" w:lineRule="auto"/>
              <w:ind w:left="-74" w:right="-108"/>
              <w:jc w:val="center"/>
              <w:rPr>
                <w:rFonts w:ascii="Times New Roman" w:hAnsi="Times New Roman"/>
                <w:sz w:val="24"/>
                <w:szCs w:val="26"/>
              </w:rPr>
            </w:pPr>
            <w:r w:rsidRPr="00AF5638">
              <w:rPr>
                <w:rFonts w:ascii="Times New Roman" w:hAnsi="Times New Roman"/>
                <w:sz w:val="24"/>
                <w:szCs w:val="26"/>
              </w:rPr>
              <w:t xml:space="preserve">Наименование </w:t>
            </w:r>
            <w:r>
              <w:rPr>
                <w:rFonts w:ascii="Times New Roman" w:hAnsi="Times New Roman"/>
                <w:sz w:val="24"/>
                <w:szCs w:val="26"/>
              </w:rPr>
              <w:t>каждой единицы поставляемого товара</w:t>
            </w:r>
          </w:p>
        </w:tc>
        <w:tc>
          <w:tcPr>
            <w:tcW w:w="3969" w:type="dxa"/>
            <w:shd w:val="clear" w:color="auto" w:fill="auto"/>
            <w:vAlign w:val="center"/>
          </w:tcPr>
          <w:p w14:paraId="415C5071" w14:textId="77777777" w:rsidR="00E81FA8" w:rsidRPr="00AF5638" w:rsidRDefault="00E81FA8" w:rsidP="00F64C0D">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rFonts w:ascii="Times New Roman" w:hAnsi="Times New Roman"/>
                <w:sz w:val="24"/>
                <w:szCs w:val="26"/>
              </w:rPr>
              <w:footnoteReference w:id="10"/>
            </w:r>
          </w:p>
        </w:tc>
        <w:tc>
          <w:tcPr>
            <w:tcW w:w="6946" w:type="dxa"/>
            <w:vAlign w:val="center"/>
          </w:tcPr>
          <w:p w14:paraId="0D86DD17" w14:textId="77777777" w:rsidR="00E81FA8" w:rsidRPr="00AF5638" w:rsidRDefault="00E81FA8" w:rsidP="00F64C0D">
            <w:pPr>
              <w:spacing w:after="0" w:line="240" w:lineRule="auto"/>
              <w:ind w:left="-108" w:right="-108"/>
              <w:jc w:val="center"/>
              <w:rPr>
                <w:rFonts w:ascii="Times New Roman" w:hAnsi="Times New Roman"/>
                <w:sz w:val="24"/>
                <w:szCs w:val="26"/>
              </w:rPr>
            </w:pPr>
            <w:r w:rsidRPr="00AF5638">
              <w:rPr>
                <w:rFonts w:ascii="Times New Roman" w:hAnsi="Times New Roman"/>
                <w:sz w:val="24"/>
                <w:szCs w:val="26"/>
              </w:rPr>
              <w:t>Предложение Участника</w:t>
            </w:r>
            <w:r>
              <w:rPr>
                <w:rFonts w:ascii="Times New Roman" w:hAnsi="Times New Roman"/>
                <w:sz w:val="24"/>
                <w:szCs w:val="26"/>
              </w:rPr>
              <w:t xml:space="preserve"> в отношении функциональных характеристик (потребительских свойств), эксплуатационных характеристик, качественных характеристик</w:t>
            </w:r>
            <w:r>
              <w:rPr>
                <w:rStyle w:val="affb"/>
                <w:rFonts w:ascii="Times New Roman" w:hAnsi="Times New Roman"/>
                <w:sz w:val="24"/>
                <w:szCs w:val="26"/>
              </w:rPr>
              <w:footnoteReference w:id="11"/>
            </w:r>
          </w:p>
        </w:tc>
      </w:tr>
      <w:tr w:rsidR="00E81FA8" w:rsidRPr="00AF5638" w14:paraId="3F710491" w14:textId="77777777" w:rsidTr="00E81FA8">
        <w:trPr>
          <w:trHeight w:val="459"/>
        </w:trPr>
        <w:tc>
          <w:tcPr>
            <w:tcW w:w="675" w:type="dxa"/>
            <w:shd w:val="clear" w:color="auto" w:fill="auto"/>
          </w:tcPr>
          <w:p w14:paraId="4E5E3980" w14:textId="77777777" w:rsidR="00E81FA8" w:rsidRPr="00AF5638" w:rsidRDefault="00E81FA8" w:rsidP="00F64C0D">
            <w:pPr>
              <w:rPr>
                <w:rFonts w:ascii="Times New Roman" w:hAnsi="Times New Roman"/>
                <w:sz w:val="24"/>
                <w:szCs w:val="26"/>
              </w:rPr>
            </w:pPr>
            <w:r w:rsidRPr="00AF5638">
              <w:rPr>
                <w:rFonts w:ascii="Times New Roman" w:hAnsi="Times New Roman"/>
                <w:sz w:val="24"/>
                <w:szCs w:val="26"/>
              </w:rPr>
              <w:t>1.</w:t>
            </w:r>
          </w:p>
        </w:tc>
        <w:tc>
          <w:tcPr>
            <w:tcW w:w="3323" w:type="dxa"/>
          </w:tcPr>
          <w:p w14:paraId="0FD0D2D9" w14:textId="588460CC" w:rsidR="00E81FA8" w:rsidRPr="00AF5638" w:rsidRDefault="00E81FA8" w:rsidP="009A6B57">
            <w:pPr>
              <w:spacing w:after="0" w:line="240" w:lineRule="auto"/>
              <w:ind w:left="-74" w:right="-108"/>
              <w:jc w:val="center"/>
              <w:rPr>
                <w:rFonts w:ascii="Times New Roman" w:hAnsi="Times New Roman"/>
                <w:sz w:val="24"/>
                <w:szCs w:val="26"/>
              </w:rPr>
            </w:pPr>
            <w:r>
              <w:rPr>
                <w:rFonts w:ascii="Times New Roman" w:hAnsi="Times New Roman"/>
                <w:sz w:val="24"/>
                <w:szCs w:val="26"/>
              </w:rPr>
              <w:t>У</w:t>
            </w:r>
            <w:r w:rsidRPr="009A6B57">
              <w:rPr>
                <w:rFonts w:ascii="Times New Roman" w:hAnsi="Times New Roman"/>
                <w:sz w:val="24"/>
                <w:szCs w:val="26"/>
              </w:rPr>
              <w:t>становк</w:t>
            </w:r>
            <w:r>
              <w:rPr>
                <w:rFonts w:ascii="Times New Roman" w:hAnsi="Times New Roman"/>
                <w:sz w:val="24"/>
                <w:szCs w:val="26"/>
              </w:rPr>
              <w:t>а</w:t>
            </w:r>
            <w:r w:rsidRPr="009A6B57">
              <w:rPr>
                <w:rFonts w:ascii="Times New Roman" w:hAnsi="Times New Roman"/>
                <w:sz w:val="24"/>
                <w:szCs w:val="26"/>
              </w:rPr>
              <w:t xml:space="preserve"> резистивного напыления в вакууме</w:t>
            </w:r>
            <w:r>
              <w:rPr>
                <w:rFonts w:ascii="Times New Roman" w:hAnsi="Times New Roman"/>
                <w:sz w:val="24"/>
                <w:szCs w:val="26"/>
              </w:rPr>
              <w:t xml:space="preserve"> – 1 шт.</w:t>
            </w:r>
          </w:p>
        </w:tc>
        <w:tc>
          <w:tcPr>
            <w:tcW w:w="3969" w:type="dxa"/>
            <w:shd w:val="clear" w:color="auto" w:fill="auto"/>
          </w:tcPr>
          <w:p w14:paraId="59357F29" w14:textId="77777777" w:rsidR="00E81FA8" w:rsidRPr="00AF5638" w:rsidRDefault="00E81FA8" w:rsidP="00F64C0D">
            <w:pPr>
              <w:rPr>
                <w:rFonts w:ascii="Times New Roman" w:hAnsi="Times New Roman"/>
                <w:sz w:val="24"/>
                <w:szCs w:val="26"/>
              </w:rPr>
            </w:pPr>
          </w:p>
        </w:tc>
        <w:tc>
          <w:tcPr>
            <w:tcW w:w="6946" w:type="dxa"/>
          </w:tcPr>
          <w:p w14:paraId="745C27CD" w14:textId="0835A4F0" w:rsidR="00E81FA8" w:rsidRPr="001E3CA4" w:rsidRDefault="00E81FA8" w:rsidP="009A6B57">
            <w:pPr>
              <w:rPr>
                <w:rFonts w:ascii="Times New Roman" w:hAnsi="Times New Roman"/>
                <w:sz w:val="20"/>
                <w:szCs w:val="20"/>
              </w:rPr>
            </w:pPr>
            <w:r w:rsidRPr="00584288">
              <w:rPr>
                <w:rFonts w:ascii="Times New Roman" w:hAnsi="Times New Roman"/>
                <w:sz w:val="20"/>
                <w:szCs w:val="20"/>
              </w:rPr>
              <w:t xml:space="preserve">Согласно Приложению </w:t>
            </w:r>
            <w:r>
              <w:rPr>
                <w:rFonts w:ascii="Times New Roman" w:hAnsi="Times New Roman"/>
                <w:sz w:val="20"/>
                <w:szCs w:val="20"/>
              </w:rPr>
              <w:t xml:space="preserve">№1 </w:t>
            </w:r>
            <w:r w:rsidRPr="00584288">
              <w:rPr>
                <w:rFonts w:ascii="Times New Roman" w:hAnsi="Times New Roman"/>
                <w:sz w:val="20"/>
                <w:szCs w:val="20"/>
              </w:rPr>
              <w:t>к Техническому предложению</w:t>
            </w:r>
            <w:r>
              <w:rPr>
                <w:rFonts w:ascii="Times New Roman" w:hAnsi="Times New Roman"/>
                <w:sz w:val="20"/>
                <w:szCs w:val="20"/>
              </w:rPr>
              <w:t xml:space="preserve"> и </w:t>
            </w:r>
            <w:r w:rsidRPr="001E3CA4">
              <w:rPr>
                <w:rFonts w:ascii="Times New Roman" w:hAnsi="Times New Roman"/>
                <w:i/>
                <w:sz w:val="20"/>
                <w:szCs w:val="20"/>
              </w:rPr>
              <w:t>Приложению №2</w:t>
            </w:r>
            <w:r>
              <w:rPr>
                <w:rFonts w:ascii="Times New Roman" w:hAnsi="Times New Roman"/>
                <w:i/>
                <w:sz w:val="20"/>
                <w:szCs w:val="20"/>
                <w:vertAlign w:val="superscript"/>
              </w:rPr>
              <w:t>*</w:t>
            </w:r>
            <w:r w:rsidRPr="001E3CA4">
              <w:rPr>
                <w:rFonts w:ascii="Times New Roman" w:hAnsi="Times New Roman"/>
                <w:i/>
                <w:sz w:val="20"/>
                <w:szCs w:val="20"/>
              </w:rPr>
              <w:t xml:space="preserve"> к Техническому предложению</w:t>
            </w:r>
          </w:p>
        </w:tc>
      </w:tr>
    </w:tbl>
    <w:p w14:paraId="44B4059F" w14:textId="77777777" w:rsidR="001E3CA4" w:rsidRPr="00501414" w:rsidRDefault="001E3CA4" w:rsidP="001E3CA4">
      <w:pPr>
        <w:spacing w:after="0" w:line="240" w:lineRule="auto"/>
        <w:rPr>
          <w:rFonts w:ascii="Times New Roman" w:hAnsi="Times New Roman"/>
          <w:i/>
          <w:sz w:val="20"/>
          <w:szCs w:val="20"/>
        </w:rPr>
      </w:pPr>
      <w:r w:rsidRPr="00501414">
        <w:rPr>
          <w:rFonts w:ascii="Times New Roman" w:hAnsi="Times New Roman"/>
          <w:i/>
          <w:sz w:val="20"/>
          <w:szCs w:val="20"/>
        </w:rPr>
        <w:t>Примечание:</w:t>
      </w:r>
    </w:p>
    <w:p w14:paraId="7E7CB353" w14:textId="0D053CA5" w:rsidR="001E3CA4" w:rsidRPr="00501414" w:rsidRDefault="001E3CA4" w:rsidP="001E3CA4">
      <w:pPr>
        <w:spacing w:after="0" w:line="240" w:lineRule="auto"/>
        <w:jc w:val="both"/>
        <w:rPr>
          <w:rFonts w:ascii="Times New Roman" w:eastAsia="Times New Roman" w:hAnsi="Times New Roman"/>
          <w:snapToGrid w:val="0"/>
          <w:sz w:val="24"/>
          <w:lang w:eastAsia="ru-RU"/>
        </w:rPr>
      </w:pPr>
      <w:r w:rsidRPr="00501414">
        <w:rPr>
          <w:rFonts w:ascii="Times New Roman" w:hAnsi="Times New Roman"/>
          <w:i/>
          <w:sz w:val="20"/>
          <w:szCs w:val="20"/>
        </w:rPr>
        <w:t>*Приложение №2 к Техническому предложению не является обязательным для предоставления и используется исключительно для оценки и сопоставления заявок</w:t>
      </w:r>
      <w:r w:rsidRPr="00501414">
        <w:rPr>
          <w:rStyle w:val="affb"/>
          <w:rFonts w:ascii="Times New Roman" w:eastAsiaTheme="majorEastAsia" w:hAnsi="Times New Roman"/>
          <w:bCs/>
          <w:sz w:val="24"/>
        </w:rPr>
        <w:footnoteReference w:id="12"/>
      </w:r>
    </w:p>
    <w:p w14:paraId="19A279D2"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09282B09"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65079F28"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7071A5C8"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2F35F945" w14:textId="2F7B9493" w:rsidR="007978D2" w:rsidRDefault="007978D2" w:rsidP="007978D2">
      <w:pPr>
        <w:pStyle w:val="afffff8"/>
        <w:jc w:val="right"/>
        <w:rPr>
          <w:rFonts w:ascii="Times New Roman" w:hAnsi="Times New Roman" w:cs="Times New Roman"/>
          <w:snapToGrid w:val="0"/>
        </w:rPr>
      </w:pPr>
      <w:r>
        <w:rPr>
          <w:rFonts w:ascii="Times New Roman" w:hAnsi="Times New Roman" w:cs="Times New Roman"/>
          <w:snapToGrid w:val="0"/>
        </w:rPr>
        <w:t>Приложение</w:t>
      </w:r>
      <w:r w:rsidR="00501414">
        <w:rPr>
          <w:rFonts w:ascii="Times New Roman" w:hAnsi="Times New Roman" w:cs="Times New Roman"/>
          <w:snapToGrid w:val="0"/>
        </w:rPr>
        <w:t xml:space="preserve"> №1</w:t>
      </w:r>
    </w:p>
    <w:p w14:paraId="44A8A947" w14:textId="77777777" w:rsidR="007978D2" w:rsidRDefault="007978D2" w:rsidP="007978D2">
      <w:pPr>
        <w:pStyle w:val="afffff8"/>
        <w:jc w:val="right"/>
        <w:rPr>
          <w:rFonts w:ascii="Times New Roman" w:hAnsi="Times New Roman" w:cs="Times New Roman"/>
          <w:snapToGrid w:val="0"/>
        </w:rPr>
      </w:pPr>
      <w:r>
        <w:rPr>
          <w:rFonts w:ascii="Times New Roman" w:hAnsi="Times New Roman" w:cs="Times New Roman"/>
          <w:snapToGrid w:val="0"/>
        </w:rPr>
        <w:t>к Тех</w:t>
      </w:r>
      <w:r w:rsidRPr="001C6D9B">
        <w:rPr>
          <w:rFonts w:ascii="Times New Roman" w:hAnsi="Times New Roman" w:cs="Times New Roman"/>
          <w:snapToGrid w:val="0"/>
        </w:rPr>
        <w:t>ническому предложению</w:t>
      </w:r>
    </w:p>
    <w:p w14:paraId="1572E123" w14:textId="77777777" w:rsidR="007978D2" w:rsidRPr="00C065B4" w:rsidRDefault="007978D2" w:rsidP="007978D2">
      <w:pPr>
        <w:pStyle w:val="afffff8"/>
        <w:jc w:val="right"/>
        <w:rPr>
          <w:rFonts w:ascii="Times New Roman" w:hAnsi="Times New Roman" w:cs="Times New Roman"/>
          <w:snapToGrid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541"/>
        <w:gridCol w:w="6361"/>
        <w:gridCol w:w="2314"/>
        <w:gridCol w:w="5653"/>
      </w:tblGrid>
      <w:tr w:rsidR="004E2113" w:rsidRPr="009D6E72" w14:paraId="23FA4B42" w14:textId="77777777" w:rsidTr="00664B6B">
        <w:trPr>
          <w:trHeight w:val="116"/>
        </w:trPr>
        <w:tc>
          <w:tcPr>
            <w:tcW w:w="182" w:type="pct"/>
            <w:shd w:val="clear" w:color="auto" w:fill="FFFFFF" w:themeFill="background1"/>
            <w:vAlign w:val="center"/>
          </w:tcPr>
          <w:p w14:paraId="21B7D242" w14:textId="77777777" w:rsidR="004E2113" w:rsidRPr="002E7013" w:rsidRDefault="004E2113" w:rsidP="002E7013">
            <w:pPr>
              <w:spacing w:after="0" w:line="240" w:lineRule="auto"/>
              <w:jc w:val="center"/>
              <w:rPr>
                <w:rFonts w:ascii="Times New Roman" w:eastAsia="Times New Roman" w:hAnsi="Times New Roman"/>
                <w:b/>
                <w:bCs/>
                <w:sz w:val="18"/>
                <w:szCs w:val="18"/>
              </w:rPr>
            </w:pPr>
            <w:r w:rsidRPr="002E7013">
              <w:rPr>
                <w:rFonts w:ascii="Times New Roman" w:eastAsia="Times New Roman" w:hAnsi="Times New Roman"/>
                <w:b/>
                <w:bCs/>
                <w:sz w:val="18"/>
                <w:szCs w:val="18"/>
              </w:rPr>
              <w:t>№</w:t>
            </w:r>
          </w:p>
        </w:tc>
        <w:tc>
          <w:tcPr>
            <w:tcW w:w="2139" w:type="pct"/>
            <w:shd w:val="clear" w:color="auto" w:fill="FFFFFF" w:themeFill="background1"/>
            <w:tcMar>
              <w:top w:w="15" w:type="dxa"/>
              <w:left w:w="75" w:type="dxa"/>
              <w:bottom w:w="15" w:type="dxa"/>
              <w:right w:w="75" w:type="dxa"/>
            </w:tcMar>
            <w:vAlign w:val="center"/>
          </w:tcPr>
          <w:p w14:paraId="2409F4C9" w14:textId="77777777" w:rsidR="004E2113" w:rsidRPr="002E7013" w:rsidRDefault="004E2113" w:rsidP="002E7013">
            <w:pPr>
              <w:spacing w:after="0" w:line="240" w:lineRule="auto"/>
              <w:jc w:val="center"/>
              <w:rPr>
                <w:rFonts w:ascii="Times New Roman" w:eastAsia="Times New Roman" w:hAnsi="Times New Roman"/>
                <w:b/>
                <w:bCs/>
                <w:sz w:val="18"/>
                <w:szCs w:val="18"/>
              </w:rPr>
            </w:pPr>
            <w:r w:rsidRPr="002E7013">
              <w:rPr>
                <w:rFonts w:ascii="Times New Roman" w:eastAsia="Times New Roman" w:hAnsi="Times New Roman"/>
                <w:b/>
                <w:bCs/>
                <w:sz w:val="18"/>
                <w:szCs w:val="18"/>
              </w:rPr>
              <w:t>Наименование параметра, ед. изм.</w:t>
            </w:r>
          </w:p>
        </w:tc>
        <w:tc>
          <w:tcPr>
            <w:tcW w:w="778" w:type="pct"/>
            <w:shd w:val="clear" w:color="auto" w:fill="FFFFFF" w:themeFill="background1"/>
            <w:vAlign w:val="center"/>
          </w:tcPr>
          <w:p w14:paraId="5806172E" w14:textId="77777777" w:rsidR="004E2113" w:rsidRPr="002E7013" w:rsidRDefault="004E2113" w:rsidP="002E7013">
            <w:pPr>
              <w:spacing w:after="0" w:line="240" w:lineRule="auto"/>
              <w:jc w:val="center"/>
              <w:rPr>
                <w:rFonts w:ascii="Times New Roman" w:hAnsi="Times New Roman"/>
                <w:b/>
                <w:sz w:val="18"/>
                <w:szCs w:val="18"/>
              </w:rPr>
            </w:pPr>
            <w:r w:rsidRPr="002E7013">
              <w:rPr>
                <w:rFonts w:ascii="Times New Roman" w:hAnsi="Times New Roman"/>
                <w:b/>
                <w:sz w:val="18"/>
                <w:szCs w:val="18"/>
              </w:rPr>
              <w:t>Значение</w:t>
            </w:r>
          </w:p>
        </w:tc>
        <w:tc>
          <w:tcPr>
            <w:tcW w:w="1901" w:type="pct"/>
            <w:shd w:val="clear" w:color="auto" w:fill="FFFFFF" w:themeFill="background1"/>
          </w:tcPr>
          <w:p w14:paraId="7CB41799" w14:textId="77777777" w:rsidR="004E2113" w:rsidRPr="001C6D9B" w:rsidRDefault="004E2113" w:rsidP="007978D2">
            <w:pPr>
              <w:spacing w:after="0"/>
              <w:jc w:val="center"/>
              <w:rPr>
                <w:rFonts w:ascii="Times New Roman" w:hAnsi="Times New Roman"/>
                <w:b/>
                <w:sz w:val="21"/>
                <w:szCs w:val="21"/>
              </w:rPr>
            </w:pPr>
            <w:r w:rsidRPr="001C6D9B">
              <w:rPr>
                <w:rFonts w:ascii="Times New Roman" w:hAnsi="Times New Roman"/>
                <w:b/>
                <w:sz w:val="21"/>
                <w:szCs w:val="21"/>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1C6D9B">
              <w:rPr>
                <w:rStyle w:val="affb"/>
                <w:b/>
                <w:sz w:val="21"/>
                <w:szCs w:val="21"/>
              </w:rPr>
              <w:footnoteReference w:id="13"/>
            </w:r>
          </w:p>
        </w:tc>
      </w:tr>
      <w:tr w:rsidR="004E2113" w:rsidRPr="009D6E72" w14:paraId="50519300" w14:textId="77777777" w:rsidTr="00664B6B">
        <w:trPr>
          <w:trHeight w:val="116"/>
        </w:trPr>
        <w:tc>
          <w:tcPr>
            <w:tcW w:w="182" w:type="pct"/>
            <w:vAlign w:val="center"/>
          </w:tcPr>
          <w:p w14:paraId="5425F46C" w14:textId="41E3E7F0" w:rsidR="004E2113" w:rsidRPr="002E7013" w:rsidRDefault="00D741AF" w:rsidP="002E7013">
            <w:pPr>
              <w:pStyle w:val="afffff8"/>
              <w:jc w:val="center"/>
              <w:rPr>
                <w:rFonts w:ascii="Times New Roman" w:hAnsi="Times New Roman" w:cs="Times New Roman"/>
                <w:b/>
                <w:sz w:val="18"/>
                <w:szCs w:val="18"/>
              </w:rPr>
            </w:pPr>
            <w:r w:rsidRPr="002E7013">
              <w:rPr>
                <w:rFonts w:ascii="Times New Roman" w:hAnsi="Times New Roman" w:cs="Times New Roman"/>
                <w:b/>
                <w:sz w:val="18"/>
                <w:szCs w:val="18"/>
                <w:lang w:val="en-US"/>
              </w:rPr>
              <w:t>I</w:t>
            </w:r>
          </w:p>
        </w:tc>
        <w:tc>
          <w:tcPr>
            <w:tcW w:w="2917" w:type="pct"/>
            <w:gridSpan w:val="2"/>
          </w:tcPr>
          <w:p w14:paraId="4F1EBE15" w14:textId="58A227AD" w:rsidR="004E2113" w:rsidRPr="002E7013" w:rsidRDefault="004E2113" w:rsidP="002E7013">
            <w:pPr>
              <w:pStyle w:val="afffff8"/>
              <w:rPr>
                <w:rFonts w:ascii="Times New Roman" w:eastAsiaTheme="majorEastAsia" w:hAnsi="Times New Roman" w:cs="Times New Roman"/>
                <w:b/>
                <w:bCs/>
                <w:sz w:val="18"/>
                <w:szCs w:val="18"/>
                <w:lang w:val="ru"/>
              </w:rPr>
            </w:pPr>
            <w:r w:rsidRPr="002E7013">
              <w:rPr>
                <w:rFonts w:ascii="Times New Roman" w:eastAsiaTheme="majorEastAsia" w:hAnsi="Times New Roman" w:cs="Times New Roman"/>
                <w:b/>
                <w:bCs/>
                <w:sz w:val="18"/>
                <w:szCs w:val="18"/>
                <w:lang w:val="ru"/>
              </w:rPr>
              <w:t xml:space="preserve"> </w:t>
            </w:r>
            <w:r w:rsidRPr="002E7013">
              <w:rPr>
                <w:rFonts w:ascii="Times New Roman" w:hAnsi="Times New Roman" w:cs="Times New Roman"/>
                <w:b/>
                <w:sz w:val="18"/>
                <w:szCs w:val="18"/>
              </w:rPr>
              <w:t>Установка резистивного напыления в вакууме</w:t>
            </w:r>
            <w:r w:rsidRPr="002E7013">
              <w:rPr>
                <w:rStyle w:val="affb"/>
                <w:rFonts w:ascii="Times New Roman" w:eastAsiaTheme="majorEastAsia" w:hAnsi="Times New Roman" w:cs="Times New Roman"/>
                <w:b/>
                <w:bCs/>
                <w:sz w:val="18"/>
                <w:szCs w:val="18"/>
                <w:lang w:val="ru"/>
              </w:rPr>
              <w:t xml:space="preserve"> </w:t>
            </w:r>
            <w:r w:rsidRPr="002E7013">
              <w:rPr>
                <w:rStyle w:val="affb"/>
                <w:rFonts w:ascii="Times New Roman" w:eastAsiaTheme="majorEastAsia" w:hAnsi="Times New Roman" w:cs="Times New Roman"/>
                <w:b/>
                <w:bCs/>
                <w:sz w:val="18"/>
                <w:szCs w:val="18"/>
                <w:lang w:val="ru"/>
              </w:rPr>
              <w:footnoteReference w:id="14"/>
            </w:r>
          </w:p>
        </w:tc>
        <w:tc>
          <w:tcPr>
            <w:tcW w:w="1901" w:type="pct"/>
          </w:tcPr>
          <w:p w14:paraId="634E5CF8" w14:textId="77777777" w:rsidR="004E2113" w:rsidRDefault="004E2113" w:rsidP="007978D2">
            <w:pPr>
              <w:pStyle w:val="afffff8"/>
              <w:jc w:val="center"/>
              <w:rPr>
                <w:rFonts w:ascii="Times New Roman" w:hAnsi="Times New Roman" w:cs="Times New Roman"/>
                <w:sz w:val="21"/>
                <w:szCs w:val="21"/>
              </w:rPr>
            </w:pPr>
          </w:p>
        </w:tc>
      </w:tr>
      <w:tr w:rsidR="004E2113" w:rsidRPr="009D6E72" w14:paraId="426E6B6F" w14:textId="77777777" w:rsidTr="00664B6B">
        <w:trPr>
          <w:trHeight w:val="116"/>
        </w:trPr>
        <w:tc>
          <w:tcPr>
            <w:tcW w:w="182" w:type="pct"/>
            <w:vAlign w:val="center"/>
          </w:tcPr>
          <w:p w14:paraId="7397FC2F" w14:textId="7239E464"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1</w:t>
            </w:r>
          </w:p>
        </w:tc>
        <w:tc>
          <w:tcPr>
            <w:tcW w:w="2139" w:type="pct"/>
            <w:tcMar>
              <w:top w:w="15" w:type="dxa"/>
              <w:left w:w="75" w:type="dxa"/>
              <w:bottom w:w="15" w:type="dxa"/>
              <w:right w:w="75" w:type="dxa"/>
            </w:tcMar>
          </w:tcPr>
          <w:p w14:paraId="28B29D6C" w14:textId="67F2AD31" w:rsidR="004E2113" w:rsidRPr="002E7013" w:rsidRDefault="004E2113" w:rsidP="002E7013">
            <w:pPr>
              <w:pStyle w:val="afffff8"/>
              <w:rPr>
                <w:rFonts w:ascii="Times New Roman" w:hAnsi="Times New Roman" w:cs="Times New Roman"/>
                <w:sz w:val="18"/>
                <w:szCs w:val="18"/>
              </w:rPr>
            </w:pPr>
            <w:r w:rsidRPr="002E7013">
              <w:rPr>
                <w:rFonts w:ascii="Times New Roman" w:hAnsi="Times New Roman" w:cs="Times New Roman"/>
                <w:sz w:val="18"/>
                <w:szCs w:val="18"/>
              </w:rPr>
              <w:t>Установка с управлением технологическим процессом автоматизированной системой на базе ЭВМ предназначена для напыления металлических слоёв толщиной от 1 до 10 мкм на детали электровакуумных приборов (ЭВП) резистивным методом на внутренние цилиндрические поверхности (трубки) с использованием технологического приспособления заказчика и на все поверхности спиралей из плющеной ленты и цилиндрических стержней.</w:t>
            </w:r>
          </w:p>
        </w:tc>
        <w:tc>
          <w:tcPr>
            <w:tcW w:w="778" w:type="pct"/>
            <w:vAlign w:val="center"/>
          </w:tcPr>
          <w:p w14:paraId="2816C282" w14:textId="276F60E0"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0C30AD20" w14:textId="77777777" w:rsidR="004E2113" w:rsidRDefault="004E2113" w:rsidP="00E32C45">
            <w:pPr>
              <w:pStyle w:val="afffff8"/>
              <w:jc w:val="center"/>
              <w:rPr>
                <w:rFonts w:ascii="Times New Roman" w:hAnsi="Times New Roman" w:cs="Times New Roman"/>
                <w:sz w:val="21"/>
                <w:szCs w:val="21"/>
              </w:rPr>
            </w:pPr>
          </w:p>
        </w:tc>
      </w:tr>
      <w:tr w:rsidR="004E2113" w:rsidRPr="009D6E72" w14:paraId="2542FD76" w14:textId="77777777" w:rsidTr="00664B6B">
        <w:trPr>
          <w:trHeight w:val="116"/>
        </w:trPr>
        <w:tc>
          <w:tcPr>
            <w:tcW w:w="182" w:type="pct"/>
            <w:vAlign w:val="center"/>
          </w:tcPr>
          <w:p w14:paraId="211C4DC1" w14:textId="31FBCA9D"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2</w:t>
            </w:r>
          </w:p>
        </w:tc>
        <w:tc>
          <w:tcPr>
            <w:tcW w:w="2139" w:type="pct"/>
            <w:tcMar>
              <w:top w:w="15" w:type="dxa"/>
              <w:left w:w="75" w:type="dxa"/>
              <w:bottom w:w="15" w:type="dxa"/>
              <w:right w:w="75" w:type="dxa"/>
            </w:tcMar>
          </w:tcPr>
          <w:p w14:paraId="55DFA314" w14:textId="196FC63E"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Установка работает как в режиме ручного управления,</w:t>
            </w:r>
            <w:r w:rsidR="00D741AF" w:rsidRPr="002E7013">
              <w:rPr>
                <w:rFonts w:ascii="Times New Roman" w:eastAsia="SimSun" w:hAnsi="Times New Roman" w:cs="Times New Roman"/>
                <w:kern w:val="3"/>
                <w:sz w:val="18"/>
                <w:szCs w:val="18"/>
                <w:lang w:eastAsia="zh-CN" w:bidi="hi-IN"/>
              </w:rPr>
              <w:t xml:space="preserve"> так и от управляющих устройств</w:t>
            </w:r>
          </w:p>
        </w:tc>
        <w:tc>
          <w:tcPr>
            <w:tcW w:w="778" w:type="pct"/>
            <w:vAlign w:val="center"/>
          </w:tcPr>
          <w:p w14:paraId="58F20B03" w14:textId="55F36965"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589D4A94" w14:textId="77777777" w:rsidR="004E2113" w:rsidRDefault="004E2113" w:rsidP="00E32C45">
            <w:pPr>
              <w:pStyle w:val="afffff8"/>
              <w:jc w:val="center"/>
              <w:rPr>
                <w:rFonts w:ascii="Times New Roman" w:hAnsi="Times New Roman" w:cs="Times New Roman"/>
                <w:sz w:val="21"/>
                <w:szCs w:val="21"/>
              </w:rPr>
            </w:pPr>
          </w:p>
        </w:tc>
      </w:tr>
      <w:tr w:rsidR="004E2113" w:rsidRPr="009D6E72" w14:paraId="4BD99FE5" w14:textId="77777777" w:rsidTr="00664B6B">
        <w:trPr>
          <w:trHeight w:val="116"/>
        </w:trPr>
        <w:tc>
          <w:tcPr>
            <w:tcW w:w="182" w:type="pct"/>
            <w:vAlign w:val="center"/>
          </w:tcPr>
          <w:p w14:paraId="12D56691" w14:textId="2398AD4C"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3</w:t>
            </w:r>
          </w:p>
        </w:tc>
        <w:tc>
          <w:tcPr>
            <w:tcW w:w="2139" w:type="pct"/>
            <w:tcMar>
              <w:top w:w="15" w:type="dxa"/>
              <w:left w:w="75" w:type="dxa"/>
              <w:bottom w:w="15" w:type="dxa"/>
              <w:right w:w="75" w:type="dxa"/>
            </w:tcMar>
          </w:tcPr>
          <w:p w14:paraId="1FCC89F1" w14:textId="5CA4F8F6" w:rsidR="004E2113" w:rsidRPr="002E7013" w:rsidRDefault="004E2113" w:rsidP="002E7013">
            <w:pPr>
              <w:pStyle w:val="afffff8"/>
              <w:rPr>
                <w:rFonts w:ascii="Times New Roman" w:hAnsi="Times New Roman" w:cs="Times New Roman"/>
                <w:sz w:val="18"/>
                <w:szCs w:val="18"/>
              </w:rPr>
            </w:pPr>
            <w:r w:rsidRPr="002E7013">
              <w:rPr>
                <w:rFonts w:ascii="Times New Roman" w:eastAsia="Times New Roman" w:hAnsi="Times New Roman" w:cs="Times New Roman"/>
                <w:sz w:val="18"/>
                <w:szCs w:val="18"/>
              </w:rPr>
              <w:t>Все поставляемые с оборудованием измерительные приборы должны иметь свидетельство об утв</w:t>
            </w:r>
            <w:r w:rsidR="00D741AF" w:rsidRPr="002E7013">
              <w:rPr>
                <w:rFonts w:ascii="Times New Roman" w:eastAsia="Times New Roman" w:hAnsi="Times New Roman" w:cs="Times New Roman"/>
                <w:sz w:val="18"/>
                <w:szCs w:val="18"/>
              </w:rPr>
              <w:t>ерждении типа средств измерений</w:t>
            </w:r>
          </w:p>
        </w:tc>
        <w:tc>
          <w:tcPr>
            <w:tcW w:w="778" w:type="pct"/>
            <w:vAlign w:val="center"/>
          </w:tcPr>
          <w:p w14:paraId="3D28C5AC" w14:textId="3FEFEBE7"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Имеют</w:t>
            </w:r>
          </w:p>
        </w:tc>
        <w:tc>
          <w:tcPr>
            <w:tcW w:w="1901" w:type="pct"/>
          </w:tcPr>
          <w:p w14:paraId="6034276E" w14:textId="77777777" w:rsidR="004E2113" w:rsidRDefault="004E2113" w:rsidP="00E32C45">
            <w:pPr>
              <w:pStyle w:val="afffff8"/>
              <w:jc w:val="center"/>
              <w:rPr>
                <w:rFonts w:ascii="Times New Roman" w:hAnsi="Times New Roman" w:cs="Times New Roman"/>
                <w:sz w:val="21"/>
                <w:szCs w:val="21"/>
              </w:rPr>
            </w:pPr>
          </w:p>
        </w:tc>
      </w:tr>
      <w:tr w:rsidR="004E2113" w:rsidRPr="009D6E72" w14:paraId="3965566E" w14:textId="77777777" w:rsidTr="00664B6B">
        <w:trPr>
          <w:trHeight w:val="116"/>
        </w:trPr>
        <w:tc>
          <w:tcPr>
            <w:tcW w:w="182" w:type="pct"/>
            <w:vAlign w:val="center"/>
          </w:tcPr>
          <w:p w14:paraId="47E5BA88" w14:textId="333D024B"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w:t>
            </w:r>
          </w:p>
        </w:tc>
        <w:tc>
          <w:tcPr>
            <w:tcW w:w="2139" w:type="pct"/>
            <w:tcMar>
              <w:top w:w="15" w:type="dxa"/>
              <w:left w:w="75" w:type="dxa"/>
              <w:bottom w:w="15" w:type="dxa"/>
              <w:right w:w="75" w:type="dxa"/>
            </w:tcMar>
          </w:tcPr>
          <w:p w14:paraId="5331CF91" w14:textId="6B46C702"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Технические требования к изготовлению и сборке деталей и узлов установки должны соответствовать ОСТ 11.010.013-82 „Оборудование для производства изделий электронной техники. Детали и сборочные единицы. Общие технические требования” (разделы 2,3), а также следующим требованиям:</w:t>
            </w:r>
          </w:p>
        </w:tc>
        <w:tc>
          <w:tcPr>
            <w:tcW w:w="778" w:type="pct"/>
            <w:vAlign w:val="center"/>
          </w:tcPr>
          <w:p w14:paraId="63AA2C1D" w14:textId="549A2F07"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126B4C93" w14:textId="77777777" w:rsidR="004E2113" w:rsidRDefault="004E2113" w:rsidP="00E32C45">
            <w:pPr>
              <w:pStyle w:val="afffff8"/>
              <w:jc w:val="center"/>
              <w:rPr>
                <w:rFonts w:ascii="Times New Roman" w:hAnsi="Times New Roman" w:cs="Times New Roman"/>
                <w:sz w:val="21"/>
                <w:szCs w:val="21"/>
              </w:rPr>
            </w:pPr>
          </w:p>
        </w:tc>
      </w:tr>
      <w:tr w:rsidR="004E2113" w:rsidRPr="009D6E72" w14:paraId="551DE150" w14:textId="77777777" w:rsidTr="00664B6B">
        <w:trPr>
          <w:trHeight w:val="116"/>
        </w:trPr>
        <w:tc>
          <w:tcPr>
            <w:tcW w:w="182" w:type="pct"/>
            <w:vAlign w:val="center"/>
          </w:tcPr>
          <w:p w14:paraId="523C49F6" w14:textId="1A5EB560"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4.1.1</w:t>
            </w:r>
          </w:p>
        </w:tc>
        <w:tc>
          <w:tcPr>
            <w:tcW w:w="2139" w:type="pct"/>
            <w:tcMar>
              <w:top w:w="15" w:type="dxa"/>
              <w:left w:w="75" w:type="dxa"/>
              <w:bottom w:w="15" w:type="dxa"/>
              <w:right w:w="75" w:type="dxa"/>
            </w:tcMar>
          </w:tcPr>
          <w:p w14:paraId="6DEE4066" w14:textId="73894361" w:rsidR="004E2113" w:rsidRPr="002E7013" w:rsidRDefault="00D741AF"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шероховатость всех поверхностей, обращённых в вакуум, должна быть не более Ra 1,6 мкм,</w:t>
            </w:r>
          </w:p>
        </w:tc>
        <w:tc>
          <w:tcPr>
            <w:tcW w:w="778" w:type="pct"/>
            <w:vAlign w:val="center"/>
          </w:tcPr>
          <w:p w14:paraId="26870B1E" w14:textId="73EAE47C" w:rsidR="004E2113" w:rsidRPr="002E7013" w:rsidRDefault="00D741AF" w:rsidP="002E7013">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не более Ra 1,6 мкм</w:t>
            </w:r>
          </w:p>
          <w:p w14:paraId="6F441BBB" w14:textId="133AE9A1" w:rsidR="00D741AF" w:rsidRPr="002E7013" w:rsidRDefault="00D741AF" w:rsidP="002E7013">
            <w:pPr>
              <w:pStyle w:val="afffff8"/>
              <w:jc w:val="center"/>
              <w:rPr>
                <w:rFonts w:ascii="Times New Roman" w:hAnsi="Times New Roman" w:cs="Times New Roman"/>
                <w:sz w:val="18"/>
                <w:szCs w:val="18"/>
              </w:rPr>
            </w:pPr>
          </w:p>
        </w:tc>
        <w:tc>
          <w:tcPr>
            <w:tcW w:w="1901" w:type="pct"/>
          </w:tcPr>
          <w:p w14:paraId="22E8B96A" w14:textId="77777777" w:rsidR="004E2113" w:rsidRDefault="004E2113" w:rsidP="00E32C45">
            <w:pPr>
              <w:pStyle w:val="afffff8"/>
              <w:jc w:val="center"/>
              <w:rPr>
                <w:rFonts w:ascii="Times New Roman" w:hAnsi="Times New Roman" w:cs="Times New Roman"/>
                <w:sz w:val="21"/>
                <w:szCs w:val="21"/>
              </w:rPr>
            </w:pPr>
          </w:p>
        </w:tc>
      </w:tr>
      <w:tr w:rsidR="00D741AF" w:rsidRPr="009D6E72" w14:paraId="16B434EA" w14:textId="77777777" w:rsidTr="00664B6B">
        <w:trPr>
          <w:trHeight w:val="546"/>
        </w:trPr>
        <w:tc>
          <w:tcPr>
            <w:tcW w:w="182" w:type="pct"/>
            <w:vAlign w:val="center"/>
          </w:tcPr>
          <w:p w14:paraId="3808F673" w14:textId="3E60D87A"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4.1.2</w:t>
            </w:r>
          </w:p>
        </w:tc>
        <w:tc>
          <w:tcPr>
            <w:tcW w:w="2139" w:type="pct"/>
            <w:tcMar>
              <w:top w:w="15" w:type="dxa"/>
              <w:left w:w="75" w:type="dxa"/>
              <w:bottom w:w="15" w:type="dxa"/>
              <w:right w:w="75" w:type="dxa"/>
            </w:tcMar>
          </w:tcPr>
          <w:p w14:paraId="4AE35EA3" w14:textId="079440E6" w:rsidR="00D741AF" w:rsidRPr="002E7013" w:rsidRDefault="00D741AF"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материалы не должны пылить в рабочую зону даже при максимальном прогреве</w:t>
            </w:r>
          </w:p>
        </w:tc>
        <w:tc>
          <w:tcPr>
            <w:tcW w:w="778" w:type="pct"/>
            <w:vAlign w:val="center"/>
          </w:tcPr>
          <w:p w14:paraId="0FB26A49" w14:textId="1B6E4D8F"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4AA4288B" w14:textId="77777777" w:rsidR="00D741AF" w:rsidRDefault="00D741AF" w:rsidP="00E32C45">
            <w:pPr>
              <w:pStyle w:val="afffff8"/>
              <w:jc w:val="center"/>
              <w:rPr>
                <w:rFonts w:ascii="Times New Roman" w:hAnsi="Times New Roman" w:cs="Times New Roman"/>
                <w:sz w:val="21"/>
                <w:szCs w:val="21"/>
              </w:rPr>
            </w:pPr>
          </w:p>
        </w:tc>
      </w:tr>
      <w:tr w:rsidR="004E2113" w:rsidRPr="009D6E72" w14:paraId="52CF8636" w14:textId="77777777" w:rsidTr="00664B6B">
        <w:trPr>
          <w:trHeight w:val="384"/>
        </w:trPr>
        <w:tc>
          <w:tcPr>
            <w:tcW w:w="182" w:type="pct"/>
            <w:vAlign w:val="center"/>
          </w:tcPr>
          <w:p w14:paraId="36D7780E" w14:textId="25C23353"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4.2</w:t>
            </w:r>
          </w:p>
        </w:tc>
        <w:tc>
          <w:tcPr>
            <w:tcW w:w="2139" w:type="pct"/>
            <w:tcMar>
              <w:top w:w="15" w:type="dxa"/>
              <w:left w:w="75" w:type="dxa"/>
              <w:bottom w:w="15" w:type="dxa"/>
              <w:right w:w="75" w:type="dxa"/>
            </w:tcMar>
          </w:tcPr>
          <w:p w14:paraId="032592A6" w14:textId="4EDE8FFA" w:rsidR="004E2113" w:rsidRPr="002E7013" w:rsidRDefault="00D741AF"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не допускается наличие рисок, вмятин и царапин на поверхностях фланцевых соединений, соприкасающихся с уплотняющим элементом</w:t>
            </w:r>
          </w:p>
        </w:tc>
        <w:tc>
          <w:tcPr>
            <w:tcW w:w="778" w:type="pct"/>
            <w:vAlign w:val="center"/>
          </w:tcPr>
          <w:p w14:paraId="2B7D761E" w14:textId="7571BB86"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0729347E" w14:textId="77777777" w:rsidR="004E2113" w:rsidRDefault="004E2113" w:rsidP="00E32C45">
            <w:pPr>
              <w:pStyle w:val="afffff8"/>
              <w:jc w:val="center"/>
              <w:rPr>
                <w:rFonts w:ascii="Times New Roman" w:hAnsi="Times New Roman" w:cs="Times New Roman"/>
                <w:sz w:val="21"/>
                <w:szCs w:val="21"/>
              </w:rPr>
            </w:pPr>
          </w:p>
        </w:tc>
      </w:tr>
      <w:tr w:rsidR="00D741AF" w:rsidRPr="009D6E72" w14:paraId="6164A012" w14:textId="77777777" w:rsidTr="00664B6B">
        <w:trPr>
          <w:trHeight w:val="116"/>
        </w:trPr>
        <w:tc>
          <w:tcPr>
            <w:tcW w:w="182" w:type="pct"/>
            <w:vAlign w:val="center"/>
          </w:tcPr>
          <w:p w14:paraId="5D014D36" w14:textId="6AEDA69B"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4.3</w:t>
            </w:r>
          </w:p>
        </w:tc>
        <w:tc>
          <w:tcPr>
            <w:tcW w:w="2139" w:type="pct"/>
            <w:tcMar>
              <w:top w:w="15" w:type="dxa"/>
              <w:left w:w="75" w:type="dxa"/>
              <w:bottom w:w="15" w:type="dxa"/>
              <w:right w:w="75" w:type="dxa"/>
            </w:tcMar>
          </w:tcPr>
          <w:p w14:paraId="15FBF6AC" w14:textId="0E53AF91" w:rsidR="00D741AF" w:rsidRPr="002E7013" w:rsidRDefault="00D741AF"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сварку вести только аргонно-дуговым или гелие-дуговым способами;</w:t>
            </w:r>
          </w:p>
        </w:tc>
        <w:tc>
          <w:tcPr>
            <w:tcW w:w="778" w:type="pct"/>
            <w:vAlign w:val="center"/>
          </w:tcPr>
          <w:p w14:paraId="7FDB9A5C" w14:textId="77777777" w:rsidR="000D4A98" w:rsidRDefault="000D4A98" w:rsidP="000D4A98">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аргонно-дугов</w:t>
            </w:r>
            <w:r>
              <w:rPr>
                <w:rFonts w:ascii="Times New Roman" w:eastAsia="SimSun" w:hAnsi="Times New Roman" w:cs="Times New Roman"/>
                <w:kern w:val="3"/>
                <w:sz w:val="18"/>
                <w:szCs w:val="18"/>
                <w:lang w:eastAsia="zh-CN" w:bidi="hi-IN"/>
              </w:rPr>
              <w:t>ой</w:t>
            </w:r>
          </w:p>
          <w:p w14:paraId="57AB7CAE" w14:textId="77777777" w:rsidR="000D4A98" w:rsidRDefault="000D4A98" w:rsidP="000D4A98">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 или </w:t>
            </w:r>
          </w:p>
          <w:p w14:paraId="75BA5819" w14:textId="77777777" w:rsidR="000D4A98" w:rsidRDefault="000D4A98" w:rsidP="000D4A98">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гелие-дугов</w:t>
            </w:r>
            <w:r>
              <w:rPr>
                <w:rFonts w:ascii="Times New Roman" w:eastAsia="SimSun" w:hAnsi="Times New Roman" w:cs="Times New Roman"/>
                <w:kern w:val="3"/>
                <w:sz w:val="18"/>
                <w:szCs w:val="18"/>
                <w:lang w:eastAsia="zh-CN" w:bidi="hi-IN"/>
              </w:rPr>
              <w:t>ой</w:t>
            </w:r>
          </w:p>
          <w:p w14:paraId="674A48EF" w14:textId="08D2A561" w:rsidR="00D741AF" w:rsidRPr="002E7013" w:rsidRDefault="000D4A98" w:rsidP="000D4A98">
            <w:pPr>
              <w:pStyle w:val="afffff8"/>
              <w:jc w:val="center"/>
              <w:rPr>
                <w:rFonts w:ascii="Times New Roman" w:hAnsi="Times New Roman" w:cs="Times New Roman"/>
                <w:sz w:val="18"/>
                <w:szCs w:val="18"/>
              </w:rPr>
            </w:pPr>
            <w:r>
              <w:rPr>
                <w:rFonts w:ascii="Times New Roman" w:eastAsia="SimSun" w:hAnsi="Times New Roman" w:cs="Times New Roman"/>
                <w:kern w:val="3"/>
                <w:sz w:val="18"/>
                <w:szCs w:val="18"/>
                <w:lang w:eastAsia="zh-CN" w:bidi="hi-IN"/>
              </w:rPr>
              <w:t xml:space="preserve"> способ</w:t>
            </w:r>
          </w:p>
        </w:tc>
        <w:tc>
          <w:tcPr>
            <w:tcW w:w="1901" w:type="pct"/>
          </w:tcPr>
          <w:p w14:paraId="27DCEC5E" w14:textId="77777777" w:rsidR="00D741AF" w:rsidRDefault="00D741AF" w:rsidP="00D741AF">
            <w:pPr>
              <w:pStyle w:val="afffff8"/>
              <w:jc w:val="center"/>
              <w:rPr>
                <w:rFonts w:ascii="Times New Roman" w:hAnsi="Times New Roman" w:cs="Times New Roman"/>
                <w:sz w:val="21"/>
                <w:szCs w:val="21"/>
              </w:rPr>
            </w:pPr>
          </w:p>
        </w:tc>
      </w:tr>
      <w:tr w:rsidR="00D741AF" w:rsidRPr="009D6E72" w14:paraId="04D2F95D" w14:textId="77777777" w:rsidTr="00664B6B">
        <w:trPr>
          <w:trHeight w:val="116"/>
        </w:trPr>
        <w:tc>
          <w:tcPr>
            <w:tcW w:w="182" w:type="pct"/>
            <w:vAlign w:val="center"/>
          </w:tcPr>
          <w:p w14:paraId="4C9ABE1B" w14:textId="26BDBA94"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4.4</w:t>
            </w:r>
          </w:p>
        </w:tc>
        <w:tc>
          <w:tcPr>
            <w:tcW w:w="2139" w:type="pct"/>
            <w:tcMar>
              <w:top w:w="15" w:type="dxa"/>
              <w:left w:w="75" w:type="dxa"/>
              <w:bottom w:w="15" w:type="dxa"/>
              <w:right w:w="75" w:type="dxa"/>
            </w:tcMar>
          </w:tcPr>
          <w:p w14:paraId="677BFF20" w14:textId="4E9FBFEE" w:rsidR="00D741AF" w:rsidRPr="002E7013" w:rsidRDefault="00D741AF"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допускаются непровары, прожиги, поры, газовые включения, раковины, свищи и др. дефекты.</w:t>
            </w:r>
          </w:p>
        </w:tc>
        <w:tc>
          <w:tcPr>
            <w:tcW w:w="778" w:type="pct"/>
            <w:vAlign w:val="center"/>
          </w:tcPr>
          <w:p w14:paraId="0705FA91" w14:textId="3912FE4A"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0B6A372A" w14:textId="77777777" w:rsidR="00D741AF" w:rsidRDefault="00D741AF" w:rsidP="00D741AF">
            <w:pPr>
              <w:pStyle w:val="afffff8"/>
              <w:jc w:val="center"/>
              <w:rPr>
                <w:rFonts w:ascii="Times New Roman" w:hAnsi="Times New Roman" w:cs="Times New Roman"/>
                <w:sz w:val="21"/>
                <w:szCs w:val="21"/>
              </w:rPr>
            </w:pPr>
          </w:p>
        </w:tc>
      </w:tr>
      <w:tr w:rsidR="004E2113" w:rsidRPr="009D6E72" w14:paraId="704F6F45" w14:textId="77777777" w:rsidTr="00664B6B">
        <w:trPr>
          <w:trHeight w:val="116"/>
        </w:trPr>
        <w:tc>
          <w:tcPr>
            <w:tcW w:w="182" w:type="pct"/>
            <w:vAlign w:val="center"/>
          </w:tcPr>
          <w:p w14:paraId="6C3CC8BA" w14:textId="76E442D2"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w:t>
            </w:r>
          </w:p>
        </w:tc>
        <w:tc>
          <w:tcPr>
            <w:tcW w:w="2139" w:type="pct"/>
            <w:tcMar>
              <w:top w:w="15" w:type="dxa"/>
              <w:left w:w="75" w:type="dxa"/>
              <w:bottom w:w="15" w:type="dxa"/>
              <w:right w:w="75" w:type="dxa"/>
            </w:tcMar>
          </w:tcPr>
          <w:p w14:paraId="72ED6AEC" w14:textId="3475943E"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Условия размещения:</w:t>
            </w:r>
          </w:p>
        </w:tc>
        <w:tc>
          <w:tcPr>
            <w:tcW w:w="778" w:type="pct"/>
            <w:vAlign w:val="center"/>
          </w:tcPr>
          <w:p w14:paraId="3DE0A80E" w14:textId="2DE45D23"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w:t>
            </w:r>
          </w:p>
        </w:tc>
        <w:tc>
          <w:tcPr>
            <w:tcW w:w="1901" w:type="pct"/>
          </w:tcPr>
          <w:p w14:paraId="6E9BF694" w14:textId="77777777" w:rsidR="004E2113" w:rsidRDefault="004E2113" w:rsidP="00E32C45">
            <w:pPr>
              <w:pStyle w:val="afffff8"/>
              <w:jc w:val="center"/>
              <w:rPr>
                <w:rFonts w:ascii="Times New Roman" w:hAnsi="Times New Roman" w:cs="Times New Roman"/>
                <w:sz w:val="21"/>
                <w:szCs w:val="21"/>
              </w:rPr>
            </w:pPr>
          </w:p>
        </w:tc>
      </w:tr>
      <w:tr w:rsidR="004E2113" w:rsidRPr="009D6E72" w14:paraId="6546D2F4" w14:textId="77777777" w:rsidTr="00664B6B">
        <w:trPr>
          <w:trHeight w:val="116"/>
        </w:trPr>
        <w:tc>
          <w:tcPr>
            <w:tcW w:w="182" w:type="pct"/>
            <w:vAlign w:val="center"/>
          </w:tcPr>
          <w:p w14:paraId="52FB1627" w14:textId="5E21B666"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5.1</w:t>
            </w:r>
          </w:p>
        </w:tc>
        <w:tc>
          <w:tcPr>
            <w:tcW w:w="2139" w:type="pct"/>
            <w:tcMar>
              <w:top w:w="15" w:type="dxa"/>
              <w:left w:w="75" w:type="dxa"/>
              <w:bottom w:w="15" w:type="dxa"/>
              <w:right w:w="75" w:type="dxa"/>
            </w:tcMar>
          </w:tcPr>
          <w:p w14:paraId="058DB99A" w14:textId="3E33A49E"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потребляемая мощность электроэнергии,</w:t>
            </w:r>
          </w:p>
        </w:tc>
        <w:tc>
          <w:tcPr>
            <w:tcW w:w="778" w:type="pct"/>
            <w:vAlign w:val="center"/>
          </w:tcPr>
          <w:p w14:paraId="73415597" w14:textId="55733D8B"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380/220 В, 50 Гц, 50 Гц, не более: 30 кВт;</w:t>
            </w:r>
          </w:p>
        </w:tc>
        <w:tc>
          <w:tcPr>
            <w:tcW w:w="1901" w:type="pct"/>
          </w:tcPr>
          <w:p w14:paraId="2C7D7D90" w14:textId="77777777" w:rsidR="004E2113" w:rsidRDefault="004E2113" w:rsidP="00E32C45">
            <w:pPr>
              <w:pStyle w:val="afffff8"/>
              <w:jc w:val="center"/>
              <w:rPr>
                <w:rFonts w:ascii="Times New Roman" w:hAnsi="Times New Roman" w:cs="Times New Roman"/>
                <w:sz w:val="21"/>
                <w:szCs w:val="21"/>
              </w:rPr>
            </w:pPr>
          </w:p>
        </w:tc>
      </w:tr>
      <w:tr w:rsidR="004E2113" w:rsidRPr="009D6E72" w14:paraId="6468D678" w14:textId="77777777" w:rsidTr="00664B6B">
        <w:trPr>
          <w:trHeight w:val="116"/>
        </w:trPr>
        <w:tc>
          <w:tcPr>
            <w:tcW w:w="182" w:type="pct"/>
            <w:vAlign w:val="center"/>
          </w:tcPr>
          <w:p w14:paraId="66A585F7" w14:textId="4E5F5353"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5.2</w:t>
            </w:r>
          </w:p>
        </w:tc>
        <w:tc>
          <w:tcPr>
            <w:tcW w:w="2139" w:type="pct"/>
            <w:tcMar>
              <w:top w:w="15" w:type="dxa"/>
              <w:left w:w="75" w:type="dxa"/>
              <w:bottom w:w="15" w:type="dxa"/>
              <w:right w:w="75" w:type="dxa"/>
            </w:tcMar>
          </w:tcPr>
          <w:p w14:paraId="7711468B" w14:textId="78C98B3B"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давление оборотной воды:</w:t>
            </w:r>
          </w:p>
        </w:tc>
        <w:tc>
          <w:tcPr>
            <w:tcW w:w="778" w:type="pct"/>
            <w:vAlign w:val="center"/>
          </w:tcPr>
          <w:p w14:paraId="6FA53527" w14:textId="3F27E6AF"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от 1 до 3 атми</w:t>
            </w:r>
          </w:p>
        </w:tc>
        <w:tc>
          <w:tcPr>
            <w:tcW w:w="1901" w:type="pct"/>
          </w:tcPr>
          <w:p w14:paraId="2FF4FBB3" w14:textId="77777777" w:rsidR="004E2113" w:rsidRDefault="004E2113" w:rsidP="00E32C45">
            <w:pPr>
              <w:pStyle w:val="afffff8"/>
              <w:jc w:val="center"/>
              <w:rPr>
                <w:rFonts w:ascii="Times New Roman" w:hAnsi="Times New Roman" w:cs="Times New Roman"/>
                <w:sz w:val="21"/>
                <w:szCs w:val="21"/>
              </w:rPr>
            </w:pPr>
          </w:p>
        </w:tc>
      </w:tr>
      <w:tr w:rsidR="004E2113" w:rsidRPr="009D6E72" w14:paraId="2780B38F" w14:textId="77777777" w:rsidTr="00664B6B">
        <w:trPr>
          <w:trHeight w:val="116"/>
        </w:trPr>
        <w:tc>
          <w:tcPr>
            <w:tcW w:w="182" w:type="pct"/>
            <w:vAlign w:val="center"/>
          </w:tcPr>
          <w:p w14:paraId="2EC0EBBE" w14:textId="3A0C830D"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5.3</w:t>
            </w:r>
          </w:p>
        </w:tc>
        <w:tc>
          <w:tcPr>
            <w:tcW w:w="2139" w:type="pct"/>
            <w:tcMar>
              <w:top w:w="15" w:type="dxa"/>
              <w:left w:w="75" w:type="dxa"/>
              <w:bottom w:w="15" w:type="dxa"/>
              <w:right w:w="75" w:type="dxa"/>
            </w:tcMar>
          </w:tcPr>
          <w:p w14:paraId="3A20AB7F" w14:textId="0284F101"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температура оборотной воды:</w:t>
            </w:r>
          </w:p>
        </w:tc>
        <w:tc>
          <w:tcPr>
            <w:tcW w:w="778" w:type="pct"/>
            <w:vAlign w:val="center"/>
          </w:tcPr>
          <w:p w14:paraId="6095BBAE" w14:textId="146F07A5"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от 5 до 30 </w:t>
            </w:r>
            <w:r w:rsidRPr="002E7013">
              <w:rPr>
                <w:rFonts w:ascii="Times New Roman" w:eastAsia="SimSun" w:hAnsi="Times New Roman" w:cs="Times New Roman"/>
                <w:kern w:val="3"/>
                <w:sz w:val="18"/>
                <w:szCs w:val="18"/>
                <w:vertAlign w:val="superscript"/>
                <w:lang w:eastAsia="zh-CN" w:bidi="hi-IN"/>
              </w:rPr>
              <w:t>О</w:t>
            </w:r>
            <w:r w:rsidRPr="002E7013">
              <w:rPr>
                <w:rFonts w:ascii="Times New Roman" w:eastAsia="SimSun" w:hAnsi="Times New Roman" w:cs="Times New Roman"/>
                <w:kern w:val="3"/>
                <w:sz w:val="18"/>
                <w:szCs w:val="18"/>
                <w:lang w:eastAsia="zh-CN" w:bidi="hi-IN"/>
              </w:rPr>
              <w:t>С</w:t>
            </w:r>
          </w:p>
        </w:tc>
        <w:tc>
          <w:tcPr>
            <w:tcW w:w="1901" w:type="pct"/>
          </w:tcPr>
          <w:p w14:paraId="6B4DECC2" w14:textId="77777777" w:rsidR="004E2113" w:rsidRDefault="004E2113" w:rsidP="00E32C45">
            <w:pPr>
              <w:pStyle w:val="afffff8"/>
              <w:jc w:val="center"/>
              <w:rPr>
                <w:rFonts w:ascii="Times New Roman" w:hAnsi="Times New Roman" w:cs="Times New Roman"/>
                <w:sz w:val="21"/>
                <w:szCs w:val="21"/>
              </w:rPr>
            </w:pPr>
          </w:p>
        </w:tc>
      </w:tr>
      <w:tr w:rsidR="004E2113" w:rsidRPr="009D6E72" w14:paraId="0D6FC5C7" w14:textId="77777777" w:rsidTr="00664B6B">
        <w:trPr>
          <w:trHeight w:val="116"/>
        </w:trPr>
        <w:tc>
          <w:tcPr>
            <w:tcW w:w="182" w:type="pct"/>
            <w:vAlign w:val="center"/>
          </w:tcPr>
          <w:p w14:paraId="0521FF48" w14:textId="0D0C52C8"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5.4</w:t>
            </w:r>
          </w:p>
        </w:tc>
        <w:tc>
          <w:tcPr>
            <w:tcW w:w="2139" w:type="pct"/>
            <w:tcMar>
              <w:top w:w="15" w:type="dxa"/>
              <w:left w:w="75" w:type="dxa"/>
              <w:bottom w:w="15" w:type="dxa"/>
              <w:right w:w="75" w:type="dxa"/>
            </w:tcMar>
          </w:tcPr>
          <w:p w14:paraId="044B1C97" w14:textId="2686E33B"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давление сетевого осушенного сжатого воздуха: </w:t>
            </w:r>
          </w:p>
        </w:tc>
        <w:tc>
          <w:tcPr>
            <w:tcW w:w="778" w:type="pct"/>
            <w:vAlign w:val="center"/>
          </w:tcPr>
          <w:p w14:paraId="689083D0" w14:textId="57E1461A"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от 3 до 6 атми</w:t>
            </w:r>
          </w:p>
        </w:tc>
        <w:tc>
          <w:tcPr>
            <w:tcW w:w="1901" w:type="pct"/>
          </w:tcPr>
          <w:p w14:paraId="0B1DB32F" w14:textId="77777777" w:rsidR="004E2113" w:rsidRDefault="004E2113" w:rsidP="00E32C45">
            <w:pPr>
              <w:pStyle w:val="afffff8"/>
              <w:jc w:val="center"/>
              <w:rPr>
                <w:rFonts w:ascii="Times New Roman" w:hAnsi="Times New Roman" w:cs="Times New Roman"/>
                <w:sz w:val="21"/>
                <w:szCs w:val="21"/>
              </w:rPr>
            </w:pPr>
          </w:p>
        </w:tc>
      </w:tr>
      <w:tr w:rsidR="004E2113" w:rsidRPr="009D6E72" w14:paraId="6C3BC37F" w14:textId="77777777" w:rsidTr="00664B6B">
        <w:trPr>
          <w:trHeight w:val="116"/>
        </w:trPr>
        <w:tc>
          <w:tcPr>
            <w:tcW w:w="182" w:type="pct"/>
            <w:vAlign w:val="center"/>
          </w:tcPr>
          <w:p w14:paraId="689C518E" w14:textId="2CD079F4"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5.5</w:t>
            </w:r>
          </w:p>
        </w:tc>
        <w:tc>
          <w:tcPr>
            <w:tcW w:w="2139" w:type="pct"/>
            <w:tcMar>
              <w:top w:w="15" w:type="dxa"/>
              <w:left w:w="75" w:type="dxa"/>
              <w:bottom w:w="15" w:type="dxa"/>
              <w:right w:w="75" w:type="dxa"/>
            </w:tcMar>
          </w:tcPr>
          <w:p w14:paraId="4FF1AECB" w14:textId="2341DC09"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давление сетевого осушенного азота:</w:t>
            </w:r>
          </w:p>
        </w:tc>
        <w:tc>
          <w:tcPr>
            <w:tcW w:w="778" w:type="pct"/>
            <w:vAlign w:val="center"/>
          </w:tcPr>
          <w:p w14:paraId="2DC88353" w14:textId="0C6BEBCD"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от 0,02 до 0,04 атми</w:t>
            </w:r>
          </w:p>
        </w:tc>
        <w:tc>
          <w:tcPr>
            <w:tcW w:w="1901" w:type="pct"/>
          </w:tcPr>
          <w:p w14:paraId="0062E019" w14:textId="77777777" w:rsidR="004E2113" w:rsidRDefault="004E2113" w:rsidP="00E32C45">
            <w:pPr>
              <w:pStyle w:val="afffff8"/>
              <w:jc w:val="center"/>
              <w:rPr>
                <w:rFonts w:ascii="Times New Roman" w:hAnsi="Times New Roman" w:cs="Times New Roman"/>
                <w:sz w:val="21"/>
                <w:szCs w:val="21"/>
              </w:rPr>
            </w:pPr>
          </w:p>
        </w:tc>
      </w:tr>
      <w:tr w:rsidR="004E2113" w:rsidRPr="009D6E72" w14:paraId="3083F523" w14:textId="77777777" w:rsidTr="00664B6B">
        <w:trPr>
          <w:trHeight w:val="116"/>
        </w:trPr>
        <w:tc>
          <w:tcPr>
            <w:tcW w:w="182" w:type="pct"/>
            <w:vAlign w:val="center"/>
          </w:tcPr>
          <w:p w14:paraId="2E4955BF" w14:textId="54E3616D"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5.6</w:t>
            </w:r>
          </w:p>
        </w:tc>
        <w:tc>
          <w:tcPr>
            <w:tcW w:w="2139" w:type="pct"/>
            <w:tcMar>
              <w:top w:w="15" w:type="dxa"/>
              <w:left w:w="75" w:type="dxa"/>
              <w:bottom w:w="15" w:type="dxa"/>
              <w:right w:w="75" w:type="dxa"/>
            </w:tcMar>
          </w:tcPr>
          <w:p w14:paraId="4E6B4DDD" w14:textId="084A452F"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температура воздуха в помещении: </w:t>
            </w:r>
          </w:p>
        </w:tc>
        <w:tc>
          <w:tcPr>
            <w:tcW w:w="778" w:type="pct"/>
            <w:vAlign w:val="center"/>
          </w:tcPr>
          <w:p w14:paraId="32619D47" w14:textId="2F36A341"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от 15 до 30 </w:t>
            </w:r>
            <w:r w:rsidRPr="002E7013">
              <w:rPr>
                <w:rFonts w:ascii="Times New Roman" w:eastAsia="SimSun" w:hAnsi="Times New Roman" w:cs="Times New Roman"/>
                <w:kern w:val="3"/>
                <w:sz w:val="18"/>
                <w:szCs w:val="18"/>
                <w:vertAlign w:val="superscript"/>
                <w:lang w:eastAsia="zh-CN" w:bidi="hi-IN"/>
              </w:rPr>
              <w:t>О</w:t>
            </w:r>
            <w:r w:rsidRPr="002E7013">
              <w:rPr>
                <w:rFonts w:ascii="Times New Roman" w:eastAsia="SimSun" w:hAnsi="Times New Roman" w:cs="Times New Roman"/>
                <w:kern w:val="3"/>
                <w:sz w:val="18"/>
                <w:szCs w:val="18"/>
                <w:lang w:eastAsia="zh-CN" w:bidi="hi-IN"/>
              </w:rPr>
              <w:t>С</w:t>
            </w:r>
          </w:p>
        </w:tc>
        <w:tc>
          <w:tcPr>
            <w:tcW w:w="1901" w:type="pct"/>
          </w:tcPr>
          <w:p w14:paraId="65DB7E2A" w14:textId="77777777" w:rsidR="004E2113" w:rsidRDefault="004E2113" w:rsidP="00E32C45">
            <w:pPr>
              <w:pStyle w:val="afffff8"/>
              <w:jc w:val="center"/>
              <w:rPr>
                <w:rFonts w:ascii="Times New Roman" w:hAnsi="Times New Roman" w:cs="Times New Roman"/>
                <w:sz w:val="21"/>
                <w:szCs w:val="21"/>
              </w:rPr>
            </w:pPr>
          </w:p>
        </w:tc>
      </w:tr>
      <w:tr w:rsidR="004E2113" w:rsidRPr="009D6E72" w14:paraId="493E38B7" w14:textId="77777777" w:rsidTr="00664B6B">
        <w:trPr>
          <w:trHeight w:val="116"/>
        </w:trPr>
        <w:tc>
          <w:tcPr>
            <w:tcW w:w="182" w:type="pct"/>
            <w:vAlign w:val="center"/>
          </w:tcPr>
          <w:p w14:paraId="45D7FB52" w14:textId="321D7FFE"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6</w:t>
            </w:r>
          </w:p>
        </w:tc>
        <w:tc>
          <w:tcPr>
            <w:tcW w:w="2139" w:type="pct"/>
            <w:tcMar>
              <w:top w:w="15" w:type="dxa"/>
              <w:left w:w="75" w:type="dxa"/>
              <w:bottom w:w="15" w:type="dxa"/>
              <w:right w:w="75" w:type="dxa"/>
            </w:tcMar>
          </w:tcPr>
          <w:p w14:paraId="09D15481" w14:textId="35FE5EBB" w:rsidR="004E2113" w:rsidRPr="002E7013" w:rsidRDefault="004E21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Требования к упаковке: </w:t>
            </w:r>
          </w:p>
        </w:tc>
        <w:tc>
          <w:tcPr>
            <w:tcW w:w="778" w:type="pct"/>
            <w:vAlign w:val="center"/>
          </w:tcPr>
          <w:p w14:paraId="08F875D1" w14:textId="77777777" w:rsidR="004E2113" w:rsidRPr="002E7013" w:rsidRDefault="004E2113" w:rsidP="002E7013">
            <w:pPr>
              <w:pStyle w:val="afffff8"/>
              <w:jc w:val="center"/>
              <w:rPr>
                <w:rFonts w:ascii="Times New Roman" w:hAnsi="Times New Roman" w:cs="Times New Roman"/>
                <w:sz w:val="18"/>
                <w:szCs w:val="18"/>
              </w:rPr>
            </w:pPr>
          </w:p>
        </w:tc>
        <w:tc>
          <w:tcPr>
            <w:tcW w:w="1901" w:type="pct"/>
          </w:tcPr>
          <w:p w14:paraId="3ECC935D" w14:textId="77777777" w:rsidR="004E2113" w:rsidRDefault="004E2113" w:rsidP="00E32C45">
            <w:pPr>
              <w:pStyle w:val="afffff8"/>
              <w:jc w:val="center"/>
              <w:rPr>
                <w:rFonts w:ascii="Times New Roman" w:hAnsi="Times New Roman" w:cs="Times New Roman"/>
                <w:sz w:val="21"/>
                <w:szCs w:val="21"/>
              </w:rPr>
            </w:pPr>
          </w:p>
        </w:tc>
      </w:tr>
      <w:tr w:rsidR="00D741AF" w:rsidRPr="009D6E72" w14:paraId="79578B3F" w14:textId="77777777" w:rsidTr="00664B6B">
        <w:trPr>
          <w:trHeight w:val="116"/>
        </w:trPr>
        <w:tc>
          <w:tcPr>
            <w:tcW w:w="182" w:type="pct"/>
            <w:vAlign w:val="center"/>
          </w:tcPr>
          <w:p w14:paraId="223D94C4" w14:textId="2E85E967"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6.1</w:t>
            </w:r>
          </w:p>
        </w:tc>
        <w:tc>
          <w:tcPr>
            <w:tcW w:w="2139" w:type="pct"/>
            <w:tcMar>
              <w:top w:w="15" w:type="dxa"/>
              <w:left w:w="75" w:type="dxa"/>
              <w:bottom w:w="15" w:type="dxa"/>
              <w:right w:w="75" w:type="dxa"/>
            </w:tcMar>
          </w:tcPr>
          <w:p w14:paraId="2F80EDAF" w14:textId="75D5FF8B" w:rsidR="00D741AF" w:rsidRPr="002E7013" w:rsidRDefault="00D741AF"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габаритные размеры (длина × ширина × высота) каждой единицы транспортируемой упаковки оборудования </w:t>
            </w:r>
          </w:p>
        </w:tc>
        <w:tc>
          <w:tcPr>
            <w:tcW w:w="778" w:type="pct"/>
            <w:vAlign w:val="center"/>
          </w:tcPr>
          <w:p w14:paraId="002B1B2F" w14:textId="15730F4E" w:rsidR="00D741AF"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более 3000 × 1600 × 2000 мм</w:t>
            </w:r>
          </w:p>
        </w:tc>
        <w:tc>
          <w:tcPr>
            <w:tcW w:w="1901" w:type="pct"/>
          </w:tcPr>
          <w:p w14:paraId="10BE8DEE" w14:textId="77777777" w:rsidR="00D741AF" w:rsidRDefault="00D741AF" w:rsidP="00E32C45">
            <w:pPr>
              <w:pStyle w:val="afffff8"/>
              <w:jc w:val="center"/>
              <w:rPr>
                <w:rFonts w:ascii="Times New Roman" w:hAnsi="Times New Roman" w:cs="Times New Roman"/>
                <w:sz w:val="21"/>
                <w:szCs w:val="21"/>
              </w:rPr>
            </w:pPr>
          </w:p>
        </w:tc>
      </w:tr>
      <w:tr w:rsidR="00D741AF" w:rsidRPr="009D6E72" w14:paraId="63324217" w14:textId="77777777" w:rsidTr="00664B6B">
        <w:trPr>
          <w:trHeight w:val="116"/>
        </w:trPr>
        <w:tc>
          <w:tcPr>
            <w:tcW w:w="182" w:type="pct"/>
            <w:vAlign w:val="center"/>
          </w:tcPr>
          <w:p w14:paraId="52A0AF25" w14:textId="6257E7A9" w:rsidR="00D741AF"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6.2</w:t>
            </w:r>
          </w:p>
        </w:tc>
        <w:tc>
          <w:tcPr>
            <w:tcW w:w="2139" w:type="pct"/>
            <w:tcMar>
              <w:top w:w="15" w:type="dxa"/>
              <w:left w:w="75" w:type="dxa"/>
              <w:bottom w:w="15" w:type="dxa"/>
              <w:right w:w="75" w:type="dxa"/>
            </w:tcMar>
          </w:tcPr>
          <w:p w14:paraId="796BF162" w14:textId="089228D6" w:rsidR="00D741AF" w:rsidRPr="002E7013" w:rsidRDefault="00D741AF"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масса каждой единицы транспортируемой упаковки оборудования</w:t>
            </w:r>
          </w:p>
        </w:tc>
        <w:tc>
          <w:tcPr>
            <w:tcW w:w="778" w:type="pct"/>
            <w:vAlign w:val="center"/>
          </w:tcPr>
          <w:p w14:paraId="3D183FBA" w14:textId="1A8D1EC3" w:rsidR="00D741AF"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более3000 кг.</w:t>
            </w:r>
          </w:p>
        </w:tc>
        <w:tc>
          <w:tcPr>
            <w:tcW w:w="1901" w:type="pct"/>
          </w:tcPr>
          <w:p w14:paraId="6651979D" w14:textId="77777777" w:rsidR="00D741AF" w:rsidRDefault="00D741AF" w:rsidP="00E32C45">
            <w:pPr>
              <w:pStyle w:val="afffff8"/>
              <w:jc w:val="center"/>
              <w:rPr>
                <w:rFonts w:ascii="Times New Roman" w:hAnsi="Times New Roman" w:cs="Times New Roman"/>
                <w:sz w:val="21"/>
                <w:szCs w:val="21"/>
              </w:rPr>
            </w:pPr>
          </w:p>
        </w:tc>
      </w:tr>
      <w:tr w:rsidR="004E2113" w:rsidRPr="009D6E72" w14:paraId="1D1CD9DA" w14:textId="77777777" w:rsidTr="00664B6B">
        <w:trPr>
          <w:trHeight w:val="116"/>
        </w:trPr>
        <w:tc>
          <w:tcPr>
            <w:tcW w:w="182" w:type="pct"/>
            <w:vAlign w:val="center"/>
          </w:tcPr>
          <w:p w14:paraId="3A85F54C" w14:textId="2DB97C7F"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7</w:t>
            </w:r>
          </w:p>
        </w:tc>
        <w:tc>
          <w:tcPr>
            <w:tcW w:w="2139" w:type="pct"/>
            <w:tcMar>
              <w:top w:w="15" w:type="dxa"/>
              <w:left w:w="75" w:type="dxa"/>
              <w:bottom w:w="15" w:type="dxa"/>
              <w:right w:w="75" w:type="dxa"/>
            </w:tcMar>
          </w:tcPr>
          <w:p w14:paraId="402033BC" w14:textId="06261E79" w:rsidR="004E2113" w:rsidRPr="002E7013" w:rsidRDefault="004E2113" w:rsidP="002E7013">
            <w:pPr>
              <w:pStyle w:val="afffff8"/>
              <w:rPr>
                <w:rFonts w:ascii="Times New Roman" w:hAnsi="Times New Roman" w:cs="Times New Roman"/>
                <w:sz w:val="18"/>
                <w:szCs w:val="18"/>
              </w:rPr>
            </w:pPr>
            <w:r w:rsidRPr="002E7013">
              <w:rPr>
                <w:rFonts w:ascii="Times New Roman" w:hAnsi="Times New Roman" w:cs="Times New Roman"/>
                <w:sz w:val="18"/>
                <w:szCs w:val="18"/>
              </w:rPr>
              <w:t>Габаритные размеры оборудов</w:t>
            </w:r>
            <w:r w:rsidR="00D741AF" w:rsidRPr="002E7013">
              <w:rPr>
                <w:rFonts w:ascii="Times New Roman" w:hAnsi="Times New Roman" w:cs="Times New Roman"/>
                <w:sz w:val="18"/>
                <w:szCs w:val="18"/>
              </w:rPr>
              <w:t>ания (длина × ширина × высота)</w:t>
            </w:r>
          </w:p>
        </w:tc>
        <w:tc>
          <w:tcPr>
            <w:tcW w:w="778" w:type="pct"/>
            <w:vAlign w:val="center"/>
          </w:tcPr>
          <w:p w14:paraId="4CC07EDA" w14:textId="5CF26265" w:rsidR="004E2113" w:rsidRPr="002E7013" w:rsidRDefault="00D741AF"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более мм: 3000 × 3000 × 2500</w:t>
            </w:r>
          </w:p>
        </w:tc>
        <w:tc>
          <w:tcPr>
            <w:tcW w:w="1901" w:type="pct"/>
          </w:tcPr>
          <w:p w14:paraId="0FCF41D2" w14:textId="77777777" w:rsidR="004E2113" w:rsidRDefault="004E2113" w:rsidP="00E32C45">
            <w:pPr>
              <w:pStyle w:val="afffff8"/>
              <w:jc w:val="center"/>
              <w:rPr>
                <w:rFonts w:ascii="Times New Roman" w:hAnsi="Times New Roman" w:cs="Times New Roman"/>
                <w:sz w:val="21"/>
                <w:szCs w:val="21"/>
              </w:rPr>
            </w:pPr>
          </w:p>
        </w:tc>
      </w:tr>
      <w:tr w:rsidR="004E2113" w:rsidRPr="009D6E72" w14:paraId="19637186" w14:textId="77777777" w:rsidTr="00664B6B">
        <w:trPr>
          <w:trHeight w:val="116"/>
        </w:trPr>
        <w:tc>
          <w:tcPr>
            <w:tcW w:w="182" w:type="pct"/>
            <w:vAlign w:val="center"/>
          </w:tcPr>
          <w:p w14:paraId="5C309B48" w14:textId="7F6BB6A3" w:rsidR="004E2113" w:rsidRPr="002E7013" w:rsidRDefault="00D741AF"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w:t>
            </w:r>
          </w:p>
        </w:tc>
        <w:tc>
          <w:tcPr>
            <w:tcW w:w="2139" w:type="pct"/>
            <w:tcMar>
              <w:top w:w="15" w:type="dxa"/>
              <w:left w:w="75" w:type="dxa"/>
              <w:bottom w:w="15" w:type="dxa"/>
              <w:right w:w="75" w:type="dxa"/>
            </w:tcMar>
          </w:tcPr>
          <w:p w14:paraId="5D4B6429" w14:textId="77777777" w:rsidR="004E2113" w:rsidRPr="002E7013" w:rsidRDefault="004E2113" w:rsidP="002E7013">
            <w:pPr>
              <w:pStyle w:val="afffff8"/>
              <w:rPr>
                <w:rFonts w:ascii="Times New Roman" w:hAnsi="Times New Roman" w:cs="Times New Roman"/>
                <w:sz w:val="18"/>
                <w:szCs w:val="18"/>
              </w:rPr>
            </w:pPr>
            <w:r w:rsidRPr="002E7013">
              <w:rPr>
                <w:rFonts w:ascii="Times New Roman" w:hAnsi="Times New Roman" w:cs="Times New Roman"/>
                <w:sz w:val="18"/>
                <w:szCs w:val="18"/>
              </w:rPr>
              <w:t>Установка напыления должна состоять из следующих основных компонентов:</w:t>
            </w:r>
          </w:p>
          <w:p w14:paraId="304E66F7" w14:textId="7777777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система вакуумной откачки безмасляная;</w:t>
            </w:r>
          </w:p>
          <w:p w14:paraId="4AD0E50D" w14:textId="7777777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w:t>
            </w:r>
            <w:r w:rsidRPr="002E7013">
              <w:rPr>
                <w:rFonts w:ascii="Times New Roman" w:eastAsiaTheme="minorEastAsia" w:hAnsi="Times New Roman"/>
                <w:sz w:val="18"/>
                <w:szCs w:val="18"/>
                <w:lang w:eastAsia="ru-RU"/>
              </w:rPr>
              <w:tab/>
              <w:t>система напуска рабочих газов;</w:t>
            </w:r>
          </w:p>
          <w:p w14:paraId="4AEFFCF6" w14:textId="7777777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w:t>
            </w:r>
            <w:r w:rsidRPr="002E7013">
              <w:rPr>
                <w:rFonts w:ascii="Times New Roman" w:eastAsiaTheme="minorEastAsia" w:hAnsi="Times New Roman"/>
                <w:sz w:val="18"/>
                <w:szCs w:val="18"/>
                <w:lang w:eastAsia="ru-RU"/>
              </w:rPr>
              <w:tab/>
              <w:t>вакуумная технологическая камера;</w:t>
            </w:r>
          </w:p>
          <w:p w14:paraId="73C85004" w14:textId="7777777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w:t>
            </w:r>
            <w:r w:rsidRPr="002E7013">
              <w:rPr>
                <w:rFonts w:ascii="Times New Roman" w:eastAsiaTheme="minorEastAsia" w:hAnsi="Times New Roman"/>
                <w:sz w:val="18"/>
                <w:szCs w:val="18"/>
                <w:lang w:eastAsia="ru-RU"/>
              </w:rPr>
              <w:tab/>
              <w:t>система резистивного испарения;</w:t>
            </w:r>
          </w:p>
          <w:p w14:paraId="66B2A3CF" w14:textId="7777777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w:t>
            </w:r>
            <w:r w:rsidRPr="002E7013">
              <w:rPr>
                <w:rFonts w:ascii="Times New Roman" w:eastAsiaTheme="minorEastAsia" w:hAnsi="Times New Roman"/>
                <w:sz w:val="18"/>
                <w:szCs w:val="18"/>
                <w:lang w:eastAsia="ru-RU"/>
              </w:rPr>
              <w:tab/>
              <w:t>система предварительного нагрева;</w:t>
            </w:r>
          </w:p>
          <w:p w14:paraId="4FC20042" w14:textId="21BE1A47" w:rsidR="00495F73" w:rsidRPr="002E7013" w:rsidRDefault="00495F73" w:rsidP="002E7013">
            <w:pPr>
              <w:autoSpaceDN w:val="0"/>
              <w:spacing w:after="0" w:line="240" w:lineRule="auto"/>
              <w:jc w:val="both"/>
              <w:textAlignment w:val="baseline"/>
              <w:rPr>
                <w:rFonts w:ascii="Times New Roman" w:eastAsiaTheme="minorEastAsia" w:hAnsi="Times New Roman"/>
                <w:sz w:val="18"/>
                <w:szCs w:val="18"/>
                <w:lang w:eastAsia="ru-RU"/>
              </w:rPr>
            </w:pPr>
            <w:r w:rsidRPr="002E7013">
              <w:rPr>
                <w:rFonts w:ascii="Times New Roman" w:eastAsiaTheme="minorEastAsia" w:hAnsi="Times New Roman"/>
                <w:sz w:val="18"/>
                <w:szCs w:val="18"/>
                <w:lang w:eastAsia="ru-RU"/>
              </w:rPr>
              <w:t>•</w:t>
            </w:r>
            <w:r w:rsidRPr="002E7013">
              <w:rPr>
                <w:rFonts w:ascii="Times New Roman" w:eastAsiaTheme="minorEastAsia" w:hAnsi="Times New Roman"/>
                <w:sz w:val="18"/>
                <w:szCs w:val="18"/>
                <w:lang w:eastAsia="ru-RU"/>
              </w:rPr>
              <w:tab/>
              <w:t>системы контроля и автоматизации процесса.</w:t>
            </w:r>
          </w:p>
        </w:tc>
        <w:tc>
          <w:tcPr>
            <w:tcW w:w="778" w:type="pct"/>
            <w:vAlign w:val="center"/>
          </w:tcPr>
          <w:p w14:paraId="6EBEA678" w14:textId="2979D083"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23053232" w14:textId="77777777" w:rsidR="004E2113" w:rsidRDefault="004E2113" w:rsidP="00E32C45">
            <w:pPr>
              <w:pStyle w:val="afffff8"/>
              <w:jc w:val="center"/>
              <w:rPr>
                <w:rFonts w:ascii="Times New Roman" w:hAnsi="Times New Roman" w:cs="Times New Roman"/>
                <w:sz w:val="21"/>
                <w:szCs w:val="21"/>
              </w:rPr>
            </w:pPr>
          </w:p>
        </w:tc>
      </w:tr>
      <w:tr w:rsidR="004E2113" w:rsidRPr="009D6E72" w14:paraId="5EBCF55F" w14:textId="77777777" w:rsidTr="00664B6B">
        <w:trPr>
          <w:trHeight w:val="116"/>
        </w:trPr>
        <w:tc>
          <w:tcPr>
            <w:tcW w:w="182" w:type="pct"/>
            <w:vAlign w:val="center"/>
          </w:tcPr>
          <w:p w14:paraId="7A7584AF" w14:textId="045783E5"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8.1</w:t>
            </w:r>
          </w:p>
        </w:tc>
        <w:tc>
          <w:tcPr>
            <w:tcW w:w="2139" w:type="pct"/>
            <w:tcMar>
              <w:top w:w="15" w:type="dxa"/>
              <w:left w:w="75" w:type="dxa"/>
              <w:bottom w:w="15" w:type="dxa"/>
              <w:right w:w="75" w:type="dxa"/>
            </w:tcMar>
          </w:tcPr>
          <w:p w14:paraId="09701488" w14:textId="27B03E55" w:rsidR="004E2113" w:rsidRPr="002E7013" w:rsidRDefault="00495F7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Система вакуумной откачки</w:t>
            </w:r>
          </w:p>
        </w:tc>
        <w:tc>
          <w:tcPr>
            <w:tcW w:w="778" w:type="pct"/>
            <w:vAlign w:val="center"/>
          </w:tcPr>
          <w:p w14:paraId="3D3DD7F0" w14:textId="30172945"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0891DC4C" w14:textId="77777777" w:rsidR="004E2113" w:rsidRDefault="004E2113" w:rsidP="00E32C45">
            <w:pPr>
              <w:pStyle w:val="afffff8"/>
              <w:jc w:val="center"/>
              <w:rPr>
                <w:rFonts w:ascii="Times New Roman" w:hAnsi="Times New Roman" w:cs="Times New Roman"/>
                <w:sz w:val="21"/>
                <w:szCs w:val="21"/>
              </w:rPr>
            </w:pPr>
          </w:p>
        </w:tc>
      </w:tr>
      <w:tr w:rsidR="004E2113" w:rsidRPr="009D6E72" w14:paraId="7A61D303" w14:textId="77777777" w:rsidTr="00664B6B">
        <w:trPr>
          <w:trHeight w:val="116"/>
        </w:trPr>
        <w:tc>
          <w:tcPr>
            <w:tcW w:w="182" w:type="pct"/>
            <w:vAlign w:val="center"/>
          </w:tcPr>
          <w:p w14:paraId="1B705450" w14:textId="2C6B89C3"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8.1.1</w:t>
            </w:r>
          </w:p>
        </w:tc>
        <w:tc>
          <w:tcPr>
            <w:tcW w:w="2139" w:type="pct"/>
            <w:tcMar>
              <w:top w:w="15" w:type="dxa"/>
              <w:left w:w="75" w:type="dxa"/>
              <w:bottom w:w="15" w:type="dxa"/>
              <w:right w:w="75" w:type="dxa"/>
            </w:tcMar>
          </w:tcPr>
          <w:p w14:paraId="3F5F4373" w14:textId="06919FA8" w:rsidR="004E2113" w:rsidRPr="002E7013" w:rsidRDefault="00495F7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Безмасляный винтовой насос</w:t>
            </w:r>
          </w:p>
        </w:tc>
        <w:tc>
          <w:tcPr>
            <w:tcW w:w="778" w:type="pct"/>
            <w:vAlign w:val="center"/>
          </w:tcPr>
          <w:p w14:paraId="4A256AA5" w14:textId="3490BFB4"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187923DF" w14:textId="77777777" w:rsidR="004E2113" w:rsidRDefault="004E2113" w:rsidP="00E32C45">
            <w:pPr>
              <w:pStyle w:val="afffff8"/>
              <w:jc w:val="center"/>
              <w:rPr>
                <w:rFonts w:ascii="Times New Roman" w:hAnsi="Times New Roman" w:cs="Times New Roman"/>
                <w:sz w:val="21"/>
                <w:szCs w:val="21"/>
              </w:rPr>
            </w:pPr>
          </w:p>
        </w:tc>
      </w:tr>
      <w:tr w:rsidR="004E2113" w:rsidRPr="009D6E72" w14:paraId="73B93C1A" w14:textId="77777777" w:rsidTr="00664B6B">
        <w:trPr>
          <w:trHeight w:val="116"/>
        </w:trPr>
        <w:tc>
          <w:tcPr>
            <w:tcW w:w="182" w:type="pct"/>
            <w:vAlign w:val="center"/>
          </w:tcPr>
          <w:p w14:paraId="15E9125A" w14:textId="5287211D"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8.1.2</w:t>
            </w:r>
          </w:p>
        </w:tc>
        <w:tc>
          <w:tcPr>
            <w:tcW w:w="2139" w:type="pct"/>
            <w:tcMar>
              <w:top w:w="15" w:type="dxa"/>
              <w:left w:w="75" w:type="dxa"/>
              <w:bottom w:w="15" w:type="dxa"/>
              <w:right w:w="75" w:type="dxa"/>
            </w:tcMar>
          </w:tcPr>
          <w:p w14:paraId="2971CEB4" w14:textId="0848FA85" w:rsidR="004E2113" w:rsidRPr="002E7013" w:rsidRDefault="00495F7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Турбомолекулярный насос на полностью магнитном подвесе, не требующий тех. обслуживания</w:t>
            </w:r>
          </w:p>
        </w:tc>
        <w:tc>
          <w:tcPr>
            <w:tcW w:w="778" w:type="pct"/>
            <w:vAlign w:val="center"/>
          </w:tcPr>
          <w:p w14:paraId="08CA1605" w14:textId="2C47C708"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4BBB83B9" w14:textId="77777777" w:rsidR="004E2113" w:rsidRDefault="004E2113" w:rsidP="00E32C45">
            <w:pPr>
              <w:pStyle w:val="afffff8"/>
              <w:jc w:val="center"/>
              <w:rPr>
                <w:rFonts w:ascii="Times New Roman" w:hAnsi="Times New Roman" w:cs="Times New Roman"/>
                <w:sz w:val="21"/>
                <w:szCs w:val="21"/>
              </w:rPr>
            </w:pPr>
          </w:p>
        </w:tc>
      </w:tr>
      <w:tr w:rsidR="004E2113" w:rsidRPr="009D6E72" w14:paraId="604261C3" w14:textId="77777777" w:rsidTr="00664B6B">
        <w:trPr>
          <w:trHeight w:val="116"/>
        </w:trPr>
        <w:tc>
          <w:tcPr>
            <w:tcW w:w="182" w:type="pct"/>
            <w:vAlign w:val="center"/>
          </w:tcPr>
          <w:p w14:paraId="2443A0DE" w14:textId="250E2FAD"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8.1.3</w:t>
            </w:r>
          </w:p>
        </w:tc>
        <w:tc>
          <w:tcPr>
            <w:tcW w:w="2139" w:type="pct"/>
            <w:tcMar>
              <w:top w:w="15" w:type="dxa"/>
              <w:left w:w="75" w:type="dxa"/>
              <w:bottom w:w="15" w:type="dxa"/>
              <w:right w:w="75" w:type="dxa"/>
            </w:tcMar>
          </w:tcPr>
          <w:p w14:paraId="517F1C05" w14:textId="695C0617" w:rsidR="004E2113" w:rsidRPr="002E7013" w:rsidRDefault="00495F7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Камера должна быть оснащена вакуумметром широкодиапазонным с высоковакуумным измерительным преобразователем давления с холодным катодом, с погрешностью не более 25 % в диапазоне измерений от 10</w:t>
            </w:r>
            <w:r w:rsidRPr="002E7013">
              <w:rPr>
                <w:rFonts w:ascii="Times New Roman" w:eastAsia="SimSun" w:hAnsi="Times New Roman" w:cs="Times New Roman"/>
                <w:kern w:val="3"/>
                <w:sz w:val="18"/>
                <w:szCs w:val="18"/>
                <w:vertAlign w:val="superscript"/>
                <w:lang w:eastAsia="zh-CN" w:bidi="hi-IN"/>
              </w:rPr>
              <w:noBreakHyphen/>
              <w:t>3</w:t>
            </w:r>
            <w:r w:rsidRPr="002E7013">
              <w:rPr>
                <w:rFonts w:ascii="Times New Roman" w:eastAsia="SimSun" w:hAnsi="Times New Roman" w:cs="Times New Roman"/>
                <w:kern w:val="3"/>
                <w:sz w:val="18"/>
                <w:szCs w:val="18"/>
                <w:lang w:eastAsia="zh-CN" w:bidi="hi-IN"/>
              </w:rPr>
              <w:t> до 10</w:t>
            </w:r>
            <w:r w:rsidRPr="002E7013">
              <w:rPr>
                <w:rFonts w:ascii="Times New Roman" w:eastAsia="SimSun" w:hAnsi="Times New Roman" w:cs="Times New Roman"/>
                <w:kern w:val="3"/>
                <w:sz w:val="18"/>
                <w:szCs w:val="18"/>
                <w:vertAlign w:val="superscript"/>
                <w:lang w:eastAsia="zh-CN" w:bidi="hi-IN"/>
              </w:rPr>
              <w:noBreakHyphen/>
              <w:t>7</w:t>
            </w:r>
            <w:r w:rsidRPr="002E7013">
              <w:rPr>
                <w:rFonts w:ascii="Times New Roman" w:eastAsia="SimSun" w:hAnsi="Times New Roman" w:cs="Times New Roman"/>
                <w:kern w:val="3"/>
                <w:sz w:val="18"/>
                <w:szCs w:val="18"/>
                <w:lang w:eastAsia="zh-CN" w:bidi="hi-IN"/>
              </w:rPr>
              <w:t> Торр согласно описанию типа, с защитным экраном от запыления преобразователя</w:t>
            </w:r>
          </w:p>
        </w:tc>
        <w:tc>
          <w:tcPr>
            <w:tcW w:w="778" w:type="pct"/>
            <w:vAlign w:val="center"/>
          </w:tcPr>
          <w:p w14:paraId="2DBA1C72" w14:textId="77777777" w:rsidR="004E2113" w:rsidRPr="002E7013" w:rsidRDefault="00495F73" w:rsidP="002E7013">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погрешностью не более 25 %</w:t>
            </w:r>
          </w:p>
          <w:p w14:paraId="74CEED5D" w14:textId="141F3C1A" w:rsidR="00495F73" w:rsidRPr="002E7013" w:rsidRDefault="000D4A98" w:rsidP="002E7013">
            <w:pPr>
              <w:pStyle w:val="afffff8"/>
              <w:jc w:val="center"/>
              <w:rPr>
                <w:rFonts w:ascii="Times New Roman" w:eastAsia="SimSun" w:hAnsi="Times New Roman" w:cs="Times New Roman"/>
                <w:kern w:val="3"/>
                <w:sz w:val="18"/>
                <w:szCs w:val="18"/>
                <w:lang w:eastAsia="zh-CN" w:bidi="hi-IN"/>
              </w:rPr>
            </w:pPr>
            <w:r>
              <w:rPr>
                <w:rFonts w:ascii="Times New Roman" w:eastAsia="SimSun" w:hAnsi="Times New Roman" w:cs="Times New Roman"/>
                <w:kern w:val="3"/>
                <w:sz w:val="18"/>
                <w:szCs w:val="18"/>
                <w:lang w:eastAsia="zh-CN" w:bidi="hi-IN"/>
              </w:rPr>
              <w:t>и</w:t>
            </w:r>
          </w:p>
          <w:p w14:paraId="4661FEC5" w14:textId="685371F1" w:rsidR="00495F73" w:rsidRPr="002E7013" w:rsidRDefault="00495F73"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наличие защитного экрана от запыления преобразователя</w:t>
            </w:r>
          </w:p>
        </w:tc>
        <w:tc>
          <w:tcPr>
            <w:tcW w:w="1901" w:type="pct"/>
          </w:tcPr>
          <w:p w14:paraId="3877A003" w14:textId="77777777" w:rsidR="004E2113" w:rsidRDefault="004E2113" w:rsidP="00E32C45">
            <w:pPr>
              <w:pStyle w:val="afffff8"/>
              <w:jc w:val="center"/>
              <w:rPr>
                <w:rFonts w:ascii="Times New Roman" w:hAnsi="Times New Roman" w:cs="Times New Roman"/>
                <w:sz w:val="21"/>
                <w:szCs w:val="21"/>
              </w:rPr>
            </w:pPr>
          </w:p>
        </w:tc>
      </w:tr>
      <w:tr w:rsidR="004E2113" w:rsidRPr="009D6E72" w14:paraId="23E3C942" w14:textId="77777777" w:rsidTr="00664B6B">
        <w:trPr>
          <w:trHeight w:val="116"/>
        </w:trPr>
        <w:tc>
          <w:tcPr>
            <w:tcW w:w="182" w:type="pct"/>
            <w:vAlign w:val="center"/>
          </w:tcPr>
          <w:p w14:paraId="6DAD6B66" w14:textId="3DC86949"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8.2</w:t>
            </w:r>
          </w:p>
        </w:tc>
        <w:tc>
          <w:tcPr>
            <w:tcW w:w="2139" w:type="pct"/>
            <w:tcMar>
              <w:top w:w="15" w:type="dxa"/>
              <w:left w:w="75" w:type="dxa"/>
              <w:bottom w:w="15" w:type="dxa"/>
              <w:right w:w="75" w:type="dxa"/>
            </w:tcMar>
          </w:tcPr>
          <w:p w14:paraId="30FE2809" w14:textId="634E4F77" w:rsidR="004E2113" w:rsidRPr="002E7013" w:rsidRDefault="00495F73" w:rsidP="002E7013">
            <w:pPr>
              <w:keepNext/>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Система напуска рабочих газов</w:t>
            </w:r>
          </w:p>
        </w:tc>
        <w:tc>
          <w:tcPr>
            <w:tcW w:w="778" w:type="pct"/>
            <w:vAlign w:val="center"/>
          </w:tcPr>
          <w:p w14:paraId="1718A449" w14:textId="57E9BF54"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2763348D" w14:textId="77777777" w:rsidR="004E2113" w:rsidRDefault="004E2113" w:rsidP="00E32C45">
            <w:pPr>
              <w:pStyle w:val="afffff8"/>
              <w:jc w:val="center"/>
              <w:rPr>
                <w:rFonts w:ascii="Times New Roman" w:hAnsi="Times New Roman" w:cs="Times New Roman"/>
                <w:sz w:val="21"/>
                <w:szCs w:val="21"/>
              </w:rPr>
            </w:pPr>
          </w:p>
        </w:tc>
      </w:tr>
      <w:tr w:rsidR="004E2113" w:rsidRPr="009D6E72" w14:paraId="6FEA67B4" w14:textId="77777777" w:rsidTr="00664B6B">
        <w:trPr>
          <w:trHeight w:val="116"/>
        </w:trPr>
        <w:tc>
          <w:tcPr>
            <w:tcW w:w="182" w:type="pct"/>
            <w:vAlign w:val="center"/>
          </w:tcPr>
          <w:p w14:paraId="74ACC01E" w14:textId="03B3846D" w:rsidR="004E2113" w:rsidRPr="002E7013" w:rsidRDefault="00495F7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8.2.1</w:t>
            </w:r>
          </w:p>
        </w:tc>
        <w:tc>
          <w:tcPr>
            <w:tcW w:w="2139" w:type="pct"/>
            <w:tcMar>
              <w:top w:w="15" w:type="dxa"/>
              <w:left w:w="75" w:type="dxa"/>
              <w:bottom w:w="15" w:type="dxa"/>
              <w:right w:w="75" w:type="dxa"/>
            </w:tcMar>
          </w:tcPr>
          <w:p w14:paraId="22532241" w14:textId="75B6DFC5" w:rsidR="004E2113" w:rsidRPr="000D4A98" w:rsidRDefault="00495F73" w:rsidP="000D4A98">
            <w:pPr>
              <w:keepNext/>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С регуляторами массового расхода газа</w:t>
            </w:r>
          </w:p>
        </w:tc>
        <w:tc>
          <w:tcPr>
            <w:tcW w:w="778" w:type="pct"/>
            <w:vAlign w:val="center"/>
          </w:tcPr>
          <w:p w14:paraId="2C4FFCD3" w14:textId="7362DF7C" w:rsidR="004E2113"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w:t>
            </w:r>
            <w:r w:rsidR="00495F73" w:rsidRPr="002E7013">
              <w:rPr>
                <w:rFonts w:ascii="Times New Roman" w:hAnsi="Times New Roman" w:cs="Times New Roman"/>
                <w:sz w:val="18"/>
                <w:szCs w:val="18"/>
              </w:rPr>
              <w:t>аличие</w:t>
            </w:r>
          </w:p>
        </w:tc>
        <w:tc>
          <w:tcPr>
            <w:tcW w:w="1901" w:type="pct"/>
          </w:tcPr>
          <w:p w14:paraId="13A30458" w14:textId="77777777" w:rsidR="004E2113" w:rsidRDefault="004E2113" w:rsidP="00E32C45">
            <w:pPr>
              <w:pStyle w:val="afffff8"/>
              <w:jc w:val="center"/>
              <w:rPr>
                <w:rFonts w:ascii="Times New Roman" w:hAnsi="Times New Roman" w:cs="Times New Roman"/>
                <w:sz w:val="21"/>
                <w:szCs w:val="21"/>
              </w:rPr>
            </w:pPr>
          </w:p>
        </w:tc>
      </w:tr>
      <w:tr w:rsidR="004E2113" w:rsidRPr="009D6E72" w14:paraId="3CD55EFA" w14:textId="77777777" w:rsidTr="00664B6B">
        <w:trPr>
          <w:trHeight w:val="116"/>
        </w:trPr>
        <w:tc>
          <w:tcPr>
            <w:tcW w:w="182" w:type="pct"/>
            <w:vAlign w:val="center"/>
          </w:tcPr>
          <w:p w14:paraId="0E994607" w14:textId="1DD7C23D" w:rsidR="004E2113"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w:t>
            </w:r>
          </w:p>
        </w:tc>
        <w:tc>
          <w:tcPr>
            <w:tcW w:w="2139" w:type="pct"/>
            <w:tcMar>
              <w:top w:w="15" w:type="dxa"/>
              <w:left w:w="75" w:type="dxa"/>
              <w:bottom w:w="15" w:type="dxa"/>
              <w:right w:w="75" w:type="dxa"/>
            </w:tcMar>
          </w:tcPr>
          <w:p w14:paraId="292021BB" w14:textId="1EF090B8" w:rsidR="004E2113" w:rsidRPr="000D4A98" w:rsidRDefault="000D4A98" w:rsidP="000D4A98">
            <w:pPr>
              <w:keepNext/>
              <w:autoSpaceDN w:val="0"/>
              <w:spacing w:after="0" w:line="240" w:lineRule="auto"/>
              <w:jc w:val="both"/>
              <w:textAlignment w:val="baseline"/>
              <w:rPr>
                <w:rFonts w:ascii="Times New Roman" w:eastAsia="SimSun" w:hAnsi="Times New Roman"/>
                <w:kern w:val="3"/>
                <w:sz w:val="18"/>
                <w:szCs w:val="18"/>
                <w:lang w:eastAsia="zh-CN" w:bidi="hi-IN"/>
              </w:rPr>
            </w:pPr>
            <w:r w:rsidRPr="000D4A98">
              <w:rPr>
                <w:rFonts w:ascii="Times New Roman" w:eastAsia="SimSun" w:hAnsi="Times New Roman"/>
                <w:kern w:val="3"/>
                <w:sz w:val="18"/>
                <w:szCs w:val="18"/>
                <w:lang w:eastAsia="zh-CN" w:bidi="hi-IN"/>
              </w:rPr>
              <w:t>Вакуумная технологическая камера</w:t>
            </w:r>
          </w:p>
        </w:tc>
        <w:tc>
          <w:tcPr>
            <w:tcW w:w="778" w:type="pct"/>
            <w:vAlign w:val="center"/>
          </w:tcPr>
          <w:p w14:paraId="54FDA871" w14:textId="7BDF33CE" w:rsidR="004E2113" w:rsidRPr="002E7013" w:rsidRDefault="000D4A98"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2233EB44" w14:textId="77777777" w:rsidR="004E2113" w:rsidRDefault="004E2113" w:rsidP="00E32C45">
            <w:pPr>
              <w:pStyle w:val="afffff8"/>
              <w:jc w:val="center"/>
              <w:rPr>
                <w:rFonts w:ascii="Times New Roman" w:hAnsi="Times New Roman" w:cs="Times New Roman"/>
                <w:sz w:val="21"/>
                <w:szCs w:val="21"/>
              </w:rPr>
            </w:pPr>
          </w:p>
        </w:tc>
      </w:tr>
      <w:tr w:rsidR="004E2113" w:rsidRPr="009D6E72" w14:paraId="406E5ECD" w14:textId="77777777" w:rsidTr="00664B6B">
        <w:trPr>
          <w:trHeight w:val="116"/>
        </w:trPr>
        <w:tc>
          <w:tcPr>
            <w:tcW w:w="182" w:type="pct"/>
            <w:vAlign w:val="center"/>
          </w:tcPr>
          <w:p w14:paraId="60A97D67" w14:textId="018D1C41" w:rsidR="004E2113"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w:t>
            </w:r>
          </w:p>
        </w:tc>
        <w:tc>
          <w:tcPr>
            <w:tcW w:w="2139" w:type="pct"/>
            <w:tcMar>
              <w:top w:w="15" w:type="dxa"/>
              <w:left w:w="75" w:type="dxa"/>
              <w:bottom w:w="15" w:type="dxa"/>
              <w:right w:w="75" w:type="dxa"/>
            </w:tcMar>
          </w:tcPr>
          <w:p w14:paraId="613CB76D" w14:textId="6FD5E9C0" w:rsidR="004E2113" w:rsidRPr="000D4A98" w:rsidRDefault="00E56AD9" w:rsidP="000D4A98">
            <w:pPr>
              <w:keepNext/>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Размер камеры (величина диаметра или величина каждой стороны) </w:t>
            </w:r>
          </w:p>
        </w:tc>
        <w:tc>
          <w:tcPr>
            <w:tcW w:w="778" w:type="pct"/>
            <w:vAlign w:val="center"/>
          </w:tcPr>
          <w:p w14:paraId="0F97E509" w14:textId="78AD3A1E" w:rsidR="004E2113"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менее 500 мм</w:t>
            </w:r>
          </w:p>
        </w:tc>
        <w:tc>
          <w:tcPr>
            <w:tcW w:w="1901" w:type="pct"/>
          </w:tcPr>
          <w:p w14:paraId="513A30C9" w14:textId="77777777" w:rsidR="004E2113" w:rsidRDefault="004E2113" w:rsidP="00E32C45">
            <w:pPr>
              <w:pStyle w:val="afffff8"/>
              <w:jc w:val="center"/>
              <w:rPr>
                <w:rFonts w:ascii="Times New Roman" w:hAnsi="Times New Roman" w:cs="Times New Roman"/>
                <w:sz w:val="21"/>
                <w:szCs w:val="21"/>
              </w:rPr>
            </w:pPr>
          </w:p>
        </w:tc>
      </w:tr>
      <w:tr w:rsidR="00E56AD9" w:rsidRPr="009D6E72" w14:paraId="41276C91" w14:textId="77777777" w:rsidTr="00664B6B">
        <w:trPr>
          <w:trHeight w:val="116"/>
        </w:trPr>
        <w:tc>
          <w:tcPr>
            <w:tcW w:w="182" w:type="pct"/>
            <w:vMerge w:val="restart"/>
            <w:vAlign w:val="center"/>
          </w:tcPr>
          <w:p w14:paraId="6537AAF9" w14:textId="1D818DA8"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8.3.2</w:t>
            </w:r>
          </w:p>
        </w:tc>
        <w:tc>
          <w:tcPr>
            <w:tcW w:w="2139" w:type="pct"/>
            <w:tcMar>
              <w:top w:w="15" w:type="dxa"/>
              <w:left w:w="75" w:type="dxa"/>
              <w:bottom w:w="15" w:type="dxa"/>
              <w:right w:w="75" w:type="dxa"/>
            </w:tcMar>
          </w:tcPr>
          <w:p w14:paraId="23A6FDC2" w14:textId="6578D3DF"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Остаточное давление в пустой камере: </w:t>
            </w:r>
          </w:p>
        </w:tc>
        <w:tc>
          <w:tcPr>
            <w:tcW w:w="778" w:type="pct"/>
            <w:vAlign w:val="center"/>
          </w:tcPr>
          <w:p w14:paraId="44243854" w14:textId="4A87A247"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w:t>
            </w:r>
          </w:p>
        </w:tc>
        <w:tc>
          <w:tcPr>
            <w:tcW w:w="1901" w:type="pct"/>
          </w:tcPr>
          <w:p w14:paraId="3C91D1B9" w14:textId="77777777" w:rsidR="00E56AD9" w:rsidRDefault="00E56AD9" w:rsidP="00E32C45">
            <w:pPr>
              <w:pStyle w:val="afffff8"/>
              <w:jc w:val="center"/>
              <w:rPr>
                <w:rFonts w:ascii="Times New Roman" w:hAnsi="Times New Roman" w:cs="Times New Roman"/>
                <w:sz w:val="21"/>
                <w:szCs w:val="21"/>
              </w:rPr>
            </w:pPr>
          </w:p>
        </w:tc>
      </w:tr>
      <w:tr w:rsidR="00E56AD9" w:rsidRPr="009D6E72" w14:paraId="11CC5B43" w14:textId="77777777" w:rsidTr="00664B6B">
        <w:trPr>
          <w:trHeight w:val="116"/>
        </w:trPr>
        <w:tc>
          <w:tcPr>
            <w:tcW w:w="182" w:type="pct"/>
            <w:vMerge/>
            <w:vAlign w:val="center"/>
          </w:tcPr>
          <w:p w14:paraId="24897DB3" w14:textId="77777777" w:rsidR="00E56AD9" w:rsidRPr="002E7013" w:rsidRDefault="00E56AD9" w:rsidP="002E7013">
            <w:pPr>
              <w:pStyle w:val="afffff8"/>
              <w:jc w:val="center"/>
              <w:rPr>
                <w:rFonts w:ascii="Times New Roman" w:hAnsi="Times New Roman" w:cs="Times New Roman"/>
                <w:sz w:val="18"/>
                <w:szCs w:val="18"/>
              </w:rPr>
            </w:pPr>
          </w:p>
        </w:tc>
        <w:tc>
          <w:tcPr>
            <w:tcW w:w="2139" w:type="pct"/>
            <w:tcMar>
              <w:top w:w="15" w:type="dxa"/>
              <w:left w:w="75" w:type="dxa"/>
              <w:bottom w:w="15" w:type="dxa"/>
              <w:right w:w="75" w:type="dxa"/>
            </w:tcMar>
          </w:tcPr>
          <w:p w14:paraId="49A7F340" w14:textId="75FD2061" w:rsidR="00E56AD9" w:rsidRPr="002E7013" w:rsidRDefault="00E56AD9"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предельное </w:t>
            </w:r>
          </w:p>
        </w:tc>
        <w:tc>
          <w:tcPr>
            <w:tcW w:w="778" w:type="pct"/>
            <w:vAlign w:val="center"/>
          </w:tcPr>
          <w:p w14:paraId="4B2BB312" w14:textId="70C1813B" w:rsidR="00E56AD9"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более 5 х 10</w:t>
            </w:r>
            <w:r w:rsidRPr="002E7013">
              <w:rPr>
                <w:rFonts w:ascii="Times New Roman" w:eastAsia="SimSun" w:hAnsi="Times New Roman" w:cs="Times New Roman"/>
                <w:kern w:val="3"/>
                <w:sz w:val="18"/>
                <w:szCs w:val="18"/>
                <w:vertAlign w:val="superscript"/>
                <w:lang w:eastAsia="zh-CN" w:bidi="hi-IN"/>
              </w:rPr>
              <w:t>-7</w:t>
            </w:r>
            <w:r w:rsidRPr="002E7013">
              <w:rPr>
                <w:rFonts w:ascii="Times New Roman" w:eastAsia="SimSun" w:hAnsi="Times New Roman" w:cs="Times New Roman"/>
                <w:kern w:val="3"/>
                <w:sz w:val="18"/>
                <w:szCs w:val="18"/>
                <w:lang w:eastAsia="zh-CN" w:bidi="hi-IN"/>
              </w:rPr>
              <w:t> Торр;</w:t>
            </w:r>
          </w:p>
        </w:tc>
        <w:tc>
          <w:tcPr>
            <w:tcW w:w="1901" w:type="pct"/>
          </w:tcPr>
          <w:p w14:paraId="668184B1" w14:textId="77777777" w:rsidR="00E56AD9" w:rsidRDefault="00E56AD9" w:rsidP="00E32C45">
            <w:pPr>
              <w:pStyle w:val="afffff8"/>
              <w:jc w:val="center"/>
              <w:rPr>
                <w:rFonts w:ascii="Times New Roman" w:hAnsi="Times New Roman" w:cs="Times New Roman"/>
                <w:sz w:val="21"/>
                <w:szCs w:val="21"/>
              </w:rPr>
            </w:pPr>
          </w:p>
        </w:tc>
      </w:tr>
      <w:tr w:rsidR="00E56AD9" w:rsidRPr="009D6E72" w14:paraId="2AC0F842" w14:textId="77777777" w:rsidTr="00664B6B">
        <w:trPr>
          <w:trHeight w:val="116"/>
        </w:trPr>
        <w:tc>
          <w:tcPr>
            <w:tcW w:w="182" w:type="pct"/>
            <w:vMerge/>
            <w:vAlign w:val="center"/>
          </w:tcPr>
          <w:p w14:paraId="2395F03D" w14:textId="77777777" w:rsidR="00E56AD9" w:rsidRPr="002E7013" w:rsidRDefault="00E56AD9" w:rsidP="002E7013">
            <w:pPr>
              <w:pStyle w:val="afffff8"/>
              <w:jc w:val="center"/>
              <w:rPr>
                <w:rFonts w:ascii="Times New Roman" w:hAnsi="Times New Roman" w:cs="Times New Roman"/>
                <w:sz w:val="18"/>
                <w:szCs w:val="18"/>
              </w:rPr>
            </w:pPr>
          </w:p>
        </w:tc>
        <w:tc>
          <w:tcPr>
            <w:tcW w:w="2139" w:type="pct"/>
            <w:tcMar>
              <w:top w:w="15" w:type="dxa"/>
              <w:left w:w="75" w:type="dxa"/>
              <w:bottom w:w="15" w:type="dxa"/>
              <w:right w:w="75" w:type="dxa"/>
            </w:tcMar>
          </w:tcPr>
          <w:p w14:paraId="4A2E24A2" w14:textId="0E77B204" w:rsidR="00E56AD9" w:rsidRPr="002E7013" w:rsidRDefault="00E56AD9"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при откачке не более 1 ч холодной камеры </w:t>
            </w:r>
          </w:p>
        </w:tc>
        <w:tc>
          <w:tcPr>
            <w:tcW w:w="778" w:type="pct"/>
            <w:vAlign w:val="center"/>
          </w:tcPr>
          <w:p w14:paraId="674037D6" w14:textId="1BF43340" w:rsidR="00E56AD9"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1 х 10</w:t>
            </w:r>
            <w:r w:rsidRPr="002E7013">
              <w:rPr>
                <w:rFonts w:ascii="Times New Roman" w:eastAsia="SimSun" w:hAnsi="Times New Roman" w:cs="Times New Roman"/>
                <w:kern w:val="3"/>
                <w:sz w:val="18"/>
                <w:szCs w:val="18"/>
                <w:vertAlign w:val="superscript"/>
                <w:lang w:eastAsia="zh-CN" w:bidi="hi-IN"/>
              </w:rPr>
              <w:t>-6</w:t>
            </w:r>
            <w:r w:rsidRPr="002E7013">
              <w:rPr>
                <w:rFonts w:ascii="Times New Roman" w:eastAsia="SimSun" w:hAnsi="Times New Roman" w:cs="Times New Roman"/>
                <w:kern w:val="3"/>
                <w:sz w:val="18"/>
                <w:szCs w:val="18"/>
                <w:lang w:eastAsia="zh-CN" w:bidi="hi-IN"/>
              </w:rPr>
              <w:t> Торр</w:t>
            </w:r>
          </w:p>
        </w:tc>
        <w:tc>
          <w:tcPr>
            <w:tcW w:w="1901" w:type="pct"/>
          </w:tcPr>
          <w:p w14:paraId="25AAF68B" w14:textId="77777777" w:rsidR="00E56AD9" w:rsidRDefault="00E56AD9" w:rsidP="00E32C45">
            <w:pPr>
              <w:pStyle w:val="afffff8"/>
              <w:jc w:val="center"/>
              <w:rPr>
                <w:rFonts w:ascii="Times New Roman" w:hAnsi="Times New Roman" w:cs="Times New Roman"/>
                <w:sz w:val="21"/>
                <w:szCs w:val="21"/>
              </w:rPr>
            </w:pPr>
          </w:p>
        </w:tc>
      </w:tr>
      <w:tr w:rsidR="00E56AD9" w:rsidRPr="009D6E72" w14:paraId="15965D79" w14:textId="77777777" w:rsidTr="00664B6B">
        <w:trPr>
          <w:trHeight w:val="116"/>
        </w:trPr>
        <w:tc>
          <w:tcPr>
            <w:tcW w:w="182" w:type="pct"/>
            <w:vMerge/>
            <w:vAlign w:val="center"/>
          </w:tcPr>
          <w:p w14:paraId="1024FEE0" w14:textId="77777777" w:rsidR="00E56AD9" w:rsidRPr="002E7013" w:rsidRDefault="00E56AD9" w:rsidP="002E7013">
            <w:pPr>
              <w:pStyle w:val="afffff8"/>
              <w:jc w:val="center"/>
              <w:rPr>
                <w:rFonts w:ascii="Times New Roman" w:hAnsi="Times New Roman" w:cs="Times New Roman"/>
                <w:sz w:val="18"/>
                <w:szCs w:val="18"/>
              </w:rPr>
            </w:pPr>
          </w:p>
        </w:tc>
        <w:tc>
          <w:tcPr>
            <w:tcW w:w="2139" w:type="pct"/>
            <w:tcMar>
              <w:top w:w="15" w:type="dxa"/>
              <w:left w:w="75" w:type="dxa"/>
              <w:bottom w:w="15" w:type="dxa"/>
              <w:right w:w="75" w:type="dxa"/>
            </w:tcMar>
          </w:tcPr>
          <w:p w14:paraId="7652A0E0" w14:textId="2AF9F645" w:rsidR="00E56AD9" w:rsidRPr="002E7013" w:rsidRDefault="00E56AD9"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при максимальной мощности нагрева во всём диапазоне температур в случае предварительной откачки холодной камеры до предельного давления </w:t>
            </w:r>
          </w:p>
        </w:tc>
        <w:tc>
          <w:tcPr>
            <w:tcW w:w="778" w:type="pct"/>
            <w:vAlign w:val="center"/>
          </w:tcPr>
          <w:p w14:paraId="5AF2B8D8" w14:textId="49E07ECC" w:rsidR="00E56AD9"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более  5 х 10</w:t>
            </w:r>
            <w:r w:rsidRPr="002E7013">
              <w:rPr>
                <w:rFonts w:ascii="Times New Roman" w:eastAsia="SimSun" w:hAnsi="Times New Roman" w:cs="Times New Roman"/>
                <w:kern w:val="3"/>
                <w:sz w:val="18"/>
                <w:szCs w:val="18"/>
                <w:vertAlign w:val="superscript"/>
                <w:lang w:eastAsia="zh-CN" w:bidi="hi-IN"/>
              </w:rPr>
              <w:t>-6</w:t>
            </w:r>
            <w:r w:rsidRPr="002E7013">
              <w:rPr>
                <w:rFonts w:ascii="Times New Roman" w:eastAsia="SimSun" w:hAnsi="Times New Roman" w:cs="Times New Roman"/>
                <w:kern w:val="3"/>
                <w:sz w:val="18"/>
                <w:szCs w:val="18"/>
                <w:lang w:eastAsia="zh-CN" w:bidi="hi-IN"/>
              </w:rPr>
              <w:t> Торр</w:t>
            </w:r>
          </w:p>
        </w:tc>
        <w:tc>
          <w:tcPr>
            <w:tcW w:w="1901" w:type="pct"/>
          </w:tcPr>
          <w:p w14:paraId="2CAA1FE5" w14:textId="77777777" w:rsidR="00E56AD9" w:rsidRDefault="00E56AD9" w:rsidP="00E32C45">
            <w:pPr>
              <w:pStyle w:val="afffff8"/>
              <w:jc w:val="center"/>
              <w:rPr>
                <w:rFonts w:ascii="Times New Roman" w:hAnsi="Times New Roman" w:cs="Times New Roman"/>
                <w:sz w:val="21"/>
                <w:szCs w:val="21"/>
              </w:rPr>
            </w:pPr>
          </w:p>
        </w:tc>
      </w:tr>
      <w:tr w:rsidR="00E56AD9" w:rsidRPr="009D6E72" w14:paraId="18C5C263" w14:textId="77777777" w:rsidTr="00664B6B">
        <w:trPr>
          <w:trHeight w:val="116"/>
        </w:trPr>
        <w:tc>
          <w:tcPr>
            <w:tcW w:w="182" w:type="pct"/>
            <w:vAlign w:val="center"/>
          </w:tcPr>
          <w:p w14:paraId="207CBFA8" w14:textId="0E2427AC"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8.3.3</w:t>
            </w:r>
          </w:p>
        </w:tc>
        <w:tc>
          <w:tcPr>
            <w:tcW w:w="2139" w:type="pct"/>
            <w:tcMar>
              <w:top w:w="15" w:type="dxa"/>
              <w:left w:w="75" w:type="dxa"/>
              <w:bottom w:w="15" w:type="dxa"/>
              <w:right w:w="75" w:type="dxa"/>
            </w:tcMar>
          </w:tcPr>
          <w:p w14:paraId="6CD166B9" w14:textId="1B28B524"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Система охлаждения камеры должна обеспечивать 2 режима работы: со значениями температуры воды на выходе менее 35 </w:t>
            </w:r>
            <w:r w:rsidRPr="002E7013">
              <w:rPr>
                <w:rFonts w:ascii="Times New Roman" w:eastAsia="SimSun" w:hAnsi="Times New Roman" w:cs="Times New Roman"/>
                <w:kern w:val="3"/>
                <w:sz w:val="18"/>
                <w:szCs w:val="18"/>
                <w:vertAlign w:val="superscript"/>
                <w:lang w:eastAsia="zh-CN" w:bidi="hi-IN"/>
              </w:rPr>
              <w:t>О</w:t>
            </w:r>
            <w:r w:rsidRPr="002E7013">
              <w:rPr>
                <w:rFonts w:ascii="Times New Roman" w:eastAsia="SimSun" w:hAnsi="Times New Roman" w:cs="Times New Roman"/>
                <w:kern w:val="3"/>
                <w:sz w:val="18"/>
                <w:szCs w:val="18"/>
                <w:lang w:eastAsia="zh-CN" w:bidi="hi-IN"/>
              </w:rPr>
              <w:t>С и от 35 до 40 </w:t>
            </w:r>
            <w:r w:rsidRPr="002E7013">
              <w:rPr>
                <w:rFonts w:ascii="Times New Roman" w:eastAsia="SimSun" w:hAnsi="Times New Roman" w:cs="Times New Roman"/>
                <w:kern w:val="3"/>
                <w:sz w:val="18"/>
                <w:szCs w:val="18"/>
                <w:vertAlign w:val="superscript"/>
                <w:lang w:eastAsia="zh-CN" w:bidi="hi-IN"/>
              </w:rPr>
              <w:t>О</w:t>
            </w:r>
            <w:r w:rsidRPr="002E7013">
              <w:rPr>
                <w:rFonts w:ascii="Times New Roman" w:eastAsia="SimSun" w:hAnsi="Times New Roman" w:cs="Times New Roman"/>
                <w:kern w:val="3"/>
                <w:sz w:val="18"/>
                <w:szCs w:val="18"/>
                <w:lang w:eastAsia="zh-CN" w:bidi="hi-IN"/>
              </w:rPr>
              <w:t>С</w:t>
            </w:r>
          </w:p>
        </w:tc>
        <w:tc>
          <w:tcPr>
            <w:tcW w:w="778" w:type="pct"/>
            <w:vAlign w:val="center"/>
          </w:tcPr>
          <w:p w14:paraId="3D425C71" w14:textId="526990ED"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обеспечивает</w:t>
            </w:r>
          </w:p>
        </w:tc>
        <w:tc>
          <w:tcPr>
            <w:tcW w:w="1901" w:type="pct"/>
          </w:tcPr>
          <w:p w14:paraId="35E12142" w14:textId="77777777" w:rsidR="00E56AD9" w:rsidRDefault="00E56AD9" w:rsidP="00E56AD9">
            <w:pPr>
              <w:pStyle w:val="afffff8"/>
              <w:jc w:val="center"/>
              <w:rPr>
                <w:rFonts w:ascii="Times New Roman" w:hAnsi="Times New Roman" w:cs="Times New Roman"/>
                <w:sz w:val="21"/>
                <w:szCs w:val="21"/>
              </w:rPr>
            </w:pPr>
          </w:p>
        </w:tc>
      </w:tr>
      <w:tr w:rsidR="00E56AD9" w:rsidRPr="009D6E72" w14:paraId="72BFE785" w14:textId="77777777" w:rsidTr="00664B6B">
        <w:trPr>
          <w:trHeight w:val="116"/>
        </w:trPr>
        <w:tc>
          <w:tcPr>
            <w:tcW w:w="182" w:type="pct"/>
            <w:vAlign w:val="center"/>
          </w:tcPr>
          <w:p w14:paraId="75BF0888" w14:textId="627E1B7B"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8.3.4</w:t>
            </w:r>
          </w:p>
        </w:tc>
        <w:tc>
          <w:tcPr>
            <w:tcW w:w="2139" w:type="pct"/>
            <w:tcMar>
              <w:top w:w="15" w:type="dxa"/>
              <w:left w:w="75" w:type="dxa"/>
              <w:bottom w:w="15" w:type="dxa"/>
              <w:right w:w="75" w:type="dxa"/>
            </w:tcMar>
          </w:tcPr>
          <w:p w14:paraId="3CB74EEE" w14:textId="2C0BF9E2" w:rsidR="00E56AD9" w:rsidRPr="002E7013" w:rsidRDefault="00E56AD9" w:rsidP="002E7013">
            <w:pPr>
              <w:autoSpaceDN w:val="0"/>
              <w:spacing w:after="0" w:line="240" w:lineRule="auto"/>
              <w:jc w:val="both"/>
              <w:textAlignment w:val="baseline"/>
              <w:rPr>
                <w:rFonts w:ascii="Times New Roman" w:hAnsi="Times New Roman"/>
                <w:sz w:val="18"/>
                <w:szCs w:val="18"/>
              </w:rPr>
            </w:pPr>
            <w:r w:rsidRPr="002E7013">
              <w:rPr>
                <w:rFonts w:ascii="Times New Roman" w:eastAsia="SimSun" w:hAnsi="Times New Roman"/>
                <w:kern w:val="3"/>
                <w:sz w:val="18"/>
                <w:szCs w:val="18"/>
                <w:lang w:eastAsia="zh-CN" w:bidi="hi-IN"/>
              </w:rPr>
              <w:t>Материал камеры </w:t>
            </w:r>
          </w:p>
        </w:tc>
        <w:tc>
          <w:tcPr>
            <w:tcW w:w="778" w:type="pct"/>
            <w:vAlign w:val="center"/>
          </w:tcPr>
          <w:p w14:paraId="798E9DD2" w14:textId="1463265E" w:rsidR="00E56AD9"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нержавеющая сталь (электропо</w:t>
            </w:r>
            <w:r w:rsidR="000D4A98">
              <w:rPr>
                <w:rFonts w:ascii="Times New Roman" w:eastAsia="SimSun" w:hAnsi="Times New Roman" w:cs="Times New Roman"/>
                <w:kern w:val="3"/>
                <w:sz w:val="18"/>
                <w:szCs w:val="18"/>
                <w:lang w:eastAsia="zh-CN" w:bidi="hi-IN"/>
              </w:rPr>
              <w:t>лировка внутренней поверхности)</w:t>
            </w:r>
          </w:p>
        </w:tc>
        <w:tc>
          <w:tcPr>
            <w:tcW w:w="1901" w:type="pct"/>
          </w:tcPr>
          <w:p w14:paraId="6F4986A9" w14:textId="77777777" w:rsidR="00E56AD9" w:rsidRDefault="00E56AD9" w:rsidP="00E56AD9">
            <w:pPr>
              <w:pStyle w:val="afffff8"/>
              <w:jc w:val="center"/>
              <w:rPr>
                <w:rFonts w:ascii="Times New Roman" w:hAnsi="Times New Roman" w:cs="Times New Roman"/>
                <w:sz w:val="21"/>
                <w:szCs w:val="21"/>
              </w:rPr>
            </w:pPr>
          </w:p>
        </w:tc>
      </w:tr>
      <w:tr w:rsidR="00E56AD9" w:rsidRPr="009D6E72" w14:paraId="12731830" w14:textId="77777777" w:rsidTr="00664B6B">
        <w:trPr>
          <w:trHeight w:val="116"/>
        </w:trPr>
        <w:tc>
          <w:tcPr>
            <w:tcW w:w="182" w:type="pct"/>
            <w:vAlign w:val="center"/>
          </w:tcPr>
          <w:p w14:paraId="4721C956" w14:textId="2BEE6510"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8.3.5</w:t>
            </w:r>
          </w:p>
        </w:tc>
        <w:tc>
          <w:tcPr>
            <w:tcW w:w="2139" w:type="pct"/>
            <w:tcMar>
              <w:top w:w="15" w:type="dxa"/>
              <w:left w:w="75" w:type="dxa"/>
              <w:bottom w:w="15" w:type="dxa"/>
              <w:right w:w="75" w:type="dxa"/>
            </w:tcMar>
          </w:tcPr>
          <w:p w14:paraId="7F8A34AF" w14:textId="11DB7ED6" w:rsidR="00E56AD9" w:rsidRPr="002E7013" w:rsidRDefault="00E56AD9" w:rsidP="002E7013">
            <w:pPr>
              <w:pStyle w:val="afffff8"/>
              <w:tabs>
                <w:tab w:val="left" w:pos="3706"/>
              </w:tabs>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Смотровые окна </w:t>
            </w:r>
            <w:r w:rsidR="000D4A98">
              <w:rPr>
                <w:rFonts w:ascii="Times New Roman" w:eastAsia="SimSun" w:hAnsi="Times New Roman" w:cs="Times New Roman"/>
                <w:kern w:val="3"/>
                <w:sz w:val="18"/>
                <w:szCs w:val="18"/>
                <w:lang w:eastAsia="zh-CN" w:bidi="hi-IN"/>
              </w:rPr>
              <w:t>со съёмной защитой от напыления</w:t>
            </w:r>
          </w:p>
          <w:p w14:paraId="7635B0FF" w14:textId="3F8E3215" w:rsidR="00E56AD9" w:rsidRPr="002E7013" w:rsidRDefault="00E56AD9" w:rsidP="002E7013">
            <w:pPr>
              <w:pStyle w:val="afffff8"/>
              <w:tabs>
                <w:tab w:val="left" w:pos="3706"/>
              </w:tabs>
              <w:rPr>
                <w:rFonts w:ascii="Times New Roman" w:hAnsi="Times New Roman" w:cs="Times New Roman"/>
                <w:i/>
                <w:sz w:val="18"/>
                <w:szCs w:val="18"/>
              </w:rPr>
            </w:pPr>
            <w:r w:rsidRPr="002E7013">
              <w:rPr>
                <w:rFonts w:ascii="Times New Roman" w:eastAsia="SimSun" w:hAnsi="Times New Roman" w:cs="Times New Roman"/>
                <w:i/>
                <w:kern w:val="3"/>
                <w:sz w:val="18"/>
                <w:szCs w:val="18"/>
                <w:lang w:eastAsia="zh-CN" w:bidi="hi-IN"/>
              </w:rPr>
              <w:t>Расположение окон согласовывается с заказчиком на этапе проектирования оборудования.</w:t>
            </w:r>
          </w:p>
        </w:tc>
        <w:tc>
          <w:tcPr>
            <w:tcW w:w="778" w:type="pct"/>
            <w:vAlign w:val="center"/>
          </w:tcPr>
          <w:p w14:paraId="2837BF86" w14:textId="41A79710" w:rsidR="00E56AD9" w:rsidRPr="002E7013" w:rsidRDefault="00E56AD9"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менее 4 шт.</w:t>
            </w:r>
          </w:p>
        </w:tc>
        <w:tc>
          <w:tcPr>
            <w:tcW w:w="1901" w:type="pct"/>
          </w:tcPr>
          <w:p w14:paraId="7DBB387D" w14:textId="77777777" w:rsidR="00E56AD9" w:rsidRDefault="00E56AD9" w:rsidP="00E56AD9">
            <w:pPr>
              <w:pStyle w:val="afffff8"/>
              <w:jc w:val="center"/>
              <w:rPr>
                <w:rFonts w:ascii="Times New Roman" w:hAnsi="Times New Roman" w:cs="Times New Roman"/>
                <w:sz w:val="21"/>
                <w:szCs w:val="21"/>
              </w:rPr>
            </w:pPr>
          </w:p>
        </w:tc>
      </w:tr>
      <w:tr w:rsidR="00E56AD9" w:rsidRPr="009D6E72" w14:paraId="36AA7098" w14:textId="77777777" w:rsidTr="00664B6B">
        <w:trPr>
          <w:trHeight w:val="116"/>
        </w:trPr>
        <w:tc>
          <w:tcPr>
            <w:tcW w:w="182" w:type="pct"/>
            <w:vAlign w:val="center"/>
          </w:tcPr>
          <w:p w14:paraId="647397D1" w14:textId="586DCD77"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8.3.6</w:t>
            </w:r>
          </w:p>
        </w:tc>
        <w:tc>
          <w:tcPr>
            <w:tcW w:w="2139" w:type="pct"/>
            <w:tcMar>
              <w:top w:w="15" w:type="dxa"/>
              <w:left w:w="75" w:type="dxa"/>
              <w:bottom w:w="15" w:type="dxa"/>
              <w:right w:w="75" w:type="dxa"/>
            </w:tcMar>
          </w:tcPr>
          <w:p w14:paraId="41941779" w14:textId="6878E8F0"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Напыление на внутренний диаметр трубок</w:t>
            </w:r>
          </w:p>
        </w:tc>
        <w:tc>
          <w:tcPr>
            <w:tcW w:w="778" w:type="pct"/>
            <w:vAlign w:val="center"/>
          </w:tcPr>
          <w:p w14:paraId="66605AA5" w14:textId="06F168E5" w:rsidR="00E56AD9" w:rsidRPr="002E7013" w:rsidRDefault="00E56AD9"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19824C01" w14:textId="77777777" w:rsidR="00E56AD9" w:rsidRDefault="00E56AD9" w:rsidP="00E56AD9">
            <w:pPr>
              <w:pStyle w:val="afffff8"/>
              <w:jc w:val="center"/>
              <w:rPr>
                <w:rFonts w:ascii="Times New Roman" w:hAnsi="Times New Roman" w:cs="Times New Roman"/>
                <w:sz w:val="21"/>
                <w:szCs w:val="21"/>
              </w:rPr>
            </w:pPr>
          </w:p>
        </w:tc>
      </w:tr>
      <w:tr w:rsidR="00E56AD9" w:rsidRPr="009D6E72" w14:paraId="14C8E8B9" w14:textId="77777777" w:rsidTr="00664B6B">
        <w:trPr>
          <w:trHeight w:val="116"/>
        </w:trPr>
        <w:tc>
          <w:tcPr>
            <w:tcW w:w="182" w:type="pct"/>
            <w:vAlign w:val="center"/>
          </w:tcPr>
          <w:p w14:paraId="7CDE5624" w14:textId="7EAB9A1A"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8.3.7</w:t>
            </w:r>
          </w:p>
        </w:tc>
        <w:tc>
          <w:tcPr>
            <w:tcW w:w="2139" w:type="pct"/>
            <w:tcMar>
              <w:top w:w="15" w:type="dxa"/>
              <w:left w:w="75" w:type="dxa"/>
              <w:bottom w:w="15" w:type="dxa"/>
              <w:right w:w="75" w:type="dxa"/>
            </w:tcMar>
          </w:tcPr>
          <w:p w14:paraId="13717983" w14:textId="77777777" w:rsidR="00664B6B" w:rsidRPr="002E7013" w:rsidRDefault="00E56AD9"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Электровводы-держатели в количестве не менее 2 пар, обеспечивающие крепление и подачу электроэнергии на технологические приспособления заказчика с резистивным испарителем и </w:t>
            </w:r>
            <w:r w:rsidR="00664B6B" w:rsidRPr="002E7013">
              <w:rPr>
                <w:rFonts w:ascii="Times New Roman" w:eastAsia="SimSun" w:hAnsi="Times New Roman" w:cs="Times New Roman"/>
                <w:kern w:val="3"/>
                <w:sz w:val="18"/>
                <w:szCs w:val="18"/>
                <w:lang w:eastAsia="zh-CN" w:bidi="hi-IN"/>
              </w:rPr>
              <w:t xml:space="preserve">габаритными размерами 270х70 мм </w:t>
            </w:r>
          </w:p>
          <w:p w14:paraId="789BA740" w14:textId="1079A8AB" w:rsidR="00E56AD9" w:rsidRPr="0088732C" w:rsidRDefault="0088732C" w:rsidP="0088732C">
            <w:pPr>
              <w:pStyle w:val="afffff8"/>
              <w:rPr>
                <w:rFonts w:ascii="Times New Roman" w:hAnsi="Times New Roman" w:cs="Times New Roman"/>
                <w:i/>
                <w:sz w:val="18"/>
                <w:szCs w:val="18"/>
              </w:rPr>
            </w:pPr>
            <w:r w:rsidRPr="0088732C">
              <w:rPr>
                <w:rFonts w:ascii="Times New Roman" w:eastAsia="SimSun" w:hAnsi="Times New Roman" w:cs="Times New Roman"/>
                <w:i/>
                <w:kern w:val="3"/>
                <w:sz w:val="18"/>
                <w:szCs w:val="18"/>
                <w:lang w:eastAsia="zh-CN" w:bidi="hi-IN"/>
              </w:rPr>
              <w:t xml:space="preserve">Эскиз приспособления согласовывается заказчиком на этапе проектирования установки. </w:t>
            </w:r>
          </w:p>
        </w:tc>
        <w:tc>
          <w:tcPr>
            <w:tcW w:w="778" w:type="pct"/>
            <w:vAlign w:val="center"/>
          </w:tcPr>
          <w:p w14:paraId="7F779432" w14:textId="77777777" w:rsidR="00E56AD9" w:rsidRPr="002E7013" w:rsidRDefault="00664B6B" w:rsidP="002E7013">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не менее 2 пар</w:t>
            </w:r>
          </w:p>
          <w:p w14:paraId="297D3A80" w14:textId="24F6F4FB" w:rsidR="00664B6B" w:rsidRPr="002E7013" w:rsidRDefault="000D4A98" w:rsidP="002E7013">
            <w:pPr>
              <w:pStyle w:val="afffff8"/>
              <w:jc w:val="center"/>
              <w:rPr>
                <w:rFonts w:ascii="Times New Roman" w:eastAsia="SimSun" w:hAnsi="Times New Roman" w:cs="Times New Roman"/>
                <w:kern w:val="3"/>
                <w:sz w:val="18"/>
                <w:szCs w:val="18"/>
                <w:lang w:eastAsia="zh-CN" w:bidi="hi-IN"/>
              </w:rPr>
            </w:pPr>
            <w:r>
              <w:rPr>
                <w:rFonts w:ascii="Times New Roman" w:eastAsia="SimSun" w:hAnsi="Times New Roman" w:cs="Times New Roman"/>
                <w:kern w:val="3"/>
                <w:sz w:val="18"/>
                <w:szCs w:val="18"/>
                <w:lang w:eastAsia="zh-CN" w:bidi="hi-IN"/>
              </w:rPr>
              <w:t>и</w:t>
            </w:r>
          </w:p>
          <w:p w14:paraId="6BEF269F" w14:textId="1F32E5EE" w:rsidR="00664B6B"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обеспечивают</w:t>
            </w:r>
          </w:p>
        </w:tc>
        <w:tc>
          <w:tcPr>
            <w:tcW w:w="1901" w:type="pct"/>
          </w:tcPr>
          <w:p w14:paraId="50A99513" w14:textId="77777777" w:rsidR="00E56AD9" w:rsidRDefault="00E56AD9" w:rsidP="00E56AD9">
            <w:pPr>
              <w:pStyle w:val="afffff8"/>
              <w:jc w:val="center"/>
              <w:rPr>
                <w:rFonts w:ascii="Times New Roman" w:hAnsi="Times New Roman" w:cs="Times New Roman"/>
                <w:sz w:val="21"/>
                <w:szCs w:val="21"/>
              </w:rPr>
            </w:pPr>
          </w:p>
        </w:tc>
      </w:tr>
      <w:tr w:rsidR="00E56AD9" w:rsidRPr="009D6E72" w14:paraId="29C2A3D7" w14:textId="77777777" w:rsidTr="00664B6B">
        <w:trPr>
          <w:trHeight w:val="116"/>
        </w:trPr>
        <w:tc>
          <w:tcPr>
            <w:tcW w:w="182" w:type="pct"/>
            <w:vAlign w:val="center"/>
          </w:tcPr>
          <w:p w14:paraId="3F262B27" w14:textId="1F8B44A1"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8.3.8</w:t>
            </w:r>
          </w:p>
        </w:tc>
        <w:tc>
          <w:tcPr>
            <w:tcW w:w="2139" w:type="pct"/>
            <w:tcMar>
              <w:top w:w="15" w:type="dxa"/>
              <w:left w:w="75" w:type="dxa"/>
              <w:bottom w:w="15" w:type="dxa"/>
              <w:right w:w="75" w:type="dxa"/>
            </w:tcMar>
          </w:tcPr>
          <w:p w14:paraId="36523D01" w14:textId="2E28E95F" w:rsidR="00E56AD9" w:rsidRPr="002E7013" w:rsidRDefault="00664B6B" w:rsidP="002E7013">
            <w:pPr>
              <w:keepNext/>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Напыление на спирали из плющеной ленты и цилиндрические стержни</w:t>
            </w:r>
          </w:p>
        </w:tc>
        <w:tc>
          <w:tcPr>
            <w:tcW w:w="778" w:type="pct"/>
            <w:vAlign w:val="center"/>
          </w:tcPr>
          <w:p w14:paraId="2120BA81" w14:textId="409E9149"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7F9F9FCE" w14:textId="77777777" w:rsidR="00E56AD9" w:rsidRDefault="00E56AD9" w:rsidP="00E56AD9">
            <w:pPr>
              <w:pStyle w:val="afffff8"/>
              <w:jc w:val="center"/>
              <w:rPr>
                <w:rFonts w:ascii="Times New Roman" w:hAnsi="Times New Roman" w:cs="Times New Roman"/>
                <w:sz w:val="21"/>
                <w:szCs w:val="21"/>
              </w:rPr>
            </w:pPr>
          </w:p>
        </w:tc>
      </w:tr>
      <w:tr w:rsidR="00E56AD9" w:rsidRPr="009D6E72" w14:paraId="2662F237" w14:textId="77777777" w:rsidTr="00664B6B">
        <w:trPr>
          <w:trHeight w:val="116"/>
        </w:trPr>
        <w:tc>
          <w:tcPr>
            <w:tcW w:w="182" w:type="pct"/>
            <w:vAlign w:val="center"/>
          </w:tcPr>
          <w:p w14:paraId="628D94E9" w14:textId="1E386561"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8.3.9</w:t>
            </w:r>
          </w:p>
        </w:tc>
        <w:tc>
          <w:tcPr>
            <w:tcW w:w="2139" w:type="pct"/>
            <w:tcMar>
              <w:top w:w="15" w:type="dxa"/>
              <w:left w:w="75" w:type="dxa"/>
              <w:bottom w:w="15" w:type="dxa"/>
              <w:right w:w="75" w:type="dxa"/>
            </w:tcMar>
          </w:tcPr>
          <w:p w14:paraId="6C969C56" w14:textId="03811724"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Подложкодержатель с регулируемой скоростью вращения от 5 до 40 об / мин, обеспечивающий равномерное (максимальное отклонение от заданной толщины 5 %) нанесение напыляемого слоя по всей длине подложки по всем поверхностям. </w:t>
            </w:r>
          </w:p>
        </w:tc>
        <w:tc>
          <w:tcPr>
            <w:tcW w:w="778" w:type="pct"/>
            <w:vAlign w:val="center"/>
          </w:tcPr>
          <w:p w14:paraId="47F4ABA0" w14:textId="37E9EA5A"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обеспечивает</w:t>
            </w:r>
          </w:p>
        </w:tc>
        <w:tc>
          <w:tcPr>
            <w:tcW w:w="1901" w:type="pct"/>
          </w:tcPr>
          <w:p w14:paraId="1068FA9C" w14:textId="77777777" w:rsidR="00E56AD9" w:rsidRDefault="00E56AD9" w:rsidP="00E56AD9">
            <w:pPr>
              <w:pStyle w:val="afffff8"/>
              <w:jc w:val="center"/>
              <w:rPr>
                <w:rFonts w:ascii="Times New Roman" w:hAnsi="Times New Roman" w:cs="Times New Roman"/>
                <w:sz w:val="21"/>
                <w:szCs w:val="21"/>
              </w:rPr>
            </w:pPr>
          </w:p>
        </w:tc>
      </w:tr>
      <w:tr w:rsidR="00664B6B" w:rsidRPr="009D6E72" w14:paraId="75D72DA0" w14:textId="77777777" w:rsidTr="00664B6B">
        <w:trPr>
          <w:trHeight w:val="116"/>
        </w:trPr>
        <w:tc>
          <w:tcPr>
            <w:tcW w:w="182" w:type="pct"/>
            <w:vAlign w:val="center"/>
          </w:tcPr>
          <w:p w14:paraId="396DE0C1" w14:textId="283E59D3"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8.3.10</w:t>
            </w:r>
          </w:p>
        </w:tc>
        <w:tc>
          <w:tcPr>
            <w:tcW w:w="2139" w:type="pct"/>
            <w:tcMar>
              <w:top w:w="15" w:type="dxa"/>
              <w:left w:w="75" w:type="dxa"/>
              <w:bottom w:w="15" w:type="dxa"/>
              <w:right w:w="75" w:type="dxa"/>
            </w:tcMar>
          </w:tcPr>
          <w:p w14:paraId="47542787" w14:textId="5EAE7190" w:rsidR="00664B6B" w:rsidRPr="002E7013" w:rsidRDefault="00664B6B" w:rsidP="00D83C24">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Не менее 5 шт. горизонтально расположенных цилиндрических подложек диаметром до 10 мм и длиной до 270 мм </w:t>
            </w:r>
          </w:p>
        </w:tc>
        <w:tc>
          <w:tcPr>
            <w:tcW w:w="778" w:type="pct"/>
            <w:vAlign w:val="center"/>
          </w:tcPr>
          <w:p w14:paraId="68134888" w14:textId="77777777" w:rsidR="00664B6B" w:rsidRPr="002E7013" w:rsidRDefault="00664B6B" w:rsidP="002E7013">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Не менее 5 шт.</w:t>
            </w:r>
          </w:p>
          <w:p w14:paraId="52A7A30E" w14:textId="3121060B" w:rsidR="00664B6B" w:rsidRPr="002E7013" w:rsidRDefault="000D4A98" w:rsidP="002E7013">
            <w:pPr>
              <w:pStyle w:val="afffff8"/>
              <w:jc w:val="center"/>
              <w:rPr>
                <w:rFonts w:ascii="Times New Roman" w:eastAsia="SimSun" w:hAnsi="Times New Roman" w:cs="Times New Roman"/>
                <w:kern w:val="3"/>
                <w:sz w:val="18"/>
                <w:szCs w:val="18"/>
                <w:lang w:eastAsia="zh-CN" w:bidi="hi-IN"/>
              </w:rPr>
            </w:pPr>
            <w:r>
              <w:rPr>
                <w:rFonts w:ascii="Times New Roman" w:eastAsia="SimSun" w:hAnsi="Times New Roman" w:cs="Times New Roman"/>
                <w:kern w:val="3"/>
                <w:sz w:val="18"/>
                <w:szCs w:val="18"/>
                <w:lang w:eastAsia="zh-CN" w:bidi="hi-IN"/>
              </w:rPr>
              <w:t>и</w:t>
            </w:r>
          </w:p>
          <w:p w14:paraId="027D309A" w14:textId="043C6134" w:rsidR="00664B6B"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диамет</w:t>
            </w:r>
            <w:r w:rsidR="000D4A98">
              <w:rPr>
                <w:rFonts w:ascii="Times New Roman" w:eastAsia="SimSun" w:hAnsi="Times New Roman" w:cs="Times New Roman"/>
                <w:kern w:val="3"/>
                <w:sz w:val="18"/>
                <w:szCs w:val="18"/>
                <w:lang w:eastAsia="zh-CN" w:bidi="hi-IN"/>
              </w:rPr>
              <w:t>ром до 10 мм и длиной до 270 мм</w:t>
            </w:r>
          </w:p>
        </w:tc>
        <w:tc>
          <w:tcPr>
            <w:tcW w:w="1901" w:type="pct"/>
          </w:tcPr>
          <w:p w14:paraId="17BE2D29" w14:textId="77777777" w:rsidR="00664B6B" w:rsidRDefault="00664B6B" w:rsidP="00E56AD9">
            <w:pPr>
              <w:pStyle w:val="afffff8"/>
              <w:jc w:val="center"/>
              <w:rPr>
                <w:rFonts w:ascii="Times New Roman" w:hAnsi="Times New Roman" w:cs="Times New Roman"/>
                <w:sz w:val="21"/>
                <w:szCs w:val="21"/>
              </w:rPr>
            </w:pPr>
          </w:p>
        </w:tc>
      </w:tr>
      <w:tr w:rsidR="00664B6B" w:rsidRPr="009D6E72" w14:paraId="38F32194" w14:textId="77777777" w:rsidTr="00664B6B">
        <w:trPr>
          <w:trHeight w:val="116"/>
        </w:trPr>
        <w:tc>
          <w:tcPr>
            <w:tcW w:w="182" w:type="pct"/>
            <w:vAlign w:val="center"/>
          </w:tcPr>
          <w:p w14:paraId="535615C7" w14:textId="7B08BCEE"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8.3.11</w:t>
            </w:r>
          </w:p>
        </w:tc>
        <w:tc>
          <w:tcPr>
            <w:tcW w:w="2139" w:type="pct"/>
            <w:tcMar>
              <w:top w:w="15" w:type="dxa"/>
              <w:left w:w="75" w:type="dxa"/>
              <w:bottom w:w="15" w:type="dxa"/>
              <w:right w:w="75" w:type="dxa"/>
            </w:tcMar>
          </w:tcPr>
          <w:p w14:paraId="288E48CA" w14:textId="0F51FE78" w:rsidR="00664B6B" w:rsidRPr="002E7013" w:rsidRDefault="00664B6B"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Закрепление подложек на подложкодержателе планетарного типа в специальной оснастке для быстрой замены подложек.</w:t>
            </w:r>
          </w:p>
        </w:tc>
        <w:tc>
          <w:tcPr>
            <w:tcW w:w="778" w:type="pct"/>
            <w:vAlign w:val="center"/>
          </w:tcPr>
          <w:p w14:paraId="758B2A85" w14:textId="5538812F"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соответствует</w:t>
            </w:r>
          </w:p>
        </w:tc>
        <w:tc>
          <w:tcPr>
            <w:tcW w:w="1901" w:type="pct"/>
          </w:tcPr>
          <w:p w14:paraId="76EB38E8" w14:textId="77777777" w:rsidR="00664B6B" w:rsidRDefault="00664B6B" w:rsidP="00E56AD9">
            <w:pPr>
              <w:pStyle w:val="afffff8"/>
              <w:jc w:val="center"/>
              <w:rPr>
                <w:rFonts w:ascii="Times New Roman" w:hAnsi="Times New Roman" w:cs="Times New Roman"/>
                <w:sz w:val="21"/>
                <w:szCs w:val="21"/>
              </w:rPr>
            </w:pPr>
          </w:p>
        </w:tc>
      </w:tr>
      <w:tr w:rsidR="00E56AD9" w:rsidRPr="009D6E72" w14:paraId="5D9772BA" w14:textId="77777777" w:rsidTr="00664B6B">
        <w:trPr>
          <w:trHeight w:val="116"/>
        </w:trPr>
        <w:tc>
          <w:tcPr>
            <w:tcW w:w="182" w:type="pct"/>
            <w:vAlign w:val="center"/>
          </w:tcPr>
          <w:p w14:paraId="748727D4" w14:textId="03AC810C"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8.3.12</w:t>
            </w:r>
          </w:p>
        </w:tc>
        <w:tc>
          <w:tcPr>
            <w:tcW w:w="2139" w:type="pct"/>
            <w:tcMar>
              <w:top w:w="15" w:type="dxa"/>
              <w:left w:w="75" w:type="dxa"/>
              <w:bottom w:w="15" w:type="dxa"/>
              <w:right w:w="75" w:type="dxa"/>
            </w:tcMar>
          </w:tcPr>
          <w:p w14:paraId="000FD94B" w14:textId="1290EC8D"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Заслонка источника испарения.</w:t>
            </w:r>
          </w:p>
        </w:tc>
        <w:tc>
          <w:tcPr>
            <w:tcW w:w="778" w:type="pct"/>
            <w:vAlign w:val="center"/>
          </w:tcPr>
          <w:p w14:paraId="655F4653" w14:textId="579BFE6F"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1319BDEA" w14:textId="77777777" w:rsidR="00E56AD9" w:rsidRDefault="00E56AD9" w:rsidP="00E56AD9">
            <w:pPr>
              <w:pStyle w:val="afffff8"/>
              <w:jc w:val="center"/>
              <w:rPr>
                <w:rFonts w:ascii="Times New Roman" w:hAnsi="Times New Roman" w:cs="Times New Roman"/>
                <w:sz w:val="21"/>
                <w:szCs w:val="21"/>
              </w:rPr>
            </w:pPr>
          </w:p>
        </w:tc>
      </w:tr>
      <w:tr w:rsidR="00E56AD9" w:rsidRPr="009D6E72" w14:paraId="50B51F16" w14:textId="77777777" w:rsidTr="00664B6B">
        <w:trPr>
          <w:trHeight w:val="116"/>
        </w:trPr>
        <w:tc>
          <w:tcPr>
            <w:tcW w:w="182" w:type="pct"/>
            <w:vAlign w:val="center"/>
          </w:tcPr>
          <w:p w14:paraId="161936AB" w14:textId="534D2B6A"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8.3.13</w:t>
            </w:r>
          </w:p>
        </w:tc>
        <w:tc>
          <w:tcPr>
            <w:tcW w:w="2139" w:type="pct"/>
            <w:tcMar>
              <w:top w:w="15" w:type="dxa"/>
              <w:left w:w="75" w:type="dxa"/>
              <w:bottom w:w="15" w:type="dxa"/>
              <w:right w:w="75" w:type="dxa"/>
            </w:tcMar>
          </w:tcPr>
          <w:p w14:paraId="60530394" w14:textId="369F83E3"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Комплект согласованных с заказчиком испарителей (тиглей) </w:t>
            </w:r>
          </w:p>
        </w:tc>
        <w:tc>
          <w:tcPr>
            <w:tcW w:w="778" w:type="pct"/>
            <w:vAlign w:val="center"/>
          </w:tcPr>
          <w:p w14:paraId="6931AC53" w14:textId="20937070" w:rsidR="00E56AD9"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менее 10 шт.</w:t>
            </w:r>
          </w:p>
        </w:tc>
        <w:tc>
          <w:tcPr>
            <w:tcW w:w="1901" w:type="pct"/>
          </w:tcPr>
          <w:p w14:paraId="31ACE40A" w14:textId="77777777" w:rsidR="00E56AD9" w:rsidRDefault="00E56AD9" w:rsidP="00E56AD9">
            <w:pPr>
              <w:pStyle w:val="afffff8"/>
              <w:jc w:val="center"/>
              <w:rPr>
                <w:rFonts w:ascii="Times New Roman" w:hAnsi="Times New Roman" w:cs="Times New Roman"/>
                <w:sz w:val="21"/>
                <w:szCs w:val="21"/>
              </w:rPr>
            </w:pPr>
          </w:p>
        </w:tc>
      </w:tr>
      <w:tr w:rsidR="00664B6B" w:rsidRPr="009D6E72" w14:paraId="33938E2C" w14:textId="77777777" w:rsidTr="00664B6B">
        <w:trPr>
          <w:trHeight w:val="116"/>
        </w:trPr>
        <w:tc>
          <w:tcPr>
            <w:tcW w:w="182" w:type="pct"/>
            <w:vAlign w:val="center"/>
          </w:tcPr>
          <w:p w14:paraId="4F766575" w14:textId="71999D02"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8.3.14</w:t>
            </w:r>
          </w:p>
        </w:tc>
        <w:tc>
          <w:tcPr>
            <w:tcW w:w="2139" w:type="pct"/>
            <w:tcMar>
              <w:top w:w="15" w:type="dxa"/>
              <w:left w:w="75" w:type="dxa"/>
              <w:bottom w:w="15" w:type="dxa"/>
              <w:right w:w="75" w:type="dxa"/>
            </w:tcMar>
          </w:tcPr>
          <w:p w14:paraId="24CCC8E7" w14:textId="77777777" w:rsidR="00664B6B" w:rsidRPr="002E7013" w:rsidRDefault="00664B6B" w:rsidP="002E7013">
            <w:pPr>
              <w:pStyle w:val="afffff8"/>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Технологическое оснащение камеры должно согласовываться с заказчиком на этапе проектирования. Должно обеспечивать выполнение технических требований.</w:t>
            </w:r>
          </w:p>
          <w:p w14:paraId="0C1F2AE0" w14:textId="5F4416B0" w:rsidR="00664B6B" w:rsidRPr="002E7013" w:rsidRDefault="00664B6B"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Конструкция технологической вакуумной камеры и взаимное расположение технологических устройств должны согласовываться с заказчиком на этапе проектирования. Должно быть таковым, чтобы наименьшее расстояние между технологическими устройствами и внутренней поверхностью камеры были не меньше наибольших габаритов инструмента и приспособлений, используемых при проведении ремонта и регламентных работ</w:t>
            </w:r>
          </w:p>
        </w:tc>
        <w:tc>
          <w:tcPr>
            <w:tcW w:w="778" w:type="pct"/>
            <w:vAlign w:val="center"/>
          </w:tcPr>
          <w:p w14:paraId="7707BBFC" w14:textId="4A39A96C"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Согласовывается на этапе проектирования</w:t>
            </w:r>
          </w:p>
        </w:tc>
        <w:tc>
          <w:tcPr>
            <w:tcW w:w="1901" w:type="pct"/>
          </w:tcPr>
          <w:p w14:paraId="7EC3AB67" w14:textId="77777777" w:rsidR="00664B6B" w:rsidRDefault="00664B6B" w:rsidP="00664B6B">
            <w:pPr>
              <w:pStyle w:val="afffff8"/>
              <w:jc w:val="center"/>
              <w:rPr>
                <w:rFonts w:ascii="Times New Roman" w:hAnsi="Times New Roman" w:cs="Times New Roman"/>
                <w:sz w:val="21"/>
                <w:szCs w:val="21"/>
              </w:rPr>
            </w:pPr>
          </w:p>
        </w:tc>
      </w:tr>
      <w:tr w:rsidR="00E56AD9" w:rsidRPr="009D6E72" w14:paraId="606ECEBD" w14:textId="77777777" w:rsidTr="00664B6B">
        <w:trPr>
          <w:trHeight w:val="116"/>
        </w:trPr>
        <w:tc>
          <w:tcPr>
            <w:tcW w:w="182" w:type="pct"/>
            <w:vAlign w:val="center"/>
          </w:tcPr>
          <w:p w14:paraId="75A8C525" w14:textId="212581DB"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8.4</w:t>
            </w:r>
          </w:p>
        </w:tc>
        <w:tc>
          <w:tcPr>
            <w:tcW w:w="2139" w:type="pct"/>
            <w:tcMar>
              <w:top w:w="15" w:type="dxa"/>
              <w:left w:w="75" w:type="dxa"/>
              <w:bottom w:w="15" w:type="dxa"/>
              <w:right w:w="75" w:type="dxa"/>
            </w:tcMar>
          </w:tcPr>
          <w:p w14:paraId="66A01825" w14:textId="2FD23B73" w:rsidR="00E56AD9" w:rsidRPr="002E7013" w:rsidRDefault="007C5244" w:rsidP="002E7013">
            <w:pPr>
              <w:pStyle w:val="afffff8"/>
              <w:rPr>
                <w:rFonts w:ascii="Times New Roman" w:hAnsi="Times New Roman" w:cs="Times New Roman"/>
                <w:sz w:val="18"/>
                <w:szCs w:val="18"/>
              </w:rPr>
            </w:pPr>
            <w:r>
              <w:rPr>
                <w:rFonts w:ascii="Times New Roman" w:eastAsia="SimSun" w:hAnsi="Times New Roman" w:cs="Times New Roman"/>
                <w:kern w:val="3"/>
                <w:sz w:val="18"/>
                <w:szCs w:val="18"/>
                <w:lang w:eastAsia="zh-CN" w:bidi="hi-IN"/>
              </w:rPr>
              <w:t>Система резистивного испарения</w:t>
            </w:r>
          </w:p>
        </w:tc>
        <w:tc>
          <w:tcPr>
            <w:tcW w:w="778" w:type="pct"/>
            <w:vAlign w:val="center"/>
          </w:tcPr>
          <w:p w14:paraId="6E11508C" w14:textId="65479872" w:rsidR="00E56AD9" w:rsidRPr="002E7013" w:rsidRDefault="00D83C24" w:rsidP="002E7013">
            <w:pPr>
              <w:pStyle w:val="afffff8"/>
              <w:jc w:val="center"/>
              <w:rPr>
                <w:rFonts w:ascii="Times New Roman" w:hAnsi="Times New Roman" w:cs="Times New Roman"/>
                <w:sz w:val="18"/>
                <w:szCs w:val="18"/>
              </w:rPr>
            </w:pPr>
            <w:r>
              <w:rPr>
                <w:rFonts w:ascii="Times New Roman" w:hAnsi="Times New Roman" w:cs="Times New Roman"/>
                <w:sz w:val="18"/>
                <w:szCs w:val="18"/>
              </w:rPr>
              <w:t>наличие</w:t>
            </w:r>
          </w:p>
        </w:tc>
        <w:tc>
          <w:tcPr>
            <w:tcW w:w="1901" w:type="pct"/>
          </w:tcPr>
          <w:p w14:paraId="294BEA78" w14:textId="77777777" w:rsidR="00E56AD9" w:rsidRDefault="00E56AD9" w:rsidP="00E56AD9">
            <w:pPr>
              <w:pStyle w:val="afffff8"/>
              <w:jc w:val="center"/>
              <w:rPr>
                <w:rFonts w:ascii="Times New Roman" w:hAnsi="Times New Roman" w:cs="Times New Roman"/>
                <w:sz w:val="21"/>
                <w:szCs w:val="21"/>
              </w:rPr>
            </w:pPr>
          </w:p>
        </w:tc>
      </w:tr>
      <w:tr w:rsidR="00E56AD9" w:rsidRPr="009D6E72" w14:paraId="72EE7F2B" w14:textId="77777777" w:rsidTr="00664B6B">
        <w:trPr>
          <w:trHeight w:val="116"/>
        </w:trPr>
        <w:tc>
          <w:tcPr>
            <w:tcW w:w="182" w:type="pct"/>
            <w:vAlign w:val="center"/>
          </w:tcPr>
          <w:p w14:paraId="15FE1E00" w14:textId="37F1E09B"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8.4.1</w:t>
            </w:r>
          </w:p>
        </w:tc>
        <w:tc>
          <w:tcPr>
            <w:tcW w:w="2139" w:type="pct"/>
            <w:tcMar>
              <w:top w:w="15" w:type="dxa"/>
              <w:left w:w="75" w:type="dxa"/>
              <w:bottom w:w="15" w:type="dxa"/>
              <w:right w:w="75" w:type="dxa"/>
            </w:tcMar>
          </w:tcPr>
          <w:p w14:paraId="50D1AAB5" w14:textId="1C277E75" w:rsidR="00E56AD9" w:rsidRPr="002E7013" w:rsidRDefault="00664B6B"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Возможность поддержания на каждом технологическом переходе (шаге выполнения) заданных величин скорости изменения или постоянного значения тока, напряжения или мощности, а также автоматического регулирования указанных параметров для поддержания заданной скорости напыления по данным кварцевого толщиномера</w:t>
            </w:r>
          </w:p>
        </w:tc>
        <w:tc>
          <w:tcPr>
            <w:tcW w:w="778" w:type="pct"/>
            <w:vAlign w:val="center"/>
          </w:tcPr>
          <w:p w14:paraId="584A999E" w14:textId="322B0880" w:rsidR="00E56AD9"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до не менее 10 мкм / ч</w:t>
            </w:r>
          </w:p>
        </w:tc>
        <w:tc>
          <w:tcPr>
            <w:tcW w:w="1901" w:type="pct"/>
          </w:tcPr>
          <w:p w14:paraId="40F43052" w14:textId="77777777" w:rsidR="00E56AD9" w:rsidRDefault="00E56AD9" w:rsidP="00E56AD9">
            <w:pPr>
              <w:pStyle w:val="afffff8"/>
              <w:jc w:val="center"/>
              <w:rPr>
                <w:rFonts w:ascii="Times New Roman" w:hAnsi="Times New Roman" w:cs="Times New Roman"/>
                <w:sz w:val="21"/>
                <w:szCs w:val="21"/>
              </w:rPr>
            </w:pPr>
          </w:p>
        </w:tc>
      </w:tr>
      <w:tr w:rsidR="00664B6B" w:rsidRPr="009D6E72" w14:paraId="3D3FD396" w14:textId="77777777" w:rsidTr="00664B6B">
        <w:trPr>
          <w:trHeight w:val="116"/>
        </w:trPr>
        <w:tc>
          <w:tcPr>
            <w:tcW w:w="182" w:type="pct"/>
            <w:vAlign w:val="center"/>
          </w:tcPr>
          <w:p w14:paraId="42919C77" w14:textId="5542666F"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8.4.2</w:t>
            </w:r>
          </w:p>
        </w:tc>
        <w:tc>
          <w:tcPr>
            <w:tcW w:w="2917" w:type="pct"/>
            <w:gridSpan w:val="2"/>
            <w:tcMar>
              <w:top w:w="15" w:type="dxa"/>
              <w:left w:w="75" w:type="dxa"/>
              <w:bottom w:w="15" w:type="dxa"/>
              <w:right w:w="75" w:type="dxa"/>
            </w:tcMar>
          </w:tcPr>
          <w:p w14:paraId="7F51D3CC" w14:textId="4E34F961" w:rsidR="00664B6B" w:rsidRPr="002E7013" w:rsidRDefault="00664B6B" w:rsidP="002E7013">
            <w:pPr>
              <w:autoSpaceDN w:val="0"/>
              <w:spacing w:after="0" w:line="240" w:lineRule="auto"/>
              <w:jc w:val="both"/>
              <w:textAlignment w:val="baseline"/>
              <w:rPr>
                <w:rFonts w:ascii="Times New Roman" w:hAnsi="Times New Roman"/>
                <w:sz w:val="18"/>
                <w:szCs w:val="18"/>
              </w:rPr>
            </w:pPr>
            <w:r w:rsidRPr="002E7013">
              <w:rPr>
                <w:rFonts w:ascii="Times New Roman" w:eastAsia="SimSun" w:hAnsi="Times New Roman"/>
                <w:kern w:val="3"/>
                <w:sz w:val="18"/>
                <w:szCs w:val="18"/>
                <w:lang w:eastAsia="zh-CN" w:bidi="hi-IN"/>
              </w:rPr>
              <w:t>Напыление на внутренний диаметр трубок: возможность установки не менее 2 приспособлений заказчика с резистивным испарителем с диапазоном регулирования и поддержания тока от не более 10 А до не менее 100 А и точностью поддержания и дискретностью задания тока не более 1 А, с диапазоном регулирования и поддержания напряжения от не более 0,03 В до не менее 3 В и точностью поддержания и дискретностью задания напряжения не более 0,01 В, с возможностью проведения технологического процесса одновременно как по одному режиму на одном или нескольких приспособлениях, так и на разных режимах на каждом приспособлении для напыления на трубки.</w:t>
            </w:r>
          </w:p>
        </w:tc>
        <w:tc>
          <w:tcPr>
            <w:tcW w:w="1901" w:type="pct"/>
          </w:tcPr>
          <w:p w14:paraId="0137302D" w14:textId="77777777" w:rsidR="00664B6B" w:rsidRDefault="00664B6B" w:rsidP="00E56AD9">
            <w:pPr>
              <w:pStyle w:val="afffff8"/>
              <w:jc w:val="center"/>
              <w:rPr>
                <w:rFonts w:ascii="Times New Roman" w:hAnsi="Times New Roman" w:cs="Times New Roman"/>
                <w:sz w:val="21"/>
                <w:szCs w:val="21"/>
              </w:rPr>
            </w:pPr>
          </w:p>
        </w:tc>
      </w:tr>
      <w:tr w:rsidR="00664B6B" w:rsidRPr="009D6E72" w14:paraId="5AD97602" w14:textId="77777777" w:rsidTr="002E7013">
        <w:trPr>
          <w:trHeight w:val="751"/>
        </w:trPr>
        <w:tc>
          <w:tcPr>
            <w:tcW w:w="182" w:type="pct"/>
            <w:vAlign w:val="center"/>
          </w:tcPr>
          <w:p w14:paraId="54A505E5" w14:textId="6F609F24"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8.4.3</w:t>
            </w:r>
          </w:p>
        </w:tc>
        <w:tc>
          <w:tcPr>
            <w:tcW w:w="2917" w:type="pct"/>
            <w:gridSpan w:val="2"/>
            <w:tcMar>
              <w:top w:w="15" w:type="dxa"/>
              <w:left w:w="75" w:type="dxa"/>
              <w:bottom w:w="15" w:type="dxa"/>
              <w:right w:w="75" w:type="dxa"/>
            </w:tcMar>
          </w:tcPr>
          <w:p w14:paraId="48774025" w14:textId="3AF52503" w:rsidR="00664B6B"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Напыление на спирали из плющеной ленты и цилиндрические стержни: не менее 2</w:t>
            </w:r>
            <w:r w:rsidRPr="002E7013">
              <w:rPr>
                <w:rFonts w:ascii="Times New Roman" w:eastAsia="SimSun" w:hAnsi="Times New Roman"/>
                <w:kern w:val="3"/>
                <w:sz w:val="18"/>
                <w:szCs w:val="18"/>
                <w:lang w:eastAsia="zh-CN" w:bidi="hi-IN"/>
              </w:rPr>
              <w:noBreakHyphen/>
              <w:t>х резистивных испарителей по не менее 3 кВт максимальной мощности. Изготовитель установки должен провести предварительные испытания на своей территории с предоставленными заказчиком подложками и плёнкообразующим материалом до достижения соответствия указанным требованиям и предоставить заказчику подложки с напылением и распечатку данных толщиномера по скорости напыления</w:t>
            </w:r>
          </w:p>
        </w:tc>
        <w:tc>
          <w:tcPr>
            <w:tcW w:w="1901" w:type="pct"/>
          </w:tcPr>
          <w:p w14:paraId="21E49FF6" w14:textId="77777777" w:rsidR="00664B6B" w:rsidRDefault="00664B6B" w:rsidP="00E56AD9">
            <w:pPr>
              <w:pStyle w:val="afffff8"/>
              <w:jc w:val="center"/>
              <w:rPr>
                <w:rFonts w:ascii="Times New Roman" w:hAnsi="Times New Roman" w:cs="Times New Roman"/>
                <w:sz w:val="21"/>
                <w:szCs w:val="21"/>
              </w:rPr>
            </w:pPr>
          </w:p>
        </w:tc>
      </w:tr>
      <w:tr w:rsidR="00E56AD9" w:rsidRPr="009D6E72" w14:paraId="1848F740" w14:textId="77777777" w:rsidTr="00664B6B">
        <w:trPr>
          <w:trHeight w:val="116"/>
        </w:trPr>
        <w:tc>
          <w:tcPr>
            <w:tcW w:w="182" w:type="pct"/>
            <w:vAlign w:val="center"/>
          </w:tcPr>
          <w:p w14:paraId="63911C2B" w14:textId="4B1715AF"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w:t>
            </w:r>
          </w:p>
        </w:tc>
        <w:tc>
          <w:tcPr>
            <w:tcW w:w="2139" w:type="pct"/>
            <w:tcMar>
              <w:top w:w="15" w:type="dxa"/>
              <w:left w:w="75" w:type="dxa"/>
              <w:bottom w:w="15" w:type="dxa"/>
              <w:right w:w="75" w:type="dxa"/>
            </w:tcMar>
          </w:tcPr>
          <w:p w14:paraId="50F2779C" w14:textId="192054AE" w:rsidR="00E56AD9" w:rsidRPr="002E7013" w:rsidRDefault="00E56AD9"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 xml:space="preserve">Система предварительного нагрева (в случае напыления на спирали из плющеной </w:t>
            </w:r>
            <w:r w:rsidR="00664B6B" w:rsidRPr="002E7013">
              <w:rPr>
                <w:rFonts w:ascii="Times New Roman" w:eastAsia="SimSun" w:hAnsi="Times New Roman" w:cs="Times New Roman"/>
                <w:kern w:val="3"/>
                <w:sz w:val="18"/>
                <w:szCs w:val="18"/>
                <w:lang w:eastAsia="zh-CN" w:bidi="hi-IN"/>
              </w:rPr>
              <w:t>ленты и цилиндрические стержни)</w:t>
            </w:r>
          </w:p>
        </w:tc>
        <w:tc>
          <w:tcPr>
            <w:tcW w:w="778" w:type="pct"/>
            <w:vAlign w:val="center"/>
          </w:tcPr>
          <w:p w14:paraId="0FCE0A06" w14:textId="77777777" w:rsidR="00664B6B" w:rsidRPr="002E7013" w:rsidRDefault="00664B6B" w:rsidP="002E7013">
            <w:pPr>
              <w:pStyle w:val="afffff8"/>
              <w:jc w:val="center"/>
              <w:rPr>
                <w:rFonts w:ascii="Times New Roman" w:eastAsia="SimSun" w:hAnsi="Times New Roman" w:cs="Times New Roman"/>
                <w:kern w:val="3"/>
                <w:sz w:val="18"/>
                <w:szCs w:val="18"/>
                <w:lang w:eastAsia="zh-CN" w:bidi="hi-IN"/>
              </w:rPr>
            </w:pPr>
            <w:r w:rsidRPr="002E7013">
              <w:rPr>
                <w:rFonts w:ascii="Times New Roman" w:eastAsia="SimSun" w:hAnsi="Times New Roman" w:cs="Times New Roman"/>
                <w:kern w:val="3"/>
                <w:sz w:val="18"/>
                <w:szCs w:val="18"/>
                <w:lang w:eastAsia="zh-CN" w:bidi="hi-IN"/>
              </w:rPr>
              <w:t xml:space="preserve">Наличие </w:t>
            </w:r>
          </w:p>
          <w:p w14:paraId="5D18614F" w14:textId="6E6335A9" w:rsidR="00E56AD9"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(в случае напыления на спирали из плющеной ленты и цилиндрические стержни).</w:t>
            </w:r>
          </w:p>
        </w:tc>
        <w:tc>
          <w:tcPr>
            <w:tcW w:w="1901" w:type="pct"/>
          </w:tcPr>
          <w:p w14:paraId="0B5A0A47" w14:textId="77777777" w:rsidR="00E56AD9" w:rsidRDefault="00E56AD9" w:rsidP="00E56AD9">
            <w:pPr>
              <w:pStyle w:val="afffff8"/>
              <w:jc w:val="center"/>
              <w:rPr>
                <w:rFonts w:ascii="Times New Roman" w:hAnsi="Times New Roman" w:cs="Times New Roman"/>
                <w:sz w:val="21"/>
                <w:szCs w:val="21"/>
              </w:rPr>
            </w:pPr>
          </w:p>
        </w:tc>
      </w:tr>
      <w:tr w:rsidR="00E56AD9" w:rsidRPr="009D6E72" w14:paraId="24FDFE59" w14:textId="77777777" w:rsidTr="00664B6B">
        <w:trPr>
          <w:trHeight w:val="116"/>
        </w:trPr>
        <w:tc>
          <w:tcPr>
            <w:tcW w:w="182" w:type="pct"/>
            <w:vAlign w:val="center"/>
          </w:tcPr>
          <w:p w14:paraId="4242013B" w14:textId="5FD5B44F"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8.5.1</w:t>
            </w:r>
          </w:p>
        </w:tc>
        <w:tc>
          <w:tcPr>
            <w:tcW w:w="2139" w:type="pct"/>
            <w:tcMar>
              <w:top w:w="15" w:type="dxa"/>
              <w:left w:w="75" w:type="dxa"/>
              <w:bottom w:w="15" w:type="dxa"/>
              <w:right w:w="75" w:type="dxa"/>
            </w:tcMar>
          </w:tcPr>
          <w:p w14:paraId="79360A00" w14:textId="7FA500FC" w:rsidR="00E56AD9" w:rsidRPr="002E7013" w:rsidRDefault="00664B6B"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На базе кварцевых ламп</w:t>
            </w:r>
          </w:p>
        </w:tc>
        <w:tc>
          <w:tcPr>
            <w:tcW w:w="778" w:type="pct"/>
            <w:vAlign w:val="center"/>
          </w:tcPr>
          <w:p w14:paraId="3F193748" w14:textId="7823B150"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456A95B4" w14:textId="77777777" w:rsidR="00E56AD9" w:rsidRDefault="00E56AD9" w:rsidP="00E56AD9">
            <w:pPr>
              <w:pStyle w:val="afffff8"/>
              <w:jc w:val="center"/>
              <w:rPr>
                <w:rFonts w:ascii="Times New Roman" w:hAnsi="Times New Roman" w:cs="Times New Roman"/>
                <w:sz w:val="21"/>
                <w:szCs w:val="21"/>
              </w:rPr>
            </w:pPr>
          </w:p>
        </w:tc>
      </w:tr>
      <w:tr w:rsidR="00E56AD9" w:rsidRPr="009D6E72" w14:paraId="66E79BDD" w14:textId="77777777" w:rsidTr="00664B6B">
        <w:trPr>
          <w:trHeight w:val="61"/>
        </w:trPr>
        <w:tc>
          <w:tcPr>
            <w:tcW w:w="182" w:type="pct"/>
            <w:vAlign w:val="center"/>
          </w:tcPr>
          <w:p w14:paraId="3F135BA6" w14:textId="24731B95"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8.5.2</w:t>
            </w:r>
          </w:p>
        </w:tc>
        <w:tc>
          <w:tcPr>
            <w:tcW w:w="2139" w:type="pct"/>
            <w:tcMar>
              <w:top w:w="15" w:type="dxa"/>
              <w:left w:w="75" w:type="dxa"/>
              <w:bottom w:w="15" w:type="dxa"/>
              <w:right w:w="75" w:type="dxa"/>
            </w:tcMar>
          </w:tcPr>
          <w:p w14:paraId="64AFB570" w14:textId="2E0ECFA7" w:rsidR="00E56AD9"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 xml:space="preserve">Температура нагрева подложек и подложкодержателей до </w:t>
            </w:r>
          </w:p>
        </w:tc>
        <w:tc>
          <w:tcPr>
            <w:tcW w:w="778" w:type="pct"/>
            <w:vAlign w:val="center"/>
          </w:tcPr>
          <w:p w14:paraId="44D9ABFF" w14:textId="094113A9" w:rsidR="00E56AD9"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не менее 300 °С</w:t>
            </w:r>
          </w:p>
        </w:tc>
        <w:tc>
          <w:tcPr>
            <w:tcW w:w="1901" w:type="pct"/>
          </w:tcPr>
          <w:p w14:paraId="6DA826DB" w14:textId="77777777" w:rsidR="00E56AD9" w:rsidRDefault="00E56AD9" w:rsidP="00E56AD9">
            <w:pPr>
              <w:pStyle w:val="afffff8"/>
              <w:jc w:val="center"/>
              <w:rPr>
                <w:rFonts w:ascii="Times New Roman" w:hAnsi="Times New Roman" w:cs="Times New Roman"/>
                <w:sz w:val="21"/>
                <w:szCs w:val="21"/>
              </w:rPr>
            </w:pPr>
          </w:p>
        </w:tc>
      </w:tr>
      <w:tr w:rsidR="00E56AD9" w:rsidRPr="009D6E72" w14:paraId="1DA3158F" w14:textId="77777777" w:rsidTr="00664B6B">
        <w:trPr>
          <w:trHeight w:val="116"/>
        </w:trPr>
        <w:tc>
          <w:tcPr>
            <w:tcW w:w="182" w:type="pct"/>
            <w:vAlign w:val="center"/>
          </w:tcPr>
          <w:p w14:paraId="5E53544F" w14:textId="6EF5F7A5"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8.5.3</w:t>
            </w:r>
          </w:p>
        </w:tc>
        <w:tc>
          <w:tcPr>
            <w:tcW w:w="2139" w:type="pct"/>
            <w:tcMar>
              <w:top w:w="15" w:type="dxa"/>
              <w:left w:w="75" w:type="dxa"/>
              <w:bottom w:w="15" w:type="dxa"/>
              <w:right w:w="75" w:type="dxa"/>
            </w:tcMar>
          </w:tcPr>
          <w:p w14:paraId="55DFFFE3" w14:textId="66071D77" w:rsidR="00664B6B"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Система выравнивания величин температуры подложек и подложкодержателей.</w:t>
            </w:r>
          </w:p>
          <w:p w14:paraId="3DD65189" w14:textId="4C3DC547" w:rsidR="00E56AD9" w:rsidRPr="002E7013" w:rsidRDefault="00E56AD9" w:rsidP="002E7013">
            <w:pPr>
              <w:pStyle w:val="afffff8"/>
              <w:rPr>
                <w:rFonts w:ascii="Times New Roman" w:hAnsi="Times New Roman" w:cs="Times New Roman"/>
                <w:sz w:val="18"/>
                <w:szCs w:val="18"/>
              </w:rPr>
            </w:pPr>
          </w:p>
        </w:tc>
        <w:tc>
          <w:tcPr>
            <w:tcW w:w="778" w:type="pct"/>
            <w:vAlign w:val="center"/>
          </w:tcPr>
          <w:p w14:paraId="268350C5" w14:textId="19DEABBA" w:rsidR="00E56AD9"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16BE4D2B" w14:textId="77777777" w:rsidR="00E56AD9" w:rsidRDefault="00E56AD9" w:rsidP="00E56AD9">
            <w:pPr>
              <w:pStyle w:val="afffff8"/>
              <w:jc w:val="center"/>
              <w:rPr>
                <w:rFonts w:ascii="Times New Roman" w:hAnsi="Times New Roman" w:cs="Times New Roman"/>
                <w:sz w:val="21"/>
                <w:szCs w:val="21"/>
              </w:rPr>
            </w:pPr>
          </w:p>
        </w:tc>
      </w:tr>
      <w:tr w:rsidR="00664B6B" w:rsidRPr="009D6E72" w14:paraId="2F3C4DC7" w14:textId="77777777" w:rsidTr="00664B6B">
        <w:trPr>
          <w:trHeight w:val="116"/>
        </w:trPr>
        <w:tc>
          <w:tcPr>
            <w:tcW w:w="182" w:type="pct"/>
            <w:vAlign w:val="center"/>
          </w:tcPr>
          <w:p w14:paraId="5A6B3EEA" w14:textId="511ACA38"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8.5.4</w:t>
            </w:r>
          </w:p>
        </w:tc>
        <w:tc>
          <w:tcPr>
            <w:tcW w:w="2139" w:type="pct"/>
            <w:tcMar>
              <w:top w:w="15" w:type="dxa"/>
              <w:left w:w="75" w:type="dxa"/>
              <w:bottom w:w="15" w:type="dxa"/>
              <w:right w:w="75" w:type="dxa"/>
            </w:tcMar>
          </w:tcPr>
          <w:p w14:paraId="5F5984C7" w14:textId="5535E461" w:rsidR="00664B6B"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Система контроля (в случае напыления на спирали из плющеной ленты и цилиндрические стержни)</w:t>
            </w:r>
          </w:p>
        </w:tc>
        <w:tc>
          <w:tcPr>
            <w:tcW w:w="778" w:type="pct"/>
            <w:vAlign w:val="center"/>
          </w:tcPr>
          <w:p w14:paraId="1E620A58" w14:textId="20FF0AD1"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p w14:paraId="0847A41B" w14:textId="734EABE5" w:rsidR="00664B6B" w:rsidRPr="002E7013" w:rsidRDefault="00664B6B"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(в случае напыления на спирали из плющеной ленты и цилиндрические стержни)</w:t>
            </w:r>
          </w:p>
        </w:tc>
        <w:tc>
          <w:tcPr>
            <w:tcW w:w="1901" w:type="pct"/>
          </w:tcPr>
          <w:p w14:paraId="3F6F632B" w14:textId="77777777" w:rsidR="00664B6B" w:rsidRDefault="00664B6B" w:rsidP="00664B6B">
            <w:pPr>
              <w:pStyle w:val="afffff8"/>
              <w:jc w:val="center"/>
              <w:rPr>
                <w:rFonts w:ascii="Times New Roman" w:hAnsi="Times New Roman" w:cs="Times New Roman"/>
                <w:sz w:val="21"/>
                <w:szCs w:val="21"/>
              </w:rPr>
            </w:pPr>
          </w:p>
        </w:tc>
      </w:tr>
      <w:tr w:rsidR="00664B6B" w:rsidRPr="009D6E72" w14:paraId="3F205B39" w14:textId="77777777" w:rsidTr="00664B6B">
        <w:trPr>
          <w:trHeight w:val="116"/>
        </w:trPr>
        <w:tc>
          <w:tcPr>
            <w:tcW w:w="182" w:type="pct"/>
            <w:vAlign w:val="center"/>
          </w:tcPr>
          <w:p w14:paraId="147EC580" w14:textId="32339A47"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8.5.5</w:t>
            </w:r>
          </w:p>
        </w:tc>
        <w:tc>
          <w:tcPr>
            <w:tcW w:w="2139" w:type="pct"/>
            <w:tcMar>
              <w:top w:w="15" w:type="dxa"/>
              <w:left w:w="75" w:type="dxa"/>
              <w:bottom w:w="15" w:type="dxa"/>
              <w:right w:w="75" w:type="dxa"/>
            </w:tcMar>
          </w:tcPr>
          <w:p w14:paraId="5E6B7BF7" w14:textId="229D2BBB" w:rsidR="00664B6B"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Контроль толщины нанесённого покрытия в режиме реального времени на базе кварцевого толщиномера.</w:t>
            </w:r>
          </w:p>
        </w:tc>
        <w:tc>
          <w:tcPr>
            <w:tcW w:w="778" w:type="pct"/>
            <w:vAlign w:val="center"/>
          </w:tcPr>
          <w:p w14:paraId="27ED62D1" w14:textId="1B84B8B6"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58F4B714" w14:textId="77777777" w:rsidR="00664B6B" w:rsidRDefault="00664B6B" w:rsidP="00664B6B">
            <w:pPr>
              <w:pStyle w:val="afffff8"/>
              <w:jc w:val="center"/>
              <w:rPr>
                <w:rFonts w:ascii="Times New Roman" w:hAnsi="Times New Roman" w:cs="Times New Roman"/>
                <w:sz w:val="21"/>
                <w:szCs w:val="21"/>
              </w:rPr>
            </w:pPr>
          </w:p>
        </w:tc>
      </w:tr>
      <w:tr w:rsidR="00664B6B" w:rsidRPr="009D6E72" w14:paraId="4028E498" w14:textId="77777777" w:rsidTr="00664B6B">
        <w:trPr>
          <w:trHeight w:val="116"/>
        </w:trPr>
        <w:tc>
          <w:tcPr>
            <w:tcW w:w="182" w:type="pct"/>
            <w:vAlign w:val="center"/>
          </w:tcPr>
          <w:p w14:paraId="57587532" w14:textId="23B5E3EE"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8.5.6</w:t>
            </w:r>
          </w:p>
        </w:tc>
        <w:tc>
          <w:tcPr>
            <w:tcW w:w="2139" w:type="pct"/>
            <w:tcMar>
              <w:top w:w="15" w:type="dxa"/>
              <w:left w:w="75" w:type="dxa"/>
              <w:bottom w:w="15" w:type="dxa"/>
              <w:right w:w="75" w:type="dxa"/>
            </w:tcMar>
          </w:tcPr>
          <w:p w14:paraId="7794D0AF" w14:textId="64DD8DFE" w:rsidR="00664B6B" w:rsidRPr="002E7013" w:rsidRDefault="00664B6B"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Контроль температуры тиглей (до 1300 </w:t>
            </w:r>
            <w:r w:rsidRPr="002E7013">
              <w:rPr>
                <w:rFonts w:ascii="Times New Roman" w:eastAsia="SimSun" w:hAnsi="Times New Roman"/>
                <w:kern w:val="3"/>
                <w:sz w:val="18"/>
                <w:szCs w:val="18"/>
                <w:vertAlign w:val="superscript"/>
                <w:lang w:eastAsia="zh-CN" w:bidi="hi-IN"/>
              </w:rPr>
              <w:t>О</w:t>
            </w:r>
            <w:r w:rsidRPr="002E7013">
              <w:rPr>
                <w:rFonts w:ascii="Times New Roman" w:eastAsia="SimSun" w:hAnsi="Times New Roman"/>
                <w:kern w:val="3"/>
                <w:sz w:val="18"/>
                <w:szCs w:val="18"/>
                <w:lang w:eastAsia="zh-CN" w:bidi="hi-IN"/>
              </w:rPr>
              <w:t>С) с помощью гибкой термопары.</w:t>
            </w:r>
          </w:p>
        </w:tc>
        <w:tc>
          <w:tcPr>
            <w:tcW w:w="778" w:type="pct"/>
            <w:vAlign w:val="center"/>
          </w:tcPr>
          <w:p w14:paraId="6F5D59FB" w14:textId="4926C94F"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наличие</w:t>
            </w:r>
          </w:p>
        </w:tc>
        <w:tc>
          <w:tcPr>
            <w:tcW w:w="1901" w:type="pct"/>
          </w:tcPr>
          <w:p w14:paraId="6B51E772" w14:textId="77777777" w:rsidR="00664B6B" w:rsidRDefault="00664B6B" w:rsidP="00664B6B">
            <w:pPr>
              <w:pStyle w:val="afffff8"/>
              <w:jc w:val="center"/>
              <w:rPr>
                <w:rFonts w:ascii="Times New Roman" w:hAnsi="Times New Roman" w:cs="Times New Roman"/>
                <w:sz w:val="21"/>
                <w:szCs w:val="21"/>
              </w:rPr>
            </w:pPr>
          </w:p>
        </w:tc>
      </w:tr>
      <w:tr w:rsidR="00664B6B" w:rsidRPr="009D6E72" w14:paraId="318DAD26" w14:textId="77777777" w:rsidTr="00664B6B">
        <w:trPr>
          <w:trHeight w:val="116"/>
        </w:trPr>
        <w:tc>
          <w:tcPr>
            <w:tcW w:w="182" w:type="pct"/>
            <w:vAlign w:val="center"/>
          </w:tcPr>
          <w:p w14:paraId="734043B1" w14:textId="7005BF0D" w:rsidR="00664B6B" w:rsidRPr="002E7013" w:rsidRDefault="00664B6B"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w:t>
            </w:r>
          </w:p>
        </w:tc>
        <w:tc>
          <w:tcPr>
            <w:tcW w:w="2139" w:type="pct"/>
            <w:tcMar>
              <w:top w:w="15" w:type="dxa"/>
              <w:left w:w="75" w:type="dxa"/>
              <w:bottom w:w="15" w:type="dxa"/>
              <w:right w:w="75" w:type="dxa"/>
            </w:tcMar>
          </w:tcPr>
          <w:p w14:paraId="0371E0BB" w14:textId="25046465" w:rsidR="00664B6B" w:rsidRPr="002E7013" w:rsidRDefault="00664B6B"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Система автоматизированного управления (АСУ).</w:t>
            </w:r>
          </w:p>
        </w:tc>
        <w:tc>
          <w:tcPr>
            <w:tcW w:w="778" w:type="pct"/>
            <w:vAlign w:val="center"/>
          </w:tcPr>
          <w:p w14:paraId="6424A39E" w14:textId="77777777" w:rsidR="00664B6B" w:rsidRPr="002E7013" w:rsidRDefault="00664B6B" w:rsidP="002E7013">
            <w:pPr>
              <w:pStyle w:val="afffff8"/>
              <w:jc w:val="center"/>
              <w:rPr>
                <w:rFonts w:ascii="Times New Roman" w:hAnsi="Times New Roman" w:cs="Times New Roman"/>
                <w:sz w:val="18"/>
                <w:szCs w:val="18"/>
              </w:rPr>
            </w:pPr>
          </w:p>
        </w:tc>
        <w:tc>
          <w:tcPr>
            <w:tcW w:w="1901" w:type="pct"/>
          </w:tcPr>
          <w:p w14:paraId="6CA5D949" w14:textId="77777777" w:rsidR="00664B6B" w:rsidRDefault="00664B6B" w:rsidP="00664B6B">
            <w:pPr>
              <w:pStyle w:val="afffff8"/>
              <w:jc w:val="center"/>
              <w:rPr>
                <w:rFonts w:ascii="Times New Roman" w:hAnsi="Times New Roman" w:cs="Times New Roman"/>
                <w:sz w:val="21"/>
                <w:szCs w:val="21"/>
              </w:rPr>
            </w:pPr>
          </w:p>
        </w:tc>
      </w:tr>
      <w:tr w:rsidR="002E7013" w:rsidRPr="009D6E72" w14:paraId="7714AE1B" w14:textId="77777777" w:rsidTr="002E7013">
        <w:trPr>
          <w:trHeight w:val="116"/>
        </w:trPr>
        <w:tc>
          <w:tcPr>
            <w:tcW w:w="182" w:type="pct"/>
            <w:vAlign w:val="center"/>
          </w:tcPr>
          <w:p w14:paraId="23384660" w14:textId="556FD8A6"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8.6.1</w:t>
            </w:r>
          </w:p>
        </w:tc>
        <w:tc>
          <w:tcPr>
            <w:tcW w:w="2917" w:type="pct"/>
            <w:gridSpan w:val="2"/>
            <w:tcMar>
              <w:top w:w="15" w:type="dxa"/>
              <w:left w:w="75" w:type="dxa"/>
              <w:bottom w:w="15" w:type="dxa"/>
              <w:right w:w="75" w:type="dxa"/>
            </w:tcMar>
          </w:tcPr>
          <w:p w14:paraId="7B28FB54" w14:textId="2CED134A" w:rsidR="002E7013" w:rsidRPr="002E7013" w:rsidRDefault="002E7013"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Персональный или промышленный компьютер, промышленный контроллер, программное обеспечение АСУ.</w:t>
            </w:r>
          </w:p>
        </w:tc>
        <w:tc>
          <w:tcPr>
            <w:tcW w:w="1901" w:type="pct"/>
          </w:tcPr>
          <w:p w14:paraId="6E3EB78E" w14:textId="77777777" w:rsidR="002E7013" w:rsidRDefault="002E7013" w:rsidP="00664B6B">
            <w:pPr>
              <w:pStyle w:val="afffff8"/>
              <w:jc w:val="center"/>
              <w:rPr>
                <w:rFonts w:ascii="Times New Roman" w:hAnsi="Times New Roman" w:cs="Times New Roman"/>
                <w:sz w:val="21"/>
                <w:szCs w:val="21"/>
              </w:rPr>
            </w:pPr>
          </w:p>
        </w:tc>
      </w:tr>
      <w:tr w:rsidR="002E7013" w:rsidRPr="009D6E72" w14:paraId="22F5E9A2" w14:textId="77777777" w:rsidTr="002E7013">
        <w:trPr>
          <w:trHeight w:val="116"/>
        </w:trPr>
        <w:tc>
          <w:tcPr>
            <w:tcW w:w="182" w:type="pct"/>
            <w:vAlign w:val="center"/>
          </w:tcPr>
          <w:p w14:paraId="6F6834D2" w14:textId="3ED74E3E"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8.6.2</w:t>
            </w:r>
          </w:p>
        </w:tc>
        <w:tc>
          <w:tcPr>
            <w:tcW w:w="2917" w:type="pct"/>
            <w:gridSpan w:val="2"/>
            <w:tcMar>
              <w:top w:w="15" w:type="dxa"/>
              <w:left w:w="75" w:type="dxa"/>
              <w:bottom w:w="15" w:type="dxa"/>
              <w:right w:w="75" w:type="dxa"/>
            </w:tcMar>
          </w:tcPr>
          <w:p w14:paraId="73E0114B" w14:textId="566BAAE7" w:rsidR="002E7013" w:rsidRPr="002E7013" w:rsidRDefault="002E7013"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Проведение технологического процесса в ручном или автоматическом режиме. Во время работы в ручном режиме должен включаться защитный алгоритм, предотвращающий выход из строя исполнительных устройств в результате ошибочных действий оператора.</w:t>
            </w:r>
          </w:p>
        </w:tc>
        <w:tc>
          <w:tcPr>
            <w:tcW w:w="1901" w:type="pct"/>
          </w:tcPr>
          <w:p w14:paraId="76046DD1" w14:textId="77777777" w:rsidR="002E7013" w:rsidRDefault="002E7013" w:rsidP="00664B6B">
            <w:pPr>
              <w:pStyle w:val="afffff8"/>
              <w:jc w:val="center"/>
              <w:rPr>
                <w:rFonts w:ascii="Times New Roman" w:hAnsi="Times New Roman" w:cs="Times New Roman"/>
                <w:sz w:val="21"/>
                <w:szCs w:val="21"/>
              </w:rPr>
            </w:pPr>
          </w:p>
        </w:tc>
      </w:tr>
      <w:tr w:rsidR="002E7013" w:rsidRPr="009D6E72" w14:paraId="1306E3CF" w14:textId="77777777" w:rsidTr="002E7013">
        <w:trPr>
          <w:trHeight w:val="116"/>
        </w:trPr>
        <w:tc>
          <w:tcPr>
            <w:tcW w:w="182" w:type="pct"/>
            <w:vAlign w:val="center"/>
          </w:tcPr>
          <w:p w14:paraId="4F10A552" w14:textId="64E1769D"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8.6.3</w:t>
            </w:r>
          </w:p>
        </w:tc>
        <w:tc>
          <w:tcPr>
            <w:tcW w:w="2917" w:type="pct"/>
            <w:gridSpan w:val="2"/>
            <w:tcMar>
              <w:top w:w="15" w:type="dxa"/>
              <w:left w:w="75" w:type="dxa"/>
              <w:bottom w:w="15" w:type="dxa"/>
              <w:right w:w="75" w:type="dxa"/>
            </w:tcMar>
          </w:tcPr>
          <w:p w14:paraId="63C47BCB" w14:textId="29D9F011" w:rsidR="002E7013" w:rsidRPr="002E7013" w:rsidRDefault="002E7013" w:rsidP="002E7013">
            <w:pPr>
              <w:pStyle w:val="afffff8"/>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Управление с помощью промышленного или персонального компьютера с возможностью задания, сохранения и вызова из памяти не менее 10 процессов с максимально не менее 20 технологическими переходами (шагами выполнения) у каждого и визуализацией процессов на мониторе в режиме реального времени.</w:t>
            </w:r>
          </w:p>
        </w:tc>
        <w:tc>
          <w:tcPr>
            <w:tcW w:w="1901" w:type="pct"/>
          </w:tcPr>
          <w:p w14:paraId="03CE0E4A" w14:textId="77777777" w:rsidR="002E7013" w:rsidRDefault="002E7013" w:rsidP="00664B6B">
            <w:pPr>
              <w:pStyle w:val="afffff8"/>
              <w:jc w:val="center"/>
              <w:rPr>
                <w:rFonts w:ascii="Times New Roman" w:hAnsi="Times New Roman" w:cs="Times New Roman"/>
                <w:sz w:val="21"/>
                <w:szCs w:val="21"/>
              </w:rPr>
            </w:pPr>
          </w:p>
        </w:tc>
      </w:tr>
      <w:tr w:rsidR="002E7013" w:rsidRPr="009D6E72" w14:paraId="6F8E0B6A" w14:textId="77777777" w:rsidTr="002E7013">
        <w:trPr>
          <w:trHeight w:val="116"/>
        </w:trPr>
        <w:tc>
          <w:tcPr>
            <w:tcW w:w="182" w:type="pct"/>
            <w:vAlign w:val="center"/>
          </w:tcPr>
          <w:p w14:paraId="0A5E3526" w14:textId="389059ED"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8.6.4</w:t>
            </w:r>
          </w:p>
        </w:tc>
        <w:tc>
          <w:tcPr>
            <w:tcW w:w="2917" w:type="pct"/>
            <w:gridSpan w:val="2"/>
            <w:tcMar>
              <w:top w:w="15" w:type="dxa"/>
              <w:left w:w="75" w:type="dxa"/>
              <w:bottom w:w="15" w:type="dxa"/>
              <w:right w:w="75" w:type="dxa"/>
            </w:tcMar>
          </w:tcPr>
          <w:p w14:paraId="64653FDF" w14:textId="2022165A" w:rsidR="002E7013" w:rsidRPr="002E7013" w:rsidRDefault="002E7013"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Контроллер для сбора информации или управления периферийными устройствами с бесперебойным блоком питания, поддерживающим работу контроллера в случае кратковременного перебоя электропитания, позволяя выключить установку в безопасном режиме.</w:t>
            </w:r>
          </w:p>
        </w:tc>
        <w:tc>
          <w:tcPr>
            <w:tcW w:w="1901" w:type="pct"/>
          </w:tcPr>
          <w:p w14:paraId="1B503856" w14:textId="77777777" w:rsidR="002E7013" w:rsidRDefault="002E7013" w:rsidP="00664B6B">
            <w:pPr>
              <w:pStyle w:val="afffff8"/>
              <w:jc w:val="center"/>
              <w:rPr>
                <w:rFonts w:ascii="Times New Roman" w:hAnsi="Times New Roman" w:cs="Times New Roman"/>
                <w:sz w:val="21"/>
                <w:szCs w:val="21"/>
              </w:rPr>
            </w:pPr>
          </w:p>
        </w:tc>
      </w:tr>
      <w:tr w:rsidR="002E7013" w:rsidRPr="009D6E72" w14:paraId="361982F5" w14:textId="77777777" w:rsidTr="002E7013">
        <w:trPr>
          <w:trHeight w:val="116"/>
        </w:trPr>
        <w:tc>
          <w:tcPr>
            <w:tcW w:w="182" w:type="pct"/>
            <w:vAlign w:val="center"/>
          </w:tcPr>
          <w:p w14:paraId="3758C8FC" w14:textId="14D69A5D"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8.6.5</w:t>
            </w:r>
          </w:p>
        </w:tc>
        <w:tc>
          <w:tcPr>
            <w:tcW w:w="2917" w:type="pct"/>
            <w:gridSpan w:val="2"/>
            <w:tcMar>
              <w:top w:w="15" w:type="dxa"/>
              <w:left w:w="75" w:type="dxa"/>
              <w:bottom w:w="15" w:type="dxa"/>
              <w:right w:w="75" w:type="dxa"/>
            </w:tcMar>
          </w:tcPr>
          <w:p w14:paraId="2C6B7EB8" w14:textId="76398688" w:rsidR="002E7013" w:rsidRPr="002E7013" w:rsidRDefault="002E7013" w:rsidP="001C6F80">
            <w:pPr>
              <w:pStyle w:val="afffff8"/>
              <w:jc w:val="both"/>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Программное обеспечение АСУ должно использоваться для выполнения следующих функций: визуализации работы систем; управлением всеми системами  в ручном или автоматическом режиме; демонстрации параметров выполняемого технологического процесса с возможностью распечатки на принтере при подключении соответствующего печатающего устройства; сохранения и управления параметрами работы технологических устройств; ведения статистики процессов; ведения списка аварийных ситуаций.</w:t>
            </w:r>
          </w:p>
        </w:tc>
        <w:tc>
          <w:tcPr>
            <w:tcW w:w="1901" w:type="pct"/>
          </w:tcPr>
          <w:p w14:paraId="32E92ABE" w14:textId="77777777" w:rsidR="002E7013" w:rsidRDefault="002E7013" w:rsidP="00664B6B">
            <w:pPr>
              <w:pStyle w:val="afffff8"/>
              <w:jc w:val="center"/>
              <w:rPr>
                <w:rFonts w:ascii="Times New Roman" w:hAnsi="Times New Roman" w:cs="Times New Roman"/>
                <w:sz w:val="21"/>
                <w:szCs w:val="21"/>
              </w:rPr>
            </w:pPr>
          </w:p>
        </w:tc>
      </w:tr>
      <w:tr w:rsidR="002E7013" w:rsidRPr="009D6E72" w14:paraId="18864159" w14:textId="77777777" w:rsidTr="00664B6B">
        <w:trPr>
          <w:trHeight w:val="116"/>
        </w:trPr>
        <w:tc>
          <w:tcPr>
            <w:tcW w:w="182" w:type="pct"/>
            <w:vAlign w:val="center"/>
          </w:tcPr>
          <w:p w14:paraId="44CB8362" w14:textId="07EC9D48" w:rsidR="002E7013" w:rsidRPr="002E7013" w:rsidRDefault="002E7013" w:rsidP="002E7013">
            <w:pPr>
              <w:pStyle w:val="afffff8"/>
              <w:jc w:val="center"/>
              <w:rPr>
                <w:rFonts w:ascii="Times New Roman" w:hAnsi="Times New Roman" w:cs="Times New Roman"/>
                <w:sz w:val="18"/>
                <w:szCs w:val="18"/>
              </w:rPr>
            </w:pPr>
            <w:r w:rsidRPr="002E7013">
              <w:rPr>
                <w:rFonts w:ascii="Times New Roman" w:hAnsi="Times New Roman" w:cs="Times New Roman"/>
                <w:sz w:val="18"/>
                <w:szCs w:val="18"/>
              </w:rPr>
              <w:t>8.6.6</w:t>
            </w:r>
          </w:p>
        </w:tc>
        <w:tc>
          <w:tcPr>
            <w:tcW w:w="2139" w:type="pct"/>
            <w:tcMar>
              <w:top w:w="15" w:type="dxa"/>
              <w:left w:w="75" w:type="dxa"/>
              <w:bottom w:w="15" w:type="dxa"/>
              <w:right w:w="75" w:type="dxa"/>
            </w:tcMar>
          </w:tcPr>
          <w:p w14:paraId="0960C5A7" w14:textId="77777777" w:rsidR="002E7013" w:rsidRPr="002E7013" w:rsidRDefault="002E7013" w:rsidP="002E7013">
            <w:pPr>
              <w:autoSpaceDN w:val="0"/>
              <w:spacing w:after="0" w:line="240" w:lineRule="auto"/>
              <w:jc w:val="both"/>
              <w:textAlignment w:val="baseline"/>
              <w:rPr>
                <w:rFonts w:ascii="Times New Roman" w:eastAsia="SimSun" w:hAnsi="Times New Roman"/>
                <w:kern w:val="3"/>
                <w:sz w:val="18"/>
                <w:szCs w:val="18"/>
                <w:lang w:eastAsia="zh-CN" w:bidi="hi-IN"/>
              </w:rPr>
            </w:pPr>
            <w:r w:rsidRPr="002E7013">
              <w:rPr>
                <w:rFonts w:ascii="Times New Roman" w:eastAsia="SimSun" w:hAnsi="Times New Roman"/>
                <w:kern w:val="3"/>
                <w:sz w:val="18"/>
                <w:szCs w:val="18"/>
                <w:lang w:eastAsia="zh-CN" w:bidi="hi-IN"/>
              </w:rPr>
              <w:t>Интерфейс программного обеспечения АСУ на русском языке.</w:t>
            </w:r>
          </w:p>
          <w:p w14:paraId="4E7C1ECB" w14:textId="5CF3A369" w:rsidR="002E7013" w:rsidRPr="002E7013" w:rsidRDefault="002E7013" w:rsidP="002E7013">
            <w:pPr>
              <w:autoSpaceDN w:val="0"/>
              <w:spacing w:after="0" w:line="240" w:lineRule="auto"/>
              <w:jc w:val="both"/>
              <w:textAlignment w:val="baseline"/>
              <w:rPr>
                <w:rFonts w:ascii="Times New Roman" w:eastAsia="SimSun" w:hAnsi="Times New Roman"/>
                <w:i/>
                <w:kern w:val="3"/>
                <w:sz w:val="18"/>
                <w:szCs w:val="18"/>
                <w:lang w:eastAsia="zh-CN" w:bidi="hi-IN"/>
              </w:rPr>
            </w:pPr>
            <w:r w:rsidRPr="002E7013">
              <w:rPr>
                <w:rFonts w:ascii="Times New Roman" w:eastAsia="SimSun" w:hAnsi="Times New Roman"/>
                <w:i/>
                <w:kern w:val="3"/>
                <w:sz w:val="18"/>
                <w:szCs w:val="18"/>
                <w:lang w:eastAsia="zh-CN" w:bidi="hi-IN"/>
              </w:rPr>
              <w:t>Интерфейс пользователя и данные архивирования на русском языке должны согласовываться с заказчиком на этапе проектирования</w:t>
            </w:r>
          </w:p>
        </w:tc>
        <w:tc>
          <w:tcPr>
            <w:tcW w:w="778" w:type="pct"/>
            <w:vAlign w:val="center"/>
          </w:tcPr>
          <w:p w14:paraId="0AB62392" w14:textId="62F112EC" w:rsidR="002E7013" w:rsidRPr="002E7013" w:rsidRDefault="002E7013" w:rsidP="002E7013">
            <w:pPr>
              <w:pStyle w:val="afffff8"/>
              <w:jc w:val="center"/>
              <w:rPr>
                <w:rFonts w:ascii="Times New Roman" w:hAnsi="Times New Roman" w:cs="Times New Roman"/>
                <w:sz w:val="18"/>
                <w:szCs w:val="18"/>
              </w:rPr>
            </w:pPr>
            <w:r w:rsidRPr="002E7013">
              <w:rPr>
                <w:rFonts w:ascii="Times New Roman" w:eastAsia="SimSun" w:hAnsi="Times New Roman" w:cs="Times New Roman"/>
                <w:kern w:val="3"/>
                <w:sz w:val="18"/>
                <w:szCs w:val="18"/>
                <w:lang w:eastAsia="zh-CN" w:bidi="hi-IN"/>
              </w:rPr>
              <w:t>соответствует</w:t>
            </w:r>
          </w:p>
        </w:tc>
        <w:tc>
          <w:tcPr>
            <w:tcW w:w="1901" w:type="pct"/>
          </w:tcPr>
          <w:p w14:paraId="087F5901" w14:textId="77777777" w:rsidR="002E7013" w:rsidRDefault="002E7013" w:rsidP="00664B6B">
            <w:pPr>
              <w:pStyle w:val="afffff8"/>
              <w:jc w:val="center"/>
              <w:rPr>
                <w:rFonts w:ascii="Times New Roman" w:hAnsi="Times New Roman" w:cs="Times New Roman"/>
                <w:sz w:val="21"/>
                <w:szCs w:val="21"/>
              </w:rPr>
            </w:pPr>
          </w:p>
        </w:tc>
      </w:tr>
    </w:tbl>
    <w:p w14:paraId="52F1EB35" w14:textId="56B13354" w:rsidR="00E81FA8" w:rsidRDefault="006415AD" w:rsidP="006415AD">
      <w:pPr>
        <w:spacing w:after="0" w:line="240" w:lineRule="auto"/>
        <w:ind w:right="-31"/>
        <w:jc w:val="both"/>
        <w:rPr>
          <w:rFonts w:ascii="Times New Roman" w:eastAsia="Times New Roman" w:hAnsi="Times New Roman"/>
          <w:b/>
          <w:snapToGrid w:val="0"/>
          <w:sz w:val="24"/>
          <w:lang w:eastAsia="ru-RU"/>
        </w:rPr>
      </w:pPr>
      <w:r w:rsidRPr="00EA0E85">
        <w:rPr>
          <w:rFonts w:ascii="Times New Roman" w:eastAsia="Times New Roman" w:hAnsi="Times New Roman"/>
          <w:sz w:val="24"/>
          <w:lang w:eastAsia="ru-RU"/>
        </w:rPr>
        <w:t>Настоящим мы подтверждаем, что иные характеристики предлагаемой продукции полно</w:t>
      </w:r>
      <w:r>
        <w:rPr>
          <w:rFonts w:ascii="Times New Roman" w:eastAsia="Times New Roman" w:hAnsi="Times New Roman"/>
          <w:sz w:val="24"/>
          <w:lang w:eastAsia="ru-RU"/>
        </w:rPr>
        <w:t>стью соответствуют требованиям Р</w:t>
      </w:r>
      <w:r w:rsidRPr="00EA0E85">
        <w:rPr>
          <w:rFonts w:ascii="Times New Roman" w:eastAsia="Times New Roman" w:hAnsi="Times New Roman"/>
          <w:sz w:val="24"/>
          <w:lang w:eastAsia="ru-RU"/>
        </w:rPr>
        <w:t>аздела</w:t>
      </w:r>
      <w:r>
        <w:rPr>
          <w:rFonts w:ascii="Times New Roman" w:eastAsia="Times New Roman" w:hAnsi="Times New Roman"/>
          <w:sz w:val="24"/>
          <w:lang w:eastAsia="ru-RU"/>
        </w:rPr>
        <w:t xml:space="preserve"> 9 </w:t>
      </w:r>
      <w:r w:rsidRPr="00EA0E85">
        <w:rPr>
          <w:rFonts w:ascii="Times New Roman" w:eastAsia="Times New Roman" w:hAnsi="Times New Roman"/>
          <w:sz w:val="24"/>
          <w:lang w:eastAsia="ru-RU"/>
        </w:rPr>
        <w:t>документации о закупке.</w:t>
      </w:r>
    </w:p>
    <w:p w14:paraId="25D92C58"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1786E883"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2D92BA70"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71073426"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3C68915D"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129D647F"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3B250918"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16DAB6F6"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5FA9BBA7"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3E261FAB"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5799AD86"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3DA2D5AE"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2AEC528C"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472792A3"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54313F85"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005EB606"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4C79BC73"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753F716D"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1DEF4F2C"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00BD061B"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6E9FF958"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0A2DA660"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14546434" w14:textId="77777777" w:rsidR="001C6F80" w:rsidRDefault="001C6F80" w:rsidP="00FA4A06">
      <w:pPr>
        <w:spacing w:after="0" w:line="240" w:lineRule="auto"/>
        <w:ind w:right="3684"/>
        <w:jc w:val="center"/>
        <w:rPr>
          <w:rFonts w:ascii="Times New Roman" w:eastAsia="Times New Roman" w:hAnsi="Times New Roman"/>
          <w:b/>
          <w:snapToGrid w:val="0"/>
          <w:sz w:val="24"/>
          <w:lang w:eastAsia="ru-RU"/>
        </w:rPr>
      </w:pPr>
    </w:p>
    <w:p w14:paraId="0D90F007"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0C5507C6"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3517F87E" w14:textId="77777777" w:rsidR="00E81FA8" w:rsidRDefault="00E81FA8" w:rsidP="00FA4A06">
      <w:pPr>
        <w:spacing w:after="0" w:line="240" w:lineRule="auto"/>
        <w:ind w:right="3684"/>
        <w:jc w:val="center"/>
        <w:rPr>
          <w:rFonts w:ascii="Times New Roman" w:eastAsia="Times New Roman" w:hAnsi="Times New Roman"/>
          <w:b/>
          <w:snapToGrid w:val="0"/>
          <w:sz w:val="24"/>
          <w:lang w:eastAsia="ru-RU"/>
        </w:rPr>
      </w:pPr>
    </w:p>
    <w:p w14:paraId="63DF4672" w14:textId="5427CACE" w:rsidR="006A0441" w:rsidRDefault="006A0441" w:rsidP="006A0441">
      <w:pPr>
        <w:pStyle w:val="afffff8"/>
        <w:jc w:val="right"/>
        <w:rPr>
          <w:rFonts w:ascii="Times New Roman" w:hAnsi="Times New Roman" w:cs="Times New Roman"/>
          <w:snapToGrid w:val="0"/>
        </w:rPr>
      </w:pPr>
      <w:r>
        <w:rPr>
          <w:rFonts w:ascii="Times New Roman" w:hAnsi="Times New Roman" w:cs="Times New Roman"/>
          <w:snapToGrid w:val="0"/>
        </w:rPr>
        <w:t>Приложение №2</w:t>
      </w:r>
      <w:r w:rsidRPr="00501414">
        <w:rPr>
          <w:rStyle w:val="affb"/>
          <w:rFonts w:ascii="Times New Roman" w:eastAsiaTheme="majorEastAsia" w:hAnsi="Times New Roman"/>
          <w:bCs/>
          <w:sz w:val="24"/>
        </w:rPr>
        <w:footnoteReference w:id="15"/>
      </w:r>
    </w:p>
    <w:p w14:paraId="079E69D8" w14:textId="77777777" w:rsidR="006A0441" w:rsidRDefault="006A0441" w:rsidP="006A0441">
      <w:pPr>
        <w:pStyle w:val="afffff8"/>
        <w:jc w:val="right"/>
        <w:rPr>
          <w:rFonts w:ascii="Times New Roman" w:hAnsi="Times New Roman" w:cs="Times New Roman"/>
          <w:snapToGrid w:val="0"/>
        </w:rPr>
      </w:pPr>
      <w:r>
        <w:rPr>
          <w:rFonts w:ascii="Times New Roman" w:hAnsi="Times New Roman" w:cs="Times New Roman"/>
          <w:snapToGrid w:val="0"/>
        </w:rPr>
        <w:t>к Тех</w:t>
      </w:r>
      <w:r w:rsidRPr="001C6D9B">
        <w:rPr>
          <w:rFonts w:ascii="Times New Roman" w:hAnsi="Times New Roman" w:cs="Times New Roman"/>
          <w:snapToGrid w:val="0"/>
        </w:rPr>
        <w:t>ническому предложению</w:t>
      </w:r>
    </w:p>
    <w:p w14:paraId="634F428E" w14:textId="77777777" w:rsidR="006A0441" w:rsidRPr="00C065B4" w:rsidRDefault="006A0441" w:rsidP="006A0441">
      <w:pPr>
        <w:pStyle w:val="afffff8"/>
        <w:jc w:val="right"/>
        <w:rPr>
          <w:rFonts w:ascii="Times New Roman" w:hAnsi="Times New Roman" w:cs="Times New Roman"/>
          <w:snapToGrid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437"/>
        <w:gridCol w:w="6233"/>
        <w:gridCol w:w="8199"/>
      </w:tblGrid>
      <w:tr w:rsidR="00CE4898" w:rsidRPr="00CE4898" w14:paraId="6199A548" w14:textId="77777777" w:rsidTr="00106572">
        <w:trPr>
          <w:trHeight w:val="116"/>
        </w:trPr>
        <w:tc>
          <w:tcPr>
            <w:tcW w:w="147" w:type="pct"/>
            <w:shd w:val="clear" w:color="auto" w:fill="FFFFFF" w:themeFill="background1"/>
            <w:vAlign w:val="center"/>
          </w:tcPr>
          <w:p w14:paraId="47C777EF" w14:textId="77777777" w:rsidR="00CE4898" w:rsidRPr="00CE4898" w:rsidRDefault="00CE4898" w:rsidP="00CE4898">
            <w:pPr>
              <w:spacing w:after="0" w:line="240" w:lineRule="auto"/>
              <w:jc w:val="center"/>
              <w:rPr>
                <w:rFonts w:ascii="Times New Roman" w:eastAsia="Times New Roman" w:hAnsi="Times New Roman"/>
                <w:b/>
                <w:bCs/>
                <w:sz w:val="22"/>
                <w:szCs w:val="22"/>
              </w:rPr>
            </w:pPr>
            <w:r w:rsidRPr="00CE4898">
              <w:rPr>
                <w:rFonts w:ascii="Times New Roman" w:eastAsia="Times New Roman" w:hAnsi="Times New Roman"/>
                <w:b/>
                <w:bCs/>
                <w:sz w:val="22"/>
                <w:szCs w:val="22"/>
              </w:rPr>
              <w:t>№</w:t>
            </w:r>
          </w:p>
        </w:tc>
        <w:tc>
          <w:tcPr>
            <w:tcW w:w="2096" w:type="pct"/>
            <w:shd w:val="clear" w:color="auto" w:fill="FFFFFF" w:themeFill="background1"/>
            <w:tcMar>
              <w:top w:w="15" w:type="dxa"/>
              <w:left w:w="75" w:type="dxa"/>
              <w:bottom w:w="15" w:type="dxa"/>
              <w:right w:w="75" w:type="dxa"/>
            </w:tcMar>
            <w:vAlign w:val="center"/>
          </w:tcPr>
          <w:p w14:paraId="4A50EDC1" w14:textId="77777777" w:rsidR="00CE4898" w:rsidRPr="00CE4898" w:rsidRDefault="00CE4898" w:rsidP="00CE4898">
            <w:pPr>
              <w:spacing w:after="0" w:line="240" w:lineRule="auto"/>
              <w:jc w:val="center"/>
              <w:rPr>
                <w:rFonts w:ascii="Times New Roman" w:eastAsia="Times New Roman" w:hAnsi="Times New Roman"/>
                <w:b/>
                <w:bCs/>
                <w:sz w:val="22"/>
                <w:szCs w:val="22"/>
              </w:rPr>
            </w:pPr>
            <w:r w:rsidRPr="00CE4898">
              <w:rPr>
                <w:rFonts w:ascii="Times New Roman" w:eastAsia="Times New Roman" w:hAnsi="Times New Roman"/>
                <w:b/>
                <w:bCs/>
                <w:sz w:val="22"/>
                <w:szCs w:val="22"/>
              </w:rPr>
              <w:t>Наименование параметра, ед. изм.</w:t>
            </w:r>
          </w:p>
        </w:tc>
        <w:tc>
          <w:tcPr>
            <w:tcW w:w="2757" w:type="pct"/>
            <w:shd w:val="clear" w:color="auto" w:fill="FFFFFF" w:themeFill="background1"/>
          </w:tcPr>
          <w:p w14:paraId="1EE21057" w14:textId="026D875E" w:rsidR="00CE4898" w:rsidRPr="00CE4898" w:rsidRDefault="00CE4898" w:rsidP="00CE4898">
            <w:pPr>
              <w:spacing w:after="0" w:line="240" w:lineRule="auto"/>
              <w:jc w:val="center"/>
              <w:rPr>
                <w:rFonts w:ascii="Times New Roman" w:hAnsi="Times New Roman"/>
                <w:b/>
                <w:sz w:val="22"/>
                <w:szCs w:val="22"/>
              </w:rPr>
            </w:pPr>
            <w:r w:rsidRPr="00CE4898">
              <w:rPr>
                <w:rFonts w:ascii="Times New Roman" w:hAnsi="Times New Roman"/>
                <w:b/>
                <w:sz w:val="22"/>
                <w:szCs w:val="22"/>
              </w:rPr>
              <w:t xml:space="preserve">Предложение Участника </w:t>
            </w:r>
            <w:r w:rsidR="00E57DAB" w:rsidRPr="00E57DAB">
              <w:rPr>
                <w:rFonts w:ascii="Times New Roman" w:hAnsi="Times New Roman"/>
                <w:b/>
                <w:sz w:val="22"/>
                <w:szCs w:val="22"/>
              </w:rPr>
              <w:t>(используется исключительно для оценки и сопоставления заявок)</w:t>
            </w:r>
            <w:r w:rsidRPr="00CE4898">
              <w:rPr>
                <w:rStyle w:val="affb"/>
                <w:rFonts w:ascii="Times New Roman" w:hAnsi="Times New Roman"/>
                <w:b/>
                <w:sz w:val="22"/>
                <w:szCs w:val="22"/>
              </w:rPr>
              <w:footnoteReference w:id="16"/>
            </w:r>
          </w:p>
        </w:tc>
      </w:tr>
      <w:tr w:rsidR="00CE4898" w:rsidRPr="00CE4898" w14:paraId="0E6B683B" w14:textId="77777777" w:rsidTr="00CE4898">
        <w:trPr>
          <w:trHeight w:val="116"/>
        </w:trPr>
        <w:tc>
          <w:tcPr>
            <w:tcW w:w="147" w:type="pct"/>
            <w:vAlign w:val="center"/>
          </w:tcPr>
          <w:p w14:paraId="5E66A687" w14:textId="77777777" w:rsidR="00CE4898" w:rsidRPr="00CE4898" w:rsidRDefault="00CE4898" w:rsidP="00CE4898">
            <w:pPr>
              <w:pStyle w:val="afffff8"/>
              <w:jc w:val="center"/>
              <w:rPr>
                <w:rFonts w:ascii="Times New Roman" w:hAnsi="Times New Roman" w:cs="Times New Roman"/>
                <w:b/>
              </w:rPr>
            </w:pPr>
            <w:r w:rsidRPr="00CE4898">
              <w:rPr>
                <w:rFonts w:ascii="Times New Roman" w:hAnsi="Times New Roman" w:cs="Times New Roman"/>
                <w:b/>
              </w:rPr>
              <w:t>1</w:t>
            </w:r>
          </w:p>
        </w:tc>
        <w:tc>
          <w:tcPr>
            <w:tcW w:w="4853" w:type="pct"/>
            <w:gridSpan w:val="2"/>
          </w:tcPr>
          <w:p w14:paraId="41F9E111" w14:textId="77777777" w:rsidR="00CE4898" w:rsidRPr="00CE4898" w:rsidRDefault="00CE4898" w:rsidP="00CE4898">
            <w:pPr>
              <w:spacing w:after="0" w:line="240" w:lineRule="auto"/>
              <w:jc w:val="both"/>
              <w:rPr>
                <w:rFonts w:ascii="Times New Roman" w:hAnsi="Times New Roman"/>
                <w:sz w:val="22"/>
                <w:szCs w:val="22"/>
              </w:rPr>
            </w:pPr>
            <w:r w:rsidRPr="00CE4898">
              <w:rPr>
                <w:rFonts w:ascii="Times New Roman" w:hAnsi="Times New Roman"/>
                <w:sz w:val="22"/>
                <w:szCs w:val="22"/>
              </w:rPr>
              <w:t>Представление технического предложения (объём предоставленной участником дополнительной документации)</w:t>
            </w:r>
          </w:p>
          <w:p w14:paraId="1883AC08" w14:textId="2A3C2E8E" w:rsidR="00CE4898" w:rsidRPr="00CE4898" w:rsidRDefault="00CE4898" w:rsidP="00CE4898">
            <w:pPr>
              <w:spacing w:after="0" w:line="240" w:lineRule="auto"/>
              <w:jc w:val="both"/>
              <w:rPr>
                <w:rFonts w:ascii="Times New Roman" w:hAnsi="Times New Roman"/>
                <w:sz w:val="22"/>
                <w:szCs w:val="22"/>
              </w:rPr>
            </w:pPr>
            <w:r w:rsidRPr="00CE4898">
              <w:rPr>
                <w:rFonts w:ascii="Times New Roman" w:hAnsi="Times New Roman"/>
                <w:sz w:val="22"/>
                <w:szCs w:val="22"/>
              </w:rPr>
              <w:t>Баллы присваиваются в случае если Техническое предложение Участника содержит следующее*</w:t>
            </w:r>
          </w:p>
        </w:tc>
      </w:tr>
      <w:tr w:rsidR="00CE4898" w:rsidRPr="00CE4898" w14:paraId="1EE9A962" w14:textId="77777777" w:rsidTr="00106572">
        <w:trPr>
          <w:trHeight w:val="116"/>
        </w:trPr>
        <w:tc>
          <w:tcPr>
            <w:tcW w:w="147" w:type="pct"/>
            <w:vAlign w:val="center"/>
          </w:tcPr>
          <w:p w14:paraId="4CD6AD7D" w14:textId="69D85192"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1.1</w:t>
            </w:r>
          </w:p>
        </w:tc>
        <w:tc>
          <w:tcPr>
            <w:tcW w:w="2096" w:type="pct"/>
            <w:tcMar>
              <w:top w:w="15" w:type="dxa"/>
              <w:left w:w="75" w:type="dxa"/>
              <w:bottom w:w="15" w:type="dxa"/>
              <w:right w:w="75" w:type="dxa"/>
            </w:tcMar>
          </w:tcPr>
          <w:p w14:paraId="62CA646F" w14:textId="34701EDC"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*перечень всех закупаемых участником узлов, приборов, механизмов и агрегатов и всего устанавливаемого и встроенного системного и прикладного программного обеспечения</w:t>
            </w:r>
          </w:p>
        </w:tc>
        <w:tc>
          <w:tcPr>
            <w:tcW w:w="2757" w:type="pct"/>
          </w:tcPr>
          <w:p w14:paraId="3DA5DBAF" w14:textId="77777777" w:rsidR="00CE4898" w:rsidRPr="00CE4898" w:rsidRDefault="00CE4898" w:rsidP="00CE4898">
            <w:pPr>
              <w:pStyle w:val="afffff8"/>
              <w:rPr>
                <w:rFonts w:ascii="Times New Roman" w:hAnsi="Times New Roman" w:cs="Times New Roman"/>
              </w:rPr>
            </w:pPr>
          </w:p>
        </w:tc>
      </w:tr>
      <w:tr w:rsidR="00CE4898" w:rsidRPr="00CE4898" w14:paraId="6674619B" w14:textId="77777777" w:rsidTr="00106572">
        <w:trPr>
          <w:trHeight w:val="116"/>
        </w:trPr>
        <w:tc>
          <w:tcPr>
            <w:tcW w:w="147" w:type="pct"/>
            <w:vAlign w:val="center"/>
          </w:tcPr>
          <w:p w14:paraId="6040EE6E" w14:textId="5CF68FF4"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1.2</w:t>
            </w:r>
          </w:p>
        </w:tc>
        <w:tc>
          <w:tcPr>
            <w:tcW w:w="2096" w:type="pct"/>
            <w:tcMar>
              <w:top w:w="15" w:type="dxa"/>
              <w:left w:w="75" w:type="dxa"/>
              <w:bottom w:w="15" w:type="dxa"/>
              <w:right w:w="75" w:type="dxa"/>
            </w:tcMar>
          </w:tcPr>
          <w:p w14:paraId="3607E341" w14:textId="566D1301"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*схема электрическая принципиальная</w:t>
            </w:r>
          </w:p>
        </w:tc>
        <w:tc>
          <w:tcPr>
            <w:tcW w:w="2757" w:type="pct"/>
          </w:tcPr>
          <w:p w14:paraId="67A600AA" w14:textId="77777777" w:rsidR="00CE4898" w:rsidRPr="00CE4898" w:rsidRDefault="00CE4898" w:rsidP="00CE4898">
            <w:pPr>
              <w:pStyle w:val="afffff8"/>
              <w:rPr>
                <w:rFonts w:ascii="Times New Roman" w:hAnsi="Times New Roman" w:cs="Times New Roman"/>
              </w:rPr>
            </w:pPr>
          </w:p>
        </w:tc>
      </w:tr>
      <w:tr w:rsidR="00CE4898" w:rsidRPr="00CE4898" w14:paraId="4701F7C3" w14:textId="77777777" w:rsidTr="00106572">
        <w:trPr>
          <w:trHeight w:val="391"/>
        </w:trPr>
        <w:tc>
          <w:tcPr>
            <w:tcW w:w="147" w:type="pct"/>
            <w:vAlign w:val="center"/>
          </w:tcPr>
          <w:p w14:paraId="5DB6A19D" w14:textId="79FD6FE9"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1.3</w:t>
            </w:r>
          </w:p>
        </w:tc>
        <w:tc>
          <w:tcPr>
            <w:tcW w:w="2096" w:type="pct"/>
            <w:tcMar>
              <w:top w:w="15" w:type="dxa"/>
              <w:left w:w="75" w:type="dxa"/>
              <w:bottom w:w="15" w:type="dxa"/>
              <w:right w:w="75" w:type="dxa"/>
            </w:tcMar>
          </w:tcPr>
          <w:p w14:paraId="4262FAA6" w14:textId="317EED33"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схема пневматическая</w:t>
            </w:r>
          </w:p>
        </w:tc>
        <w:tc>
          <w:tcPr>
            <w:tcW w:w="2757" w:type="pct"/>
          </w:tcPr>
          <w:p w14:paraId="6A367A62" w14:textId="77777777" w:rsidR="00CE4898" w:rsidRPr="00CE4898" w:rsidRDefault="00CE4898" w:rsidP="00CE4898">
            <w:pPr>
              <w:pStyle w:val="afffff8"/>
              <w:rPr>
                <w:rFonts w:ascii="Times New Roman" w:hAnsi="Times New Roman" w:cs="Times New Roman"/>
              </w:rPr>
            </w:pPr>
          </w:p>
        </w:tc>
      </w:tr>
      <w:tr w:rsidR="00CE4898" w:rsidRPr="00CE4898" w14:paraId="50088B0E" w14:textId="77777777" w:rsidTr="00106572">
        <w:trPr>
          <w:trHeight w:val="116"/>
        </w:trPr>
        <w:tc>
          <w:tcPr>
            <w:tcW w:w="147" w:type="pct"/>
            <w:vAlign w:val="center"/>
          </w:tcPr>
          <w:p w14:paraId="3CB2DB35" w14:textId="0ABB298B"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1.4</w:t>
            </w:r>
          </w:p>
        </w:tc>
        <w:tc>
          <w:tcPr>
            <w:tcW w:w="2096" w:type="pct"/>
            <w:tcMar>
              <w:top w:w="15" w:type="dxa"/>
              <w:left w:w="75" w:type="dxa"/>
              <w:bottom w:w="15" w:type="dxa"/>
              <w:right w:w="75" w:type="dxa"/>
            </w:tcMar>
          </w:tcPr>
          <w:p w14:paraId="349050F4" w14:textId="6D5E7D37"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схема электрическая монтажная</w:t>
            </w:r>
          </w:p>
        </w:tc>
        <w:tc>
          <w:tcPr>
            <w:tcW w:w="2757" w:type="pct"/>
          </w:tcPr>
          <w:p w14:paraId="1F7E6C2C" w14:textId="77777777" w:rsidR="00CE4898" w:rsidRPr="00CE4898" w:rsidRDefault="00CE4898" w:rsidP="00CE4898">
            <w:pPr>
              <w:pStyle w:val="afffff8"/>
              <w:rPr>
                <w:rFonts w:ascii="Times New Roman" w:hAnsi="Times New Roman" w:cs="Times New Roman"/>
              </w:rPr>
            </w:pPr>
          </w:p>
        </w:tc>
      </w:tr>
      <w:tr w:rsidR="00CE4898" w:rsidRPr="00CE4898" w14:paraId="33B3EF60" w14:textId="77777777" w:rsidTr="00CE4898">
        <w:trPr>
          <w:trHeight w:val="116"/>
        </w:trPr>
        <w:tc>
          <w:tcPr>
            <w:tcW w:w="147" w:type="pct"/>
            <w:vAlign w:val="center"/>
          </w:tcPr>
          <w:p w14:paraId="0CC50FF1" w14:textId="07240B84"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w:t>
            </w:r>
          </w:p>
        </w:tc>
        <w:tc>
          <w:tcPr>
            <w:tcW w:w="4853" w:type="pct"/>
            <w:gridSpan w:val="2"/>
            <w:tcMar>
              <w:top w:w="15" w:type="dxa"/>
              <w:left w:w="75" w:type="dxa"/>
              <w:bottom w:w="15" w:type="dxa"/>
              <w:right w:w="75" w:type="dxa"/>
            </w:tcMar>
          </w:tcPr>
          <w:p w14:paraId="4C313EBD" w14:textId="5CB10BAB" w:rsidR="00CE4898" w:rsidRPr="00CE4898" w:rsidRDefault="00CE4898" w:rsidP="00CE4898">
            <w:pPr>
              <w:spacing w:after="0" w:line="240" w:lineRule="auto"/>
              <w:jc w:val="both"/>
              <w:rPr>
                <w:rFonts w:ascii="Times New Roman" w:hAnsi="Times New Roman"/>
                <w:sz w:val="22"/>
                <w:szCs w:val="22"/>
              </w:rPr>
            </w:pPr>
            <w:r w:rsidRPr="00CE4898">
              <w:rPr>
                <w:rFonts w:ascii="Times New Roman" w:hAnsi="Times New Roman"/>
                <w:sz w:val="22"/>
                <w:szCs w:val="22"/>
              </w:rPr>
              <w:t xml:space="preserve">Улучшение участником предельных значений показателей, указанных </w:t>
            </w:r>
            <w:r w:rsidR="008E1AB0">
              <w:rPr>
                <w:rFonts w:ascii="Times New Roman" w:hAnsi="Times New Roman"/>
                <w:sz w:val="22"/>
                <w:szCs w:val="22"/>
              </w:rPr>
              <w:t xml:space="preserve">в </w:t>
            </w:r>
            <w:r w:rsidRPr="00CE4898">
              <w:rPr>
                <w:rFonts w:ascii="Times New Roman" w:hAnsi="Times New Roman"/>
                <w:sz w:val="22"/>
                <w:szCs w:val="22"/>
              </w:rPr>
              <w:t>ТЗ</w:t>
            </w:r>
          </w:p>
          <w:p w14:paraId="70421F34" w14:textId="1840A7CA"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Баллы присваиваются в случае если Техническое предложение Участника содержит улучшенное предложение по следующим характеристикам**</w:t>
            </w:r>
          </w:p>
        </w:tc>
      </w:tr>
      <w:tr w:rsidR="00CE4898" w:rsidRPr="00CE4898" w14:paraId="199513C4" w14:textId="77777777" w:rsidTr="00106572">
        <w:trPr>
          <w:trHeight w:val="116"/>
        </w:trPr>
        <w:tc>
          <w:tcPr>
            <w:tcW w:w="147" w:type="pct"/>
            <w:vAlign w:val="center"/>
          </w:tcPr>
          <w:p w14:paraId="28533594" w14:textId="7A779C74"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2.1</w:t>
            </w:r>
          </w:p>
        </w:tc>
        <w:tc>
          <w:tcPr>
            <w:tcW w:w="2096" w:type="pct"/>
            <w:tcMar>
              <w:top w:w="15" w:type="dxa"/>
              <w:left w:w="75" w:type="dxa"/>
              <w:bottom w:w="15" w:type="dxa"/>
              <w:right w:w="75" w:type="dxa"/>
            </w:tcMar>
          </w:tcPr>
          <w:p w14:paraId="1B3B2FCE" w14:textId="1C4EC9E7"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габаритная ширина установки составляет 1500 мм и менее</w:t>
            </w:r>
          </w:p>
        </w:tc>
        <w:tc>
          <w:tcPr>
            <w:tcW w:w="2757" w:type="pct"/>
          </w:tcPr>
          <w:p w14:paraId="48A5BEC9" w14:textId="77777777" w:rsidR="00CE4898" w:rsidRPr="00CE4898" w:rsidRDefault="00CE4898" w:rsidP="00CE4898">
            <w:pPr>
              <w:pStyle w:val="afffff8"/>
              <w:rPr>
                <w:rFonts w:ascii="Times New Roman" w:hAnsi="Times New Roman" w:cs="Times New Roman"/>
              </w:rPr>
            </w:pPr>
          </w:p>
        </w:tc>
      </w:tr>
      <w:tr w:rsidR="00CE4898" w:rsidRPr="00CE4898" w14:paraId="63306FE9" w14:textId="77777777" w:rsidTr="00106572">
        <w:trPr>
          <w:trHeight w:val="116"/>
        </w:trPr>
        <w:tc>
          <w:tcPr>
            <w:tcW w:w="147" w:type="pct"/>
            <w:vAlign w:val="center"/>
          </w:tcPr>
          <w:p w14:paraId="0F0C88DA" w14:textId="196E8DFE"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2.2</w:t>
            </w:r>
          </w:p>
        </w:tc>
        <w:tc>
          <w:tcPr>
            <w:tcW w:w="2096" w:type="pct"/>
            <w:tcMar>
              <w:top w:w="15" w:type="dxa"/>
              <w:left w:w="75" w:type="dxa"/>
              <w:bottom w:w="15" w:type="dxa"/>
              <w:right w:w="75" w:type="dxa"/>
            </w:tcMar>
          </w:tcPr>
          <w:p w14:paraId="6EEABE80" w14:textId="15A46C6D"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габаритная длина установки составляет 2000 мм и менее</w:t>
            </w:r>
          </w:p>
        </w:tc>
        <w:tc>
          <w:tcPr>
            <w:tcW w:w="2757" w:type="pct"/>
          </w:tcPr>
          <w:p w14:paraId="3E9B3441" w14:textId="77777777" w:rsidR="00CE4898" w:rsidRPr="00CE4898" w:rsidRDefault="00CE4898" w:rsidP="00CE4898">
            <w:pPr>
              <w:pStyle w:val="afffff8"/>
              <w:rPr>
                <w:rFonts w:ascii="Times New Roman" w:hAnsi="Times New Roman" w:cs="Times New Roman"/>
              </w:rPr>
            </w:pPr>
          </w:p>
        </w:tc>
      </w:tr>
      <w:tr w:rsidR="00CE4898" w:rsidRPr="00CE4898" w14:paraId="74ACACDB" w14:textId="77777777" w:rsidTr="00106572">
        <w:trPr>
          <w:trHeight w:val="116"/>
        </w:trPr>
        <w:tc>
          <w:tcPr>
            <w:tcW w:w="147" w:type="pct"/>
            <w:vAlign w:val="center"/>
          </w:tcPr>
          <w:p w14:paraId="01C86651" w14:textId="59BA07F9"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2.3</w:t>
            </w:r>
          </w:p>
        </w:tc>
        <w:tc>
          <w:tcPr>
            <w:tcW w:w="2096" w:type="pct"/>
            <w:tcMar>
              <w:top w:w="15" w:type="dxa"/>
              <w:left w:w="75" w:type="dxa"/>
              <w:bottom w:w="15" w:type="dxa"/>
              <w:right w:w="75" w:type="dxa"/>
            </w:tcMar>
          </w:tcPr>
          <w:p w14:paraId="0009F0D2" w14:textId="5FE04C57"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погрешность измерения высоковакуумного преобразователя давления с холодным катодом в диапазоне измерений от 10</w:t>
            </w:r>
            <w:r w:rsidRPr="00CE4898">
              <w:rPr>
                <w:rFonts w:ascii="Times New Roman" w:hAnsi="Times New Roman" w:cs="Times New Roman"/>
                <w:vertAlign w:val="superscript"/>
              </w:rPr>
              <w:t>-3</w:t>
            </w:r>
            <w:r w:rsidRPr="00CE4898">
              <w:rPr>
                <w:rFonts w:ascii="Times New Roman" w:hAnsi="Times New Roman" w:cs="Times New Roman"/>
              </w:rPr>
              <w:t xml:space="preserve"> до 10</w:t>
            </w:r>
            <w:r w:rsidRPr="00CE4898">
              <w:rPr>
                <w:rFonts w:ascii="Times New Roman" w:hAnsi="Times New Roman" w:cs="Times New Roman"/>
                <w:vertAlign w:val="superscript"/>
              </w:rPr>
              <w:t>-7</w:t>
            </w:r>
            <w:r w:rsidRPr="00CE4898">
              <w:rPr>
                <w:rFonts w:ascii="Times New Roman" w:hAnsi="Times New Roman" w:cs="Times New Roman"/>
              </w:rPr>
              <w:t xml:space="preserve"> Торр согласно описанию типа составляет 15 % и менее</w:t>
            </w:r>
          </w:p>
        </w:tc>
        <w:tc>
          <w:tcPr>
            <w:tcW w:w="2757" w:type="pct"/>
          </w:tcPr>
          <w:p w14:paraId="18684F08" w14:textId="77777777" w:rsidR="00CE4898" w:rsidRPr="00CE4898" w:rsidRDefault="00CE4898" w:rsidP="00CE4898">
            <w:pPr>
              <w:pStyle w:val="afffff8"/>
              <w:rPr>
                <w:rFonts w:ascii="Times New Roman" w:hAnsi="Times New Roman" w:cs="Times New Roman"/>
              </w:rPr>
            </w:pPr>
          </w:p>
        </w:tc>
      </w:tr>
      <w:tr w:rsidR="00CE4898" w:rsidRPr="00CE4898" w14:paraId="13366C9A" w14:textId="77777777" w:rsidTr="00106572">
        <w:trPr>
          <w:trHeight w:val="116"/>
        </w:trPr>
        <w:tc>
          <w:tcPr>
            <w:tcW w:w="147" w:type="pct"/>
            <w:vAlign w:val="center"/>
          </w:tcPr>
          <w:p w14:paraId="71C3B206" w14:textId="50D0C2C8"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2.4</w:t>
            </w:r>
          </w:p>
        </w:tc>
        <w:tc>
          <w:tcPr>
            <w:tcW w:w="2096" w:type="pct"/>
            <w:tcMar>
              <w:top w:w="15" w:type="dxa"/>
              <w:left w:w="75" w:type="dxa"/>
              <w:bottom w:w="15" w:type="dxa"/>
              <w:right w:w="75" w:type="dxa"/>
            </w:tcMar>
          </w:tcPr>
          <w:p w14:paraId="7B9196BF" w14:textId="3ADD8F08"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время откачки откачка камеры с напущенной атмосферой без загрузки и нагрева до 1х10</w:t>
            </w:r>
            <w:r w:rsidRPr="00CE4898">
              <w:rPr>
                <w:rFonts w:ascii="Times New Roman" w:hAnsi="Times New Roman" w:cs="Times New Roman"/>
                <w:vertAlign w:val="superscript"/>
              </w:rPr>
              <w:t>-6</w:t>
            </w:r>
            <w:r w:rsidRPr="00CE4898">
              <w:rPr>
                <w:rFonts w:ascii="Times New Roman" w:hAnsi="Times New Roman" w:cs="Times New Roman"/>
              </w:rPr>
              <w:t> Торр составляет за 0,5 ч и менее</w:t>
            </w:r>
          </w:p>
        </w:tc>
        <w:tc>
          <w:tcPr>
            <w:tcW w:w="2757" w:type="pct"/>
          </w:tcPr>
          <w:p w14:paraId="1B512649" w14:textId="77777777" w:rsidR="00CE4898" w:rsidRPr="00CE4898" w:rsidRDefault="00CE4898" w:rsidP="00CE4898">
            <w:pPr>
              <w:pStyle w:val="afffff8"/>
              <w:rPr>
                <w:rFonts w:ascii="Times New Roman" w:hAnsi="Times New Roman" w:cs="Times New Roman"/>
              </w:rPr>
            </w:pPr>
          </w:p>
        </w:tc>
      </w:tr>
      <w:tr w:rsidR="00CE4898" w:rsidRPr="00CE4898" w14:paraId="02E1B21B" w14:textId="77777777" w:rsidTr="00106572">
        <w:trPr>
          <w:trHeight w:val="116"/>
        </w:trPr>
        <w:tc>
          <w:tcPr>
            <w:tcW w:w="147" w:type="pct"/>
            <w:vAlign w:val="center"/>
          </w:tcPr>
          <w:p w14:paraId="3C07CB7C" w14:textId="73CD5F00"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2.5</w:t>
            </w:r>
          </w:p>
        </w:tc>
        <w:tc>
          <w:tcPr>
            <w:tcW w:w="2096" w:type="pct"/>
            <w:tcMar>
              <w:top w:w="15" w:type="dxa"/>
              <w:left w:w="75" w:type="dxa"/>
              <w:bottom w:w="15" w:type="dxa"/>
              <w:right w:w="75" w:type="dxa"/>
            </w:tcMar>
          </w:tcPr>
          <w:p w14:paraId="12162918" w14:textId="70936062"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возможно напыление одновременно на 10 шт. и более спиралей из плющенной ленты и цилиндрических стержней</w:t>
            </w:r>
          </w:p>
        </w:tc>
        <w:tc>
          <w:tcPr>
            <w:tcW w:w="2757" w:type="pct"/>
          </w:tcPr>
          <w:p w14:paraId="77333769" w14:textId="77777777" w:rsidR="00CE4898" w:rsidRPr="00CE4898" w:rsidRDefault="00CE4898" w:rsidP="00CE4898">
            <w:pPr>
              <w:pStyle w:val="afffff8"/>
              <w:rPr>
                <w:rFonts w:ascii="Times New Roman" w:hAnsi="Times New Roman" w:cs="Times New Roman"/>
              </w:rPr>
            </w:pPr>
          </w:p>
        </w:tc>
      </w:tr>
      <w:tr w:rsidR="00CE4898" w:rsidRPr="00CE4898" w14:paraId="25B378AD" w14:textId="77777777" w:rsidTr="00106572">
        <w:trPr>
          <w:trHeight w:val="116"/>
        </w:trPr>
        <w:tc>
          <w:tcPr>
            <w:tcW w:w="147" w:type="pct"/>
            <w:vAlign w:val="center"/>
          </w:tcPr>
          <w:p w14:paraId="2099424B" w14:textId="28C275DE"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2.6</w:t>
            </w:r>
          </w:p>
        </w:tc>
        <w:tc>
          <w:tcPr>
            <w:tcW w:w="2096" w:type="pct"/>
            <w:tcMar>
              <w:top w:w="15" w:type="dxa"/>
              <w:left w:w="75" w:type="dxa"/>
              <w:bottom w:w="15" w:type="dxa"/>
              <w:right w:w="75" w:type="dxa"/>
            </w:tcMar>
          </w:tcPr>
          <w:p w14:paraId="32910672" w14:textId="5F587E1C"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xml:space="preserve">** комплект согласованных с заказчиком испарителей (тиглей) составляет 100 шт. более </w:t>
            </w:r>
          </w:p>
        </w:tc>
        <w:tc>
          <w:tcPr>
            <w:tcW w:w="2757" w:type="pct"/>
          </w:tcPr>
          <w:p w14:paraId="00B11D08" w14:textId="77777777" w:rsidR="00CE4898" w:rsidRPr="00CE4898" w:rsidRDefault="00CE4898" w:rsidP="00CE4898">
            <w:pPr>
              <w:pStyle w:val="afffff8"/>
              <w:rPr>
                <w:rFonts w:ascii="Times New Roman" w:hAnsi="Times New Roman" w:cs="Times New Roman"/>
              </w:rPr>
            </w:pPr>
          </w:p>
        </w:tc>
      </w:tr>
      <w:tr w:rsidR="00CE4898" w:rsidRPr="00CE4898" w14:paraId="59DC647D" w14:textId="77777777" w:rsidTr="00106572">
        <w:trPr>
          <w:trHeight w:val="116"/>
        </w:trPr>
        <w:tc>
          <w:tcPr>
            <w:tcW w:w="147" w:type="pct"/>
            <w:vAlign w:val="center"/>
          </w:tcPr>
          <w:p w14:paraId="49981034" w14:textId="47308AA8"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2.7</w:t>
            </w:r>
          </w:p>
        </w:tc>
        <w:tc>
          <w:tcPr>
            <w:tcW w:w="2096" w:type="pct"/>
            <w:tcMar>
              <w:top w:w="15" w:type="dxa"/>
              <w:left w:w="75" w:type="dxa"/>
              <w:bottom w:w="15" w:type="dxa"/>
              <w:right w:w="75" w:type="dxa"/>
            </w:tcMar>
          </w:tcPr>
          <w:p w14:paraId="69B2672A" w14:textId="1908F301"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величина поддерживаемой заданной скорости напыления на спирали из плющенной ленты и цилиндрические стержни составляет до 20 мкм / ч и более</w:t>
            </w:r>
          </w:p>
        </w:tc>
        <w:tc>
          <w:tcPr>
            <w:tcW w:w="2757" w:type="pct"/>
          </w:tcPr>
          <w:p w14:paraId="7C2CB303" w14:textId="77777777" w:rsidR="00CE4898" w:rsidRPr="00CE4898" w:rsidRDefault="00CE4898" w:rsidP="00CE4898">
            <w:pPr>
              <w:pStyle w:val="afffff8"/>
              <w:rPr>
                <w:rFonts w:ascii="Times New Roman" w:hAnsi="Times New Roman" w:cs="Times New Roman"/>
              </w:rPr>
            </w:pPr>
          </w:p>
        </w:tc>
      </w:tr>
      <w:tr w:rsidR="00CE4898" w:rsidRPr="00CE4898" w14:paraId="4FC8C071" w14:textId="77777777" w:rsidTr="00106572">
        <w:trPr>
          <w:trHeight w:val="116"/>
        </w:trPr>
        <w:tc>
          <w:tcPr>
            <w:tcW w:w="147" w:type="pct"/>
            <w:vAlign w:val="center"/>
          </w:tcPr>
          <w:p w14:paraId="60F1FA12" w14:textId="2C443409"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2.8</w:t>
            </w:r>
          </w:p>
        </w:tc>
        <w:tc>
          <w:tcPr>
            <w:tcW w:w="2096" w:type="pct"/>
            <w:tcMar>
              <w:top w:w="15" w:type="dxa"/>
              <w:left w:w="75" w:type="dxa"/>
              <w:bottom w:w="15" w:type="dxa"/>
              <w:right w:w="75" w:type="dxa"/>
            </w:tcMar>
          </w:tcPr>
          <w:p w14:paraId="3E137DA0" w14:textId="075F3586"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точность поддержания и дискретность задания тока при напылении на внутренний диаметр трубок составляет 0,1 А и менее</w:t>
            </w:r>
          </w:p>
        </w:tc>
        <w:tc>
          <w:tcPr>
            <w:tcW w:w="2757" w:type="pct"/>
          </w:tcPr>
          <w:p w14:paraId="0CC72AFC" w14:textId="77777777" w:rsidR="00CE4898" w:rsidRPr="00CE4898" w:rsidRDefault="00CE4898" w:rsidP="00CE4898">
            <w:pPr>
              <w:pStyle w:val="afffff8"/>
              <w:rPr>
                <w:rFonts w:ascii="Times New Roman" w:hAnsi="Times New Roman" w:cs="Times New Roman"/>
              </w:rPr>
            </w:pPr>
          </w:p>
        </w:tc>
      </w:tr>
      <w:tr w:rsidR="00CE4898" w:rsidRPr="00CE4898" w14:paraId="48B4C2A5" w14:textId="77777777" w:rsidTr="00106572">
        <w:trPr>
          <w:trHeight w:val="116"/>
        </w:trPr>
        <w:tc>
          <w:tcPr>
            <w:tcW w:w="147" w:type="pct"/>
            <w:vAlign w:val="center"/>
          </w:tcPr>
          <w:p w14:paraId="0A470B5F" w14:textId="60EADFA5"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2.9</w:t>
            </w:r>
          </w:p>
        </w:tc>
        <w:tc>
          <w:tcPr>
            <w:tcW w:w="2096" w:type="pct"/>
            <w:tcMar>
              <w:top w:w="15" w:type="dxa"/>
              <w:left w:w="75" w:type="dxa"/>
              <w:bottom w:w="15" w:type="dxa"/>
              <w:right w:w="75" w:type="dxa"/>
            </w:tcMar>
          </w:tcPr>
          <w:p w14:paraId="628BF461" w14:textId="6A950615"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температура нагрева подложек и подложкодержателей составляет до 400 </w:t>
            </w:r>
            <w:r w:rsidRPr="00CE4898">
              <w:rPr>
                <w:rFonts w:ascii="Times New Roman" w:hAnsi="Times New Roman" w:cs="Times New Roman"/>
                <w:vertAlign w:val="superscript"/>
              </w:rPr>
              <w:t>О</w:t>
            </w:r>
            <w:r w:rsidRPr="00CE4898">
              <w:rPr>
                <w:rFonts w:ascii="Times New Roman" w:hAnsi="Times New Roman" w:cs="Times New Roman"/>
              </w:rPr>
              <w:t>С и более</w:t>
            </w:r>
          </w:p>
        </w:tc>
        <w:tc>
          <w:tcPr>
            <w:tcW w:w="2757" w:type="pct"/>
          </w:tcPr>
          <w:p w14:paraId="2E2B2846" w14:textId="77777777" w:rsidR="00CE4898" w:rsidRPr="00CE4898" w:rsidRDefault="00CE4898" w:rsidP="00CE4898">
            <w:pPr>
              <w:pStyle w:val="afffff8"/>
              <w:rPr>
                <w:rFonts w:ascii="Times New Roman" w:hAnsi="Times New Roman" w:cs="Times New Roman"/>
              </w:rPr>
            </w:pPr>
          </w:p>
        </w:tc>
      </w:tr>
      <w:tr w:rsidR="00CE4898" w:rsidRPr="00CE4898" w14:paraId="4AC7D486" w14:textId="77777777" w:rsidTr="00106572">
        <w:trPr>
          <w:trHeight w:val="116"/>
        </w:trPr>
        <w:tc>
          <w:tcPr>
            <w:tcW w:w="147" w:type="pct"/>
            <w:vAlign w:val="center"/>
          </w:tcPr>
          <w:p w14:paraId="52500B2C" w14:textId="2D92B73A" w:rsidR="00CE4898" w:rsidRPr="00CE4898" w:rsidRDefault="00CE4898" w:rsidP="00CE4898">
            <w:pPr>
              <w:pStyle w:val="afffff8"/>
              <w:jc w:val="center"/>
              <w:rPr>
                <w:rFonts w:ascii="Times New Roman" w:hAnsi="Times New Roman" w:cs="Times New Roman"/>
              </w:rPr>
            </w:pPr>
            <w:r w:rsidRPr="00CE4898">
              <w:rPr>
                <w:rFonts w:ascii="Times New Roman" w:hAnsi="Times New Roman" w:cs="Times New Roman"/>
              </w:rPr>
              <w:t>2.10</w:t>
            </w:r>
          </w:p>
        </w:tc>
        <w:tc>
          <w:tcPr>
            <w:tcW w:w="2096" w:type="pct"/>
            <w:tcMar>
              <w:top w:w="15" w:type="dxa"/>
              <w:left w:w="75" w:type="dxa"/>
              <w:bottom w:w="15" w:type="dxa"/>
              <w:right w:w="75" w:type="dxa"/>
            </w:tcMar>
          </w:tcPr>
          <w:p w14:paraId="63C98773" w14:textId="02BDE680" w:rsidR="00CE4898" w:rsidRPr="00CE4898" w:rsidRDefault="00CE4898" w:rsidP="00CE4898">
            <w:pPr>
              <w:pStyle w:val="afffff8"/>
              <w:rPr>
                <w:rFonts w:ascii="Times New Roman" w:hAnsi="Times New Roman" w:cs="Times New Roman"/>
              </w:rPr>
            </w:pPr>
            <w:r w:rsidRPr="00CE4898">
              <w:rPr>
                <w:rFonts w:ascii="Times New Roman" w:hAnsi="Times New Roman" w:cs="Times New Roman"/>
              </w:rPr>
              <w:t xml:space="preserve">** имеется возможность поддержания в случае перебоя электропитания работы установки в любом режиме до перехода в режим выключения в течение 1 мин и более </w:t>
            </w:r>
          </w:p>
        </w:tc>
        <w:tc>
          <w:tcPr>
            <w:tcW w:w="2757" w:type="pct"/>
          </w:tcPr>
          <w:p w14:paraId="455E3945" w14:textId="77777777" w:rsidR="00CE4898" w:rsidRPr="00CE4898" w:rsidRDefault="00CE4898" w:rsidP="00CE4898">
            <w:pPr>
              <w:pStyle w:val="afffff8"/>
              <w:rPr>
                <w:rFonts w:ascii="Times New Roman" w:hAnsi="Times New Roman" w:cs="Times New Roman"/>
              </w:rPr>
            </w:pPr>
          </w:p>
        </w:tc>
      </w:tr>
    </w:tbl>
    <w:p w14:paraId="197078A6" w14:textId="77777777" w:rsidR="004F629F" w:rsidRDefault="003E5349" w:rsidP="00FA4A06">
      <w:pPr>
        <w:spacing w:after="0" w:line="240" w:lineRule="auto"/>
        <w:ind w:right="3684"/>
        <w:jc w:val="center"/>
        <w:rPr>
          <w:rFonts w:ascii="Times New Roman" w:eastAsia="Times New Roman" w:hAnsi="Times New Roman"/>
          <w:b/>
          <w:snapToGrid w:val="0"/>
          <w:sz w:val="24"/>
          <w:lang w:eastAsia="ru-RU"/>
        </w:rPr>
        <w:sectPr w:rsidR="004F629F" w:rsidSect="004F629F">
          <w:pgSz w:w="16838" w:h="11906" w:orient="landscape"/>
          <w:pgMar w:top="1418" w:right="1134" w:bottom="707" w:left="851" w:header="709" w:footer="709" w:gutter="0"/>
          <w:cols w:space="708"/>
          <w:titlePg/>
          <w:docGrid w:linePitch="381"/>
        </w:sectPr>
      </w:pPr>
      <w:r w:rsidRPr="00AF5638">
        <w:rPr>
          <w:rFonts w:ascii="Times New Roman" w:eastAsia="Times New Roman" w:hAnsi="Times New Roman"/>
          <w:b/>
          <w:snapToGrid w:val="0"/>
          <w:sz w:val="24"/>
          <w:lang w:eastAsia="ru-RU"/>
        </w:rPr>
        <w:br w:type="page"/>
      </w:r>
    </w:p>
    <w:p w14:paraId="653922D3" w14:textId="77777777" w:rsidR="00C954B9" w:rsidRPr="00AF5638" w:rsidRDefault="00C954B9" w:rsidP="00204916">
      <w:pPr>
        <w:pStyle w:val="30"/>
        <w:rPr>
          <w:rFonts w:ascii="Times New Roman" w:hAnsi="Times New Roman"/>
          <w:sz w:val="24"/>
        </w:rPr>
      </w:pPr>
      <w:bookmarkStart w:id="708" w:name="_Toc418282208"/>
      <w:bookmarkStart w:id="709" w:name="_Toc418282210"/>
      <w:bookmarkStart w:id="710" w:name="_Toc418282211"/>
      <w:bookmarkStart w:id="711" w:name="_Toc418282215"/>
      <w:bookmarkStart w:id="712" w:name="_Toc418282217"/>
      <w:bookmarkStart w:id="713" w:name="_Hlt22846931"/>
      <w:bookmarkStart w:id="714" w:name="_Toc418282220"/>
      <w:bookmarkStart w:id="715" w:name="_Toc418282222"/>
      <w:bookmarkStart w:id="716" w:name="_Toc418282225"/>
      <w:bookmarkStart w:id="717" w:name="_Ref55336378"/>
      <w:bookmarkStart w:id="718" w:name="_Toc57314676"/>
      <w:bookmarkStart w:id="719" w:name="_Toc69728990"/>
      <w:bookmarkStart w:id="720" w:name="_Toc311975374"/>
      <w:bookmarkStart w:id="721" w:name="_Toc415874705"/>
      <w:bookmarkStart w:id="722" w:name="_Toc67936558"/>
      <w:bookmarkEnd w:id="692"/>
      <w:bookmarkEnd w:id="708"/>
      <w:bookmarkEnd w:id="709"/>
      <w:bookmarkEnd w:id="710"/>
      <w:bookmarkEnd w:id="711"/>
      <w:bookmarkEnd w:id="712"/>
      <w:bookmarkEnd w:id="713"/>
      <w:bookmarkEnd w:id="714"/>
      <w:bookmarkEnd w:id="715"/>
      <w:bookmarkEnd w:id="716"/>
      <w:r w:rsidRPr="00AF5638">
        <w:rPr>
          <w:rFonts w:ascii="Times New Roman" w:hAnsi="Times New Roman"/>
          <w:sz w:val="24"/>
        </w:rPr>
        <w:t xml:space="preserve">Справка </w:t>
      </w:r>
      <w:r w:rsidR="00CE6216" w:rsidRPr="00AF5638">
        <w:rPr>
          <w:rFonts w:ascii="Times New Roman" w:hAnsi="Times New Roman"/>
          <w:sz w:val="24"/>
        </w:rPr>
        <w:t xml:space="preserve">о </w:t>
      </w:r>
      <w:r w:rsidR="00CE6216" w:rsidRPr="00AF5638">
        <w:rPr>
          <w:rFonts w:ascii="Times New Roman" w:hAnsi="Times New Roman"/>
          <w:bCs/>
          <w:sz w:val="24"/>
        </w:rPr>
        <w:t xml:space="preserve">наличии опыта </w:t>
      </w:r>
      <w:r w:rsidRPr="00AF5638">
        <w:rPr>
          <w:rFonts w:ascii="Times New Roman" w:hAnsi="Times New Roman"/>
          <w:sz w:val="24"/>
        </w:rPr>
        <w:t>(</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3</w:t>
      </w:r>
      <w:r w:rsidR="00FC2726" w:rsidRPr="00AF5638">
        <w:rPr>
          <w:rFonts w:ascii="Times New Roman" w:hAnsi="Times New Roman"/>
          <w:noProof/>
          <w:sz w:val="24"/>
        </w:rPr>
        <w:fldChar w:fldCharType="end"/>
      </w:r>
      <w:r w:rsidRPr="00AF5638">
        <w:rPr>
          <w:rFonts w:ascii="Times New Roman" w:hAnsi="Times New Roman"/>
          <w:sz w:val="24"/>
        </w:rPr>
        <w:t>)</w:t>
      </w:r>
      <w:bookmarkEnd w:id="717"/>
      <w:bookmarkEnd w:id="718"/>
      <w:bookmarkEnd w:id="719"/>
      <w:bookmarkEnd w:id="720"/>
      <w:bookmarkEnd w:id="721"/>
      <w:bookmarkEnd w:id="722"/>
    </w:p>
    <w:p w14:paraId="5BF9F22F" w14:textId="77777777" w:rsidR="00C954B9" w:rsidRPr="00AF5638" w:rsidRDefault="00C954B9" w:rsidP="00204916">
      <w:pPr>
        <w:pStyle w:val="40"/>
        <w:rPr>
          <w:rFonts w:ascii="Times New Roman" w:hAnsi="Times New Roman"/>
          <w:sz w:val="24"/>
        </w:rPr>
      </w:pPr>
      <w:bookmarkStart w:id="723" w:name="_Toc311975375"/>
      <w:r w:rsidRPr="00AF5638">
        <w:rPr>
          <w:rFonts w:ascii="Times New Roman" w:hAnsi="Times New Roman"/>
          <w:sz w:val="24"/>
        </w:rPr>
        <w:t xml:space="preserve">Форма Справки </w:t>
      </w:r>
      <w:bookmarkEnd w:id="723"/>
      <w:r w:rsidR="00CE6216" w:rsidRPr="00AF5638">
        <w:rPr>
          <w:rFonts w:ascii="Times New Roman" w:hAnsi="Times New Roman"/>
          <w:sz w:val="24"/>
        </w:rPr>
        <w:t>о наличии опыта</w:t>
      </w:r>
    </w:p>
    <w:p w14:paraId="1ECCE6BE" w14:textId="77777777" w:rsidR="00C954B9" w:rsidRPr="00AF5638" w:rsidRDefault="00C954B9" w:rsidP="00D513E2">
      <w:pPr>
        <w:pStyle w:val="a4"/>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2</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w:t>
      </w:r>
      <w:r w:rsidR="00F6298A" w:rsidRPr="00AF5638">
        <w:rPr>
          <w:rFonts w:ascii="Times New Roman" w:hAnsi="Times New Roman"/>
          <w:snapToGrid w:val="0"/>
          <w:sz w:val="24"/>
        </w:rPr>
        <w:t>заявке</w:t>
      </w:r>
      <w:r w:rsidRPr="00AF5638">
        <w:rPr>
          <w:rFonts w:ascii="Times New Roman" w:hAnsi="Times New Roman"/>
          <w:snapToGrid w:val="0"/>
          <w:sz w:val="24"/>
        </w:rPr>
        <w:br/>
        <w:t>от «____»_____________</w:t>
      </w:r>
      <w:r w:rsidR="00204916" w:rsidRPr="00AF5638">
        <w:rPr>
          <w:rFonts w:ascii="Times New Roman" w:hAnsi="Times New Roman"/>
          <w:snapToGrid w:val="0"/>
          <w:sz w:val="24"/>
        </w:rPr>
        <w:t xml:space="preserve"> 20_</w:t>
      </w:r>
      <w:r w:rsidRPr="00AF5638">
        <w:rPr>
          <w:rFonts w:ascii="Times New Roman" w:hAnsi="Times New Roman"/>
          <w:snapToGrid w:val="0"/>
          <w:sz w:val="24"/>
        </w:rPr>
        <w:t> г. №__________</w:t>
      </w:r>
    </w:p>
    <w:p w14:paraId="35BCCF8E"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СПРАВКА </w:t>
      </w:r>
      <w:r w:rsidR="00CE6216" w:rsidRPr="00AF5638">
        <w:rPr>
          <w:rFonts w:ascii="Times New Roman" w:hAnsi="Times New Roman"/>
          <w:b/>
          <w:iCs/>
          <w:snapToGrid w:val="0"/>
          <w:sz w:val="24"/>
        </w:rPr>
        <w:t>О НАЛИЧИИ ОПЫТА</w:t>
      </w:r>
      <w:r w:rsidR="00513DC4" w:rsidRPr="00AF5638">
        <w:rPr>
          <w:rStyle w:val="affb"/>
          <w:rFonts w:ascii="Times New Roman" w:hAnsi="Times New Roman"/>
          <w:b/>
          <w:iCs/>
          <w:snapToGrid w:val="0"/>
          <w:sz w:val="24"/>
        </w:rPr>
        <w:footnoteReference w:id="17"/>
      </w:r>
    </w:p>
    <w:p w14:paraId="27734DD5" w14:textId="443A50E1" w:rsidR="00A822B3" w:rsidRPr="00E821C9" w:rsidRDefault="00A822B3" w:rsidP="00E821C9">
      <w:pPr>
        <w:spacing w:after="0" w:line="240" w:lineRule="auto"/>
        <w:rPr>
          <w:rFonts w:ascii="Times New Roman" w:hAnsi="Times New Roman"/>
          <w:sz w:val="24"/>
          <w:szCs w:val="24"/>
          <w:lang w:eastAsia="ru-RU"/>
        </w:rPr>
      </w:pPr>
      <w:r w:rsidRPr="00AF5638">
        <w:rPr>
          <w:rFonts w:ascii="Times New Roman" w:eastAsia="Times New Roman" w:hAnsi="Times New Roman"/>
          <w:sz w:val="24"/>
          <w:lang w:eastAsia="ru-RU"/>
        </w:rPr>
        <w:t xml:space="preserve">Наименование и адрес места </w:t>
      </w:r>
      <w:r w:rsidRPr="00C811C1">
        <w:rPr>
          <w:rFonts w:ascii="Times New Roman" w:eastAsia="Times New Roman" w:hAnsi="Times New Roman"/>
          <w:sz w:val="24"/>
          <w:lang w:eastAsia="ru-RU"/>
        </w:rPr>
        <w:t>нахождения участника процедуры закупки</w:t>
      </w:r>
      <w:r w:rsidR="00036F6F" w:rsidRPr="00C811C1">
        <w:rPr>
          <w:rFonts w:ascii="Times New Roman" w:eastAsia="Times New Roman" w:hAnsi="Times New Roman"/>
          <w:sz w:val="24"/>
          <w:lang w:eastAsia="ru-RU"/>
        </w:rPr>
        <w:t xml:space="preserve"> / </w:t>
      </w:r>
      <w:r w:rsidR="00036F6F" w:rsidRPr="003C6A93">
        <w:rPr>
          <w:rFonts w:ascii="Times New Roman" w:hAnsi="Times New Roman"/>
          <w:sz w:val="24"/>
        </w:rPr>
        <w:t>члена коллективного участника</w:t>
      </w:r>
      <w:r w:rsidRPr="00C811C1">
        <w:rPr>
          <w:rFonts w:ascii="Times New Roman" w:eastAsia="Times New Roman" w:hAnsi="Times New Roman"/>
          <w:sz w:val="24"/>
          <w:lang w:eastAsia="ru-RU"/>
        </w:rPr>
        <w:t xml:space="preserve">: </w:t>
      </w:r>
      <w:r w:rsidR="001529A5" w:rsidRPr="00C811C1">
        <w:rPr>
          <w:rFonts w:ascii="Times New Roman" w:eastAsia="Times New Roman" w:hAnsi="Times New Roman"/>
          <w:sz w:val="24"/>
          <w:lang w:eastAsia="ru-RU"/>
        </w:rPr>
        <w:t>_______</w:t>
      </w:r>
      <w:r w:rsidRPr="003C6A93">
        <w:rPr>
          <w:rFonts w:ascii="Times New Roman" w:eastAsia="Times New Roman" w:hAnsi="Times New Roman"/>
          <w:sz w:val="24"/>
          <w:lang w:eastAsia="ru-RU"/>
        </w:rPr>
        <w:t>__________________</w:t>
      </w:r>
    </w:p>
    <w:p w14:paraId="0D7DB6A7" w14:textId="77777777" w:rsidR="00A864D0" w:rsidRPr="00AF5638" w:rsidRDefault="00A864D0" w:rsidP="00A822B3">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75A71" w:rsidRPr="00AF5638" w14:paraId="236778BE" w14:textId="77777777" w:rsidTr="00AA2ABA">
        <w:trPr>
          <w:cantSplit/>
        </w:trPr>
        <w:tc>
          <w:tcPr>
            <w:tcW w:w="426" w:type="dxa"/>
          </w:tcPr>
          <w:p w14:paraId="2AD4E914"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w:t>
            </w:r>
            <w:r w:rsidRPr="00AF5638">
              <w:rPr>
                <w:rFonts w:ascii="Times New Roman" w:hAnsi="Times New Roman"/>
                <w:snapToGrid w:val="0"/>
                <w:sz w:val="20"/>
                <w:szCs w:val="22"/>
              </w:rPr>
              <w:br/>
              <w:t>п/п</w:t>
            </w:r>
          </w:p>
        </w:tc>
        <w:tc>
          <w:tcPr>
            <w:tcW w:w="1417" w:type="dxa"/>
          </w:tcPr>
          <w:p w14:paraId="44FE77E3"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Сроки выполнения (год и месяц начала – год и месяц окончания)</w:t>
            </w:r>
          </w:p>
        </w:tc>
        <w:tc>
          <w:tcPr>
            <w:tcW w:w="1417" w:type="dxa"/>
          </w:tcPr>
          <w:p w14:paraId="714A0E36"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Заказчик</w:t>
            </w:r>
            <w:r w:rsidRPr="00AF5638">
              <w:rPr>
                <w:rFonts w:ascii="Times New Roman" w:hAnsi="Times New Roman"/>
                <w:snapToGrid w:val="0"/>
                <w:sz w:val="20"/>
                <w:szCs w:val="22"/>
              </w:rPr>
              <w:br/>
              <w:t>(наименование)</w:t>
            </w:r>
          </w:p>
        </w:tc>
        <w:tc>
          <w:tcPr>
            <w:tcW w:w="1702" w:type="dxa"/>
          </w:tcPr>
          <w:p w14:paraId="41102A26"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242DC973"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Сумма договора, рублей</w:t>
            </w:r>
          </w:p>
        </w:tc>
        <w:tc>
          <w:tcPr>
            <w:tcW w:w="1559" w:type="dxa"/>
          </w:tcPr>
          <w:p w14:paraId="0B960BDC" w14:textId="77777777" w:rsidR="00075A71" w:rsidRPr="00AF5638" w:rsidRDefault="00075A71">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п/п в описи Заявки</w:t>
            </w:r>
            <w:r w:rsidR="003C6A93">
              <w:rPr>
                <w:rFonts w:ascii="Times New Roman" w:hAnsi="Times New Roman"/>
                <w:snapToGrid w:val="0"/>
                <w:sz w:val="20"/>
                <w:szCs w:val="22"/>
              </w:rPr>
              <w:t xml:space="preserve"> </w:t>
            </w:r>
            <w:r w:rsidRPr="00AF5638">
              <w:rPr>
                <w:rFonts w:ascii="Times New Roman" w:hAnsi="Times New Roman"/>
                <w:snapToGrid w:val="0"/>
                <w:sz w:val="20"/>
                <w:szCs w:val="22"/>
              </w:rPr>
              <w:t>(форма 1), содержащего ссылку на подтверждающий документ</w:t>
            </w:r>
          </w:p>
        </w:tc>
        <w:tc>
          <w:tcPr>
            <w:tcW w:w="2268" w:type="dxa"/>
          </w:tcPr>
          <w:p w14:paraId="1651AA8D" w14:textId="77777777" w:rsidR="00075A71" w:rsidRDefault="00075A71">
            <w:pPr>
              <w:spacing w:before="120" w:after="120" w:line="240" w:lineRule="auto"/>
              <w:ind w:left="-108" w:right="-96"/>
              <w:jc w:val="center"/>
              <w:rPr>
                <w:rFonts w:ascii="Times New Roman" w:hAnsi="Times New Roman"/>
                <w:snapToGrid w:val="0"/>
                <w:sz w:val="20"/>
                <w:szCs w:val="22"/>
              </w:rPr>
            </w:pPr>
            <w:r w:rsidRPr="00AA2ABA">
              <w:rPr>
                <w:rFonts w:ascii="Times New Roman" w:hAnsi="Times New Roman"/>
                <w:snapToGrid w:val="0"/>
                <w:sz w:val="20"/>
                <w:szCs w:val="22"/>
              </w:rPr>
              <w:t>Наличие факта взыскания неустойки (штрафов, пени)</w:t>
            </w:r>
            <w:r>
              <w:rPr>
                <w:rFonts w:ascii="Times New Roman" w:hAnsi="Times New Roman"/>
                <w:snapToGrid w:val="0"/>
                <w:sz w:val="20"/>
                <w:szCs w:val="22"/>
              </w:rPr>
              <w:t xml:space="preserve"> по договору</w:t>
            </w:r>
            <w:r w:rsidRPr="00AA2ABA">
              <w:rPr>
                <w:rFonts w:ascii="Times New Roman" w:hAnsi="Times New Roman"/>
                <w:snapToGrid w:val="0"/>
                <w:sz w:val="20"/>
                <w:szCs w:val="22"/>
              </w:rPr>
              <w:t>, судебных разбирательств, по которым участник выступа</w:t>
            </w:r>
            <w:r>
              <w:rPr>
                <w:rFonts w:ascii="Times New Roman" w:hAnsi="Times New Roman"/>
                <w:snapToGrid w:val="0"/>
                <w:sz w:val="20"/>
                <w:szCs w:val="22"/>
              </w:rPr>
              <w:t>л</w:t>
            </w:r>
            <w:r w:rsidRPr="00AA2ABA">
              <w:rPr>
                <w:rFonts w:ascii="Times New Roman" w:hAnsi="Times New Roman"/>
                <w:snapToGrid w:val="0"/>
                <w:sz w:val="20"/>
                <w:szCs w:val="22"/>
              </w:rPr>
              <w:t xml:space="preserve"> ответчиком, и</w:t>
            </w:r>
            <w:r>
              <w:rPr>
                <w:rFonts w:ascii="Times New Roman" w:hAnsi="Times New Roman"/>
                <w:snapToGrid w:val="0"/>
                <w:sz w:val="20"/>
                <w:szCs w:val="22"/>
              </w:rPr>
              <w:t xml:space="preserve"> по которым вступившее в силу </w:t>
            </w:r>
            <w:r w:rsidRPr="00AA2ABA">
              <w:rPr>
                <w:rFonts w:ascii="Times New Roman" w:hAnsi="Times New Roman"/>
                <w:snapToGrid w:val="0"/>
                <w:sz w:val="20"/>
                <w:szCs w:val="22"/>
              </w:rPr>
              <w:t>решение принято не в пользу участника</w:t>
            </w:r>
          </w:p>
          <w:p w14:paraId="56089C78" w14:textId="77777777" w:rsidR="00075A71" w:rsidRPr="00075A71" w:rsidRDefault="00075A71">
            <w:pPr>
              <w:spacing w:before="120" w:after="120" w:line="240" w:lineRule="auto"/>
              <w:ind w:left="-108" w:right="-96"/>
              <w:jc w:val="center"/>
              <w:rPr>
                <w:rFonts w:ascii="Times New Roman" w:hAnsi="Times New Roman"/>
                <w:snapToGrid w:val="0"/>
                <w:sz w:val="20"/>
                <w:szCs w:val="22"/>
              </w:rPr>
            </w:pPr>
            <w:r>
              <w:rPr>
                <w:rFonts w:ascii="Times New Roman" w:hAnsi="Times New Roman"/>
                <w:snapToGrid w:val="0"/>
                <w:sz w:val="20"/>
                <w:szCs w:val="22"/>
              </w:rPr>
              <w:t>(да/нет)</w:t>
            </w:r>
          </w:p>
        </w:tc>
      </w:tr>
      <w:tr w:rsidR="00075A71" w:rsidRPr="00AF5638" w14:paraId="4A6491F8" w14:textId="77777777" w:rsidTr="00AA2ABA">
        <w:trPr>
          <w:cantSplit/>
        </w:trPr>
        <w:tc>
          <w:tcPr>
            <w:tcW w:w="426" w:type="dxa"/>
          </w:tcPr>
          <w:p w14:paraId="538FDFFF" w14:textId="77777777" w:rsidR="00132DB3" w:rsidRDefault="00132DB3">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519124B5"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483A233F"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79670C83" w14:textId="77777777" w:rsidR="00075A71" w:rsidRPr="00AF5638" w:rsidRDefault="00075A71" w:rsidP="003D4403">
            <w:pPr>
              <w:ind w:left="57" w:right="57"/>
              <w:rPr>
                <w:rFonts w:ascii="Times New Roman" w:hAnsi="Times New Roman"/>
                <w:snapToGrid w:val="0"/>
                <w:sz w:val="20"/>
                <w:szCs w:val="22"/>
              </w:rPr>
            </w:pPr>
          </w:p>
        </w:tc>
        <w:tc>
          <w:tcPr>
            <w:tcW w:w="992" w:type="dxa"/>
          </w:tcPr>
          <w:p w14:paraId="0157FBA0"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275CCA52"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2DCA712D" w14:textId="77777777" w:rsidR="00075A71" w:rsidRPr="00AF5638" w:rsidRDefault="00075A71" w:rsidP="003D4403">
            <w:pPr>
              <w:ind w:left="57" w:right="57"/>
              <w:rPr>
                <w:rFonts w:ascii="Times New Roman" w:hAnsi="Times New Roman"/>
                <w:snapToGrid w:val="0"/>
                <w:sz w:val="20"/>
                <w:szCs w:val="22"/>
              </w:rPr>
            </w:pPr>
          </w:p>
        </w:tc>
      </w:tr>
      <w:tr w:rsidR="00075A71" w:rsidRPr="00AF5638" w14:paraId="39C88878" w14:textId="77777777" w:rsidTr="00AA2ABA">
        <w:trPr>
          <w:cantSplit/>
        </w:trPr>
        <w:tc>
          <w:tcPr>
            <w:tcW w:w="426" w:type="dxa"/>
          </w:tcPr>
          <w:p w14:paraId="0F40A549" w14:textId="77777777" w:rsidR="00132DB3" w:rsidRDefault="00132DB3">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3E119692"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43CA2998"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3DAA7BCB" w14:textId="77777777" w:rsidR="00075A71" w:rsidRPr="00AF5638" w:rsidRDefault="00075A71" w:rsidP="003D4403">
            <w:pPr>
              <w:ind w:left="57" w:right="57"/>
              <w:rPr>
                <w:rFonts w:ascii="Times New Roman" w:hAnsi="Times New Roman"/>
                <w:snapToGrid w:val="0"/>
                <w:sz w:val="20"/>
                <w:szCs w:val="22"/>
              </w:rPr>
            </w:pPr>
          </w:p>
        </w:tc>
        <w:tc>
          <w:tcPr>
            <w:tcW w:w="992" w:type="dxa"/>
          </w:tcPr>
          <w:p w14:paraId="505BF0D7"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723336A1"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31C3A61E" w14:textId="77777777" w:rsidR="00075A71" w:rsidRPr="00AF5638" w:rsidRDefault="00075A71" w:rsidP="003D4403">
            <w:pPr>
              <w:ind w:left="57" w:right="57"/>
              <w:rPr>
                <w:rFonts w:ascii="Times New Roman" w:hAnsi="Times New Roman"/>
                <w:snapToGrid w:val="0"/>
                <w:sz w:val="20"/>
                <w:szCs w:val="22"/>
              </w:rPr>
            </w:pPr>
          </w:p>
        </w:tc>
      </w:tr>
      <w:tr w:rsidR="00075A71" w:rsidRPr="00AF5638" w14:paraId="7BBD3F2D" w14:textId="77777777" w:rsidTr="00AA2ABA">
        <w:trPr>
          <w:cantSplit/>
        </w:trPr>
        <w:tc>
          <w:tcPr>
            <w:tcW w:w="426" w:type="dxa"/>
          </w:tcPr>
          <w:p w14:paraId="5D282694" w14:textId="77777777" w:rsidR="00132DB3" w:rsidRDefault="00132DB3">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685CE470"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4EB49360"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008698EE" w14:textId="77777777" w:rsidR="00075A71" w:rsidRPr="00AF5638" w:rsidRDefault="00075A71" w:rsidP="003D4403">
            <w:pPr>
              <w:ind w:left="57" w:right="57"/>
              <w:rPr>
                <w:rFonts w:ascii="Times New Roman" w:hAnsi="Times New Roman"/>
                <w:snapToGrid w:val="0"/>
                <w:sz w:val="20"/>
                <w:szCs w:val="22"/>
              </w:rPr>
            </w:pPr>
          </w:p>
        </w:tc>
        <w:tc>
          <w:tcPr>
            <w:tcW w:w="992" w:type="dxa"/>
          </w:tcPr>
          <w:p w14:paraId="46A587C6"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5756A24D"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319D5471" w14:textId="77777777" w:rsidR="00075A71" w:rsidRPr="00AF5638" w:rsidRDefault="00075A71" w:rsidP="003D4403">
            <w:pPr>
              <w:ind w:left="57" w:right="57"/>
              <w:rPr>
                <w:rFonts w:ascii="Times New Roman" w:hAnsi="Times New Roman"/>
                <w:snapToGrid w:val="0"/>
                <w:sz w:val="20"/>
                <w:szCs w:val="22"/>
              </w:rPr>
            </w:pPr>
          </w:p>
        </w:tc>
      </w:tr>
      <w:tr w:rsidR="00075A71" w:rsidRPr="00AF5638" w14:paraId="60E8FAF7" w14:textId="77777777" w:rsidTr="00AA2ABA">
        <w:trPr>
          <w:cantSplit/>
        </w:trPr>
        <w:tc>
          <w:tcPr>
            <w:tcW w:w="426" w:type="dxa"/>
          </w:tcPr>
          <w:p w14:paraId="262D902B" w14:textId="77777777" w:rsidR="00132DB3" w:rsidRDefault="00132DB3">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3D008DF9"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595366D1"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6F9C4633" w14:textId="77777777" w:rsidR="00075A71" w:rsidRPr="00AF5638" w:rsidRDefault="00075A71" w:rsidP="003D4403">
            <w:pPr>
              <w:ind w:left="57" w:right="57"/>
              <w:rPr>
                <w:rFonts w:ascii="Times New Roman" w:hAnsi="Times New Roman"/>
                <w:snapToGrid w:val="0"/>
                <w:sz w:val="20"/>
                <w:szCs w:val="22"/>
              </w:rPr>
            </w:pPr>
          </w:p>
        </w:tc>
        <w:tc>
          <w:tcPr>
            <w:tcW w:w="992" w:type="dxa"/>
          </w:tcPr>
          <w:p w14:paraId="593E1068"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3D08459D"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01637E17" w14:textId="77777777" w:rsidR="00075A71" w:rsidRPr="00AF5638" w:rsidRDefault="00075A71" w:rsidP="003D4403">
            <w:pPr>
              <w:ind w:left="57" w:right="57"/>
              <w:rPr>
                <w:rFonts w:ascii="Times New Roman" w:hAnsi="Times New Roman"/>
                <w:snapToGrid w:val="0"/>
                <w:sz w:val="20"/>
                <w:szCs w:val="22"/>
              </w:rPr>
            </w:pPr>
          </w:p>
        </w:tc>
      </w:tr>
      <w:tr w:rsidR="00075A71" w:rsidRPr="00AF5638" w14:paraId="6CC8266C" w14:textId="77777777" w:rsidTr="00AA2ABA">
        <w:trPr>
          <w:cantSplit/>
        </w:trPr>
        <w:tc>
          <w:tcPr>
            <w:tcW w:w="426" w:type="dxa"/>
          </w:tcPr>
          <w:p w14:paraId="64F0C1ED" w14:textId="77777777" w:rsidR="00132DB3" w:rsidRDefault="00132DB3">
            <w:pPr>
              <w:numPr>
                <w:ilvl w:val="0"/>
                <w:numId w:val="8"/>
              </w:numPr>
              <w:spacing w:after="0" w:line="360" w:lineRule="auto"/>
              <w:jc w:val="both"/>
              <w:rPr>
                <w:rFonts w:ascii="Times New Roman" w:eastAsiaTheme="majorEastAsia" w:hAnsi="Times New Roman" w:cstheme="majorBidi"/>
                <w:b/>
                <w:bCs/>
                <w:snapToGrid w:val="0"/>
                <w:sz w:val="20"/>
                <w:szCs w:val="22"/>
              </w:rPr>
            </w:pPr>
          </w:p>
        </w:tc>
        <w:tc>
          <w:tcPr>
            <w:tcW w:w="1417" w:type="dxa"/>
          </w:tcPr>
          <w:p w14:paraId="034C917E"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2B7653EF"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757EC466" w14:textId="77777777" w:rsidR="00075A71" w:rsidRPr="00AF5638" w:rsidRDefault="00075A71" w:rsidP="003D4403">
            <w:pPr>
              <w:ind w:left="57" w:right="57"/>
              <w:rPr>
                <w:rFonts w:ascii="Times New Roman" w:hAnsi="Times New Roman"/>
                <w:snapToGrid w:val="0"/>
                <w:sz w:val="20"/>
                <w:szCs w:val="22"/>
              </w:rPr>
            </w:pPr>
          </w:p>
        </w:tc>
        <w:tc>
          <w:tcPr>
            <w:tcW w:w="992" w:type="dxa"/>
          </w:tcPr>
          <w:p w14:paraId="1B418653"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3BCAEF00"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733FAC76" w14:textId="77777777" w:rsidR="00075A71" w:rsidRPr="00AF5638" w:rsidRDefault="00075A71" w:rsidP="003D4403">
            <w:pPr>
              <w:ind w:left="57" w:right="57"/>
              <w:rPr>
                <w:rFonts w:ascii="Times New Roman" w:hAnsi="Times New Roman"/>
                <w:snapToGrid w:val="0"/>
                <w:sz w:val="20"/>
                <w:szCs w:val="22"/>
              </w:rPr>
            </w:pPr>
          </w:p>
        </w:tc>
      </w:tr>
      <w:tr w:rsidR="00075A71" w:rsidRPr="00AF5638" w14:paraId="1FBB8403" w14:textId="77777777" w:rsidTr="00AA2ABA">
        <w:trPr>
          <w:cantSplit/>
        </w:trPr>
        <w:tc>
          <w:tcPr>
            <w:tcW w:w="426" w:type="dxa"/>
          </w:tcPr>
          <w:p w14:paraId="5576EB4E" w14:textId="77777777" w:rsidR="00075A71" w:rsidRPr="00AF5638" w:rsidRDefault="00075A71" w:rsidP="003D4403">
            <w:pPr>
              <w:ind w:left="57" w:right="57"/>
              <w:rPr>
                <w:rFonts w:ascii="Times New Roman" w:hAnsi="Times New Roman"/>
                <w:snapToGrid w:val="0"/>
                <w:sz w:val="20"/>
                <w:szCs w:val="22"/>
              </w:rPr>
            </w:pPr>
            <w:r w:rsidRPr="00AF5638">
              <w:rPr>
                <w:rFonts w:ascii="Times New Roman" w:hAnsi="Times New Roman"/>
                <w:snapToGrid w:val="0"/>
                <w:sz w:val="20"/>
                <w:szCs w:val="22"/>
              </w:rPr>
              <w:t>…</w:t>
            </w:r>
          </w:p>
        </w:tc>
        <w:tc>
          <w:tcPr>
            <w:tcW w:w="1417" w:type="dxa"/>
          </w:tcPr>
          <w:p w14:paraId="4E2DE2BB" w14:textId="77777777" w:rsidR="00075A71" w:rsidRPr="00AF5638" w:rsidRDefault="00075A71" w:rsidP="003D4403">
            <w:pPr>
              <w:ind w:left="57" w:right="57"/>
              <w:rPr>
                <w:rFonts w:ascii="Times New Roman" w:hAnsi="Times New Roman"/>
                <w:snapToGrid w:val="0"/>
                <w:sz w:val="20"/>
                <w:szCs w:val="22"/>
              </w:rPr>
            </w:pPr>
          </w:p>
        </w:tc>
        <w:tc>
          <w:tcPr>
            <w:tcW w:w="1417" w:type="dxa"/>
          </w:tcPr>
          <w:p w14:paraId="51600024" w14:textId="77777777" w:rsidR="00075A71" w:rsidRPr="00AF5638" w:rsidRDefault="00075A71" w:rsidP="003D4403">
            <w:pPr>
              <w:ind w:left="57" w:right="57"/>
              <w:rPr>
                <w:rFonts w:ascii="Times New Roman" w:hAnsi="Times New Roman"/>
                <w:snapToGrid w:val="0"/>
                <w:sz w:val="20"/>
                <w:szCs w:val="22"/>
              </w:rPr>
            </w:pPr>
          </w:p>
        </w:tc>
        <w:tc>
          <w:tcPr>
            <w:tcW w:w="1702" w:type="dxa"/>
          </w:tcPr>
          <w:p w14:paraId="6AF2479B" w14:textId="77777777" w:rsidR="00075A71" w:rsidRPr="00AF5638" w:rsidRDefault="00075A71" w:rsidP="003D4403">
            <w:pPr>
              <w:ind w:left="57" w:right="57"/>
              <w:rPr>
                <w:rFonts w:ascii="Times New Roman" w:hAnsi="Times New Roman"/>
                <w:snapToGrid w:val="0"/>
                <w:sz w:val="20"/>
                <w:szCs w:val="22"/>
              </w:rPr>
            </w:pPr>
          </w:p>
        </w:tc>
        <w:tc>
          <w:tcPr>
            <w:tcW w:w="992" w:type="dxa"/>
          </w:tcPr>
          <w:p w14:paraId="6BB2000A" w14:textId="77777777" w:rsidR="00075A71" w:rsidRPr="00AF5638" w:rsidRDefault="00075A71" w:rsidP="003D4403">
            <w:pPr>
              <w:ind w:left="57" w:right="57"/>
              <w:rPr>
                <w:rFonts w:ascii="Times New Roman" w:hAnsi="Times New Roman"/>
                <w:snapToGrid w:val="0"/>
                <w:sz w:val="20"/>
                <w:szCs w:val="22"/>
              </w:rPr>
            </w:pPr>
          </w:p>
        </w:tc>
        <w:tc>
          <w:tcPr>
            <w:tcW w:w="1559" w:type="dxa"/>
          </w:tcPr>
          <w:p w14:paraId="26B86DDB" w14:textId="77777777" w:rsidR="00075A71" w:rsidRPr="00AF5638" w:rsidRDefault="00075A71" w:rsidP="003D4403">
            <w:pPr>
              <w:ind w:left="57" w:right="57"/>
              <w:rPr>
                <w:rFonts w:ascii="Times New Roman" w:hAnsi="Times New Roman"/>
                <w:snapToGrid w:val="0"/>
                <w:sz w:val="20"/>
                <w:szCs w:val="22"/>
              </w:rPr>
            </w:pPr>
          </w:p>
        </w:tc>
        <w:tc>
          <w:tcPr>
            <w:tcW w:w="2268" w:type="dxa"/>
          </w:tcPr>
          <w:p w14:paraId="0C5B2588" w14:textId="77777777" w:rsidR="00075A71" w:rsidRPr="00AF5638" w:rsidRDefault="00075A71" w:rsidP="003D4403">
            <w:pPr>
              <w:ind w:left="57" w:right="57"/>
              <w:rPr>
                <w:rFonts w:ascii="Times New Roman" w:hAnsi="Times New Roman"/>
                <w:snapToGrid w:val="0"/>
                <w:sz w:val="20"/>
                <w:szCs w:val="22"/>
              </w:rPr>
            </w:pPr>
          </w:p>
        </w:tc>
      </w:tr>
    </w:tbl>
    <w:p w14:paraId="77C42401" w14:textId="77777777" w:rsidR="00C954B9" w:rsidRPr="00AF5638" w:rsidRDefault="00C954B9" w:rsidP="00234E4A">
      <w:pPr>
        <w:spacing w:after="0" w:line="240" w:lineRule="auto"/>
        <w:ind w:firstLine="567"/>
        <w:jc w:val="both"/>
        <w:rPr>
          <w:rFonts w:ascii="Times New Roman" w:eastAsia="Times New Roman" w:hAnsi="Times New Roman"/>
          <w:snapToGrid w:val="0"/>
          <w:sz w:val="24"/>
          <w:lang w:eastAsia="ru-RU"/>
        </w:rPr>
      </w:pPr>
    </w:p>
    <w:p w14:paraId="3AA62E0E" w14:textId="77777777" w:rsidR="00C954B9" w:rsidRPr="00AF5638" w:rsidRDefault="00E76DAD" w:rsidP="00C5495E">
      <w:pPr>
        <w:pStyle w:val="30"/>
        <w:rPr>
          <w:rFonts w:ascii="Times New Roman" w:hAnsi="Times New Roman"/>
          <w:sz w:val="24"/>
        </w:rPr>
      </w:pPr>
      <w:bookmarkStart w:id="724" w:name="_Toc311975376"/>
      <w:r w:rsidRPr="00AF5638">
        <w:rPr>
          <w:rFonts w:ascii="Times New Roman" w:hAnsi="Times New Roman"/>
          <w:b w:val="0"/>
          <w:snapToGrid w:val="0"/>
          <w:sz w:val="24"/>
        </w:rPr>
        <w:br w:type="column"/>
      </w:r>
      <w:bookmarkStart w:id="725" w:name="_Toc418282229"/>
      <w:bookmarkStart w:id="726" w:name="_Ref55336389"/>
      <w:bookmarkStart w:id="727" w:name="_Toc57314677"/>
      <w:bookmarkStart w:id="728" w:name="_Toc69728991"/>
      <w:bookmarkStart w:id="729" w:name="_Toc311975377"/>
      <w:bookmarkStart w:id="730" w:name="_Toc415874706"/>
      <w:bookmarkStart w:id="731" w:name="_Toc67936559"/>
      <w:bookmarkEnd w:id="724"/>
      <w:bookmarkEnd w:id="725"/>
      <w:r w:rsidR="00C954B9" w:rsidRPr="00AF5638">
        <w:rPr>
          <w:rFonts w:ascii="Times New Roman" w:hAnsi="Times New Roman"/>
          <w:sz w:val="24"/>
        </w:rPr>
        <w:t>Справка о материально-технических ресурсах (</w:t>
      </w:r>
      <w:r w:rsidR="00A03B12"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4</w:t>
      </w:r>
      <w:r w:rsidR="00FC2726" w:rsidRPr="00AF5638">
        <w:rPr>
          <w:rFonts w:ascii="Times New Roman" w:hAnsi="Times New Roman"/>
          <w:noProof/>
          <w:sz w:val="24"/>
        </w:rPr>
        <w:fldChar w:fldCharType="end"/>
      </w:r>
      <w:r w:rsidR="00C954B9" w:rsidRPr="00AF5638">
        <w:rPr>
          <w:rFonts w:ascii="Times New Roman" w:hAnsi="Times New Roman"/>
          <w:sz w:val="24"/>
        </w:rPr>
        <w:t>)</w:t>
      </w:r>
      <w:bookmarkEnd w:id="726"/>
      <w:bookmarkEnd w:id="727"/>
      <w:bookmarkEnd w:id="728"/>
      <w:bookmarkEnd w:id="729"/>
      <w:bookmarkEnd w:id="730"/>
      <w:bookmarkEnd w:id="731"/>
    </w:p>
    <w:p w14:paraId="144193F3" w14:textId="77777777" w:rsidR="00C954B9" w:rsidRPr="00AF5638" w:rsidRDefault="00C954B9" w:rsidP="00C5495E">
      <w:pPr>
        <w:pStyle w:val="40"/>
        <w:rPr>
          <w:rFonts w:ascii="Times New Roman" w:hAnsi="Times New Roman"/>
          <w:sz w:val="24"/>
        </w:rPr>
      </w:pPr>
      <w:bookmarkStart w:id="732" w:name="_Toc311975378"/>
      <w:r w:rsidRPr="00AF5638">
        <w:rPr>
          <w:rFonts w:ascii="Times New Roman" w:hAnsi="Times New Roman"/>
          <w:sz w:val="24"/>
        </w:rPr>
        <w:t>Форма Справки о материально-технических ресурсах</w:t>
      </w:r>
      <w:bookmarkEnd w:id="732"/>
    </w:p>
    <w:p w14:paraId="32D581FB" w14:textId="77777777" w:rsidR="00C954B9" w:rsidRPr="00AF5638" w:rsidRDefault="00C954B9" w:rsidP="00D513E2">
      <w:pPr>
        <w:pStyle w:val="a4"/>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3</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w:t>
      </w:r>
      <w:r w:rsidR="00F6298A" w:rsidRPr="00AF5638">
        <w:rPr>
          <w:rFonts w:ascii="Times New Roman" w:hAnsi="Times New Roman"/>
          <w:snapToGrid w:val="0"/>
          <w:sz w:val="24"/>
        </w:rPr>
        <w:t>заявке</w:t>
      </w:r>
      <w:r w:rsidRPr="00AF5638">
        <w:rPr>
          <w:rFonts w:ascii="Times New Roman" w:hAnsi="Times New Roman"/>
          <w:snapToGrid w:val="0"/>
          <w:sz w:val="24"/>
        </w:rPr>
        <w:br/>
        <w:t>от «____»_____________</w:t>
      </w:r>
      <w:r w:rsidR="00C5495E" w:rsidRPr="00AF5638">
        <w:rPr>
          <w:rFonts w:ascii="Times New Roman" w:hAnsi="Times New Roman"/>
          <w:snapToGrid w:val="0"/>
          <w:sz w:val="24"/>
        </w:rPr>
        <w:t xml:space="preserve"> 20_</w:t>
      </w:r>
      <w:r w:rsidRPr="00AF5638">
        <w:rPr>
          <w:rFonts w:ascii="Times New Roman" w:hAnsi="Times New Roman"/>
          <w:snapToGrid w:val="0"/>
          <w:sz w:val="24"/>
        </w:rPr>
        <w:t> г. №__________</w:t>
      </w:r>
    </w:p>
    <w:p w14:paraId="43E85692" w14:textId="77777777" w:rsidR="00A86DCA"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СПРАВКА О МАТЕРИАЛЬНО-ТЕХНИЧЕСКИХ РЕСУРСАХ</w:t>
      </w:r>
      <w:r w:rsidR="001D1602" w:rsidRPr="00AF5638">
        <w:rPr>
          <w:rStyle w:val="affb"/>
          <w:rFonts w:ascii="Times New Roman" w:hAnsi="Times New Roman"/>
          <w:b/>
          <w:iCs/>
          <w:snapToGrid w:val="0"/>
          <w:sz w:val="24"/>
        </w:rPr>
        <w:footnoteReference w:id="18"/>
      </w:r>
    </w:p>
    <w:p w14:paraId="434DF774" w14:textId="6303F3C0" w:rsidR="00A822B3" w:rsidRPr="00E821C9" w:rsidRDefault="00036F6F" w:rsidP="00E821C9">
      <w:pPr>
        <w:spacing w:after="0" w:line="240" w:lineRule="auto"/>
        <w:rPr>
          <w:rFonts w:ascii="Times New Roman" w:hAnsi="Times New Roman"/>
          <w:sz w:val="24"/>
          <w:szCs w:val="24"/>
          <w:lang w:eastAsia="ru-RU"/>
        </w:rPr>
      </w:pPr>
      <w:r w:rsidRPr="00AF5638">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AF5638">
        <w:rPr>
          <w:rFonts w:ascii="Times New Roman" w:hAnsi="Times New Roman"/>
          <w:sz w:val="24"/>
        </w:rPr>
        <w:t>члена коллективного участника</w:t>
      </w:r>
      <w:r w:rsidRPr="00C811C1">
        <w:rPr>
          <w:rFonts w:ascii="Times New Roman" w:eastAsia="Times New Roman" w:hAnsi="Times New Roman"/>
          <w:sz w:val="24"/>
          <w:lang w:eastAsia="ru-RU"/>
        </w:rPr>
        <w:t xml:space="preserve">: </w:t>
      </w:r>
      <w:r w:rsidR="00A822B3" w:rsidRPr="003C6A93">
        <w:rPr>
          <w:rFonts w:ascii="Times New Roman" w:eastAsia="Times New Roman" w:hAnsi="Times New Roman"/>
          <w:sz w:val="24"/>
          <w:lang w:eastAsia="ru-RU"/>
        </w:rPr>
        <w:t>________________________</w:t>
      </w:r>
    </w:p>
    <w:p w14:paraId="211B03DF" w14:textId="77777777" w:rsidR="00A822B3" w:rsidRPr="00AF5638" w:rsidRDefault="00A822B3" w:rsidP="00A822B3">
      <w:pPr>
        <w:pStyle w:val="a4"/>
        <w:numPr>
          <w:ilvl w:val="0"/>
          <w:numId w:val="0"/>
        </w:numPr>
        <w:jc w:val="left"/>
        <w:rPr>
          <w:rFonts w:ascii="Times New Roman" w:hAnsi="Times New Roman"/>
          <w:snapToGrid w:val="0"/>
          <w:sz w:val="24"/>
        </w:rPr>
      </w:pPr>
    </w:p>
    <w:tbl>
      <w:tblPr>
        <w:tblW w:w="96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159"/>
        <w:gridCol w:w="2127"/>
        <w:gridCol w:w="2126"/>
        <w:gridCol w:w="1558"/>
      </w:tblGrid>
      <w:tr w:rsidR="002333F9" w:rsidRPr="00AF5638" w14:paraId="21114582" w14:textId="77777777" w:rsidTr="005D737E">
        <w:trPr>
          <w:cantSplit/>
          <w:trHeight w:val="530"/>
        </w:trPr>
        <w:tc>
          <w:tcPr>
            <w:tcW w:w="720" w:type="dxa"/>
            <w:vAlign w:val="center"/>
          </w:tcPr>
          <w:p w14:paraId="2470369D"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w:t>
            </w:r>
          </w:p>
          <w:p w14:paraId="7FEBEC23"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п/п</w:t>
            </w:r>
          </w:p>
        </w:tc>
        <w:tc>
          <w:tcPr>
            <w:tcW w:w="1974" w:type="dxa"/>
            <w:vAlign w:val="center"/>
          </w:tcPr>
          <w:p w14:paraId="18CF0962"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Наименование</w:t>
            </w:r>
          </w:p>
        </w:tc>
        <w:tc>
          <w:tcPr>
            <w:tcW w:w="1159" w:type="dxa"/>
            <w:vAlign w:val="center"/>
          </w:tcPr>
          <w:p w14:paraId="59A7A215"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Местонахождение</w:t>
            </w:r>
          </w:p>
        </w:tc>
        <w:tc>
          <w:tcPr>
            <w:tcW w:w="2127" w:type="dxa"/>
            <w:vAlign w:val="center"/>
          </w:tcPr>
          <w:p w14:paraId="0F01E349"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Право собственности или иное право</w:t>
            </w:r>
          </w:p>
        </w:tc>
        <w:tc>
          <w:tcPr>
            <w:tcW w:w="2126" w:type="dxa"/>
            <w:vAlign w:val="center"/>
          </w:tcPr>
          <w:p w14:paraId="56793153" w14:textId="77777777" w:rsidR="002333F9" w:rsidRPr="00AF5638" w:rsidRDefault="002333F9" w:rsidP="005D737E">
            <w:pPr>
              <w:spacing w:after="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Предназначение (с точки зрения выполнения договора)</w:t>
            </w:r>
          </w:p>
        </w:tc>
        <w:tc>
          <w:tcPr>
            <w:tcW w:w="1558" w:type="dxa"/>
            <w:vAlign w:val="center"/>
          </w:tcPr>
          <w:p w14:paraId="026613C6" w14:textId="4BECE73E" w:rsidR="002333F9" w:rsidRPr="00AF5638" w:rsidRDefault="005D737E" w:rsidP="005D737E">
            <w:pPr>
              <w:spacing w:after="0" w:line="240" w:lineRule="auto"/>
              <w:ind w:left="-108" w:right="-96"/>
              <w:jc w:val="center"/>
              <w:rPr>
                <w:rFonts w:ascii="Times New Roman" w:hAnsi="Times New Roman"/>
                <w:snapToGrid w:val="0"/>
                <w:sz w:val="20"/>
                <w:szCs w:val="22"/>
              </w:rPr>
            </w:pPr>
            <w:r>
              <w:rPr>
                <w:rFonts w:ascii="Times New Roman" w:hAnsi="Times New Roman"/>
                <w:snapToGrid w:val="0"/>
                <w:sz w:val="20"/>
                <w:szCs w:val="22"/>
              </w:rPr>
              <w:t>Наличие подтверждающих документов</w:t>
            </w:r>
          </w:p>
        </w:tc>
      </w:tr>
      <w:tr w:rsidR="005D737E" w:rsidRPr="00AF5638" w14:paraId="0063C926" w14:textId="77777777" w:rsidTr="005D737E">
        <w:trPr>
          <w:cantSplit/>
          <w:trHeight w:val="211"/>
        </w:trPr>
        <w:tc>
          <w:tcPr>
            <w:tcW w:w="9664" w:type="dxa"/>
            <w:gridSpan w:val="6"/>
          </w:tcPr>
          <w:p w14:paraId="2372A655" w14:textId="71FE2A83" w:rsidR="005D737E" w:rsidRPr="00465032" w:rsidRDefault="005D737E" w:rsidP="00465032">
            <w:pPr>
              <w:spacing w:after="0" w:line="240" w:lineRule="auto"/>
              <w:ind w:left="-108" w:right="-96"/>
              <w:jc w:val="center"/>
              <w:rPr>
                <w:rFonts w:ascii="Times New Roman" w:eastAsia="Times New Roman" w:hAnsi="Times New Roman"/>
                <w:b/>
                <w:snapToGrid w:val="0"/>
                <w:sz w:val="24"/>
                <w:lang w:eastAsia="ru-RU"/>
              </w:rPr>
            </w:pPr>
            <w:r w:rsidRPr="00465032">
              <w:rPr>
                <w:rFonts w:ascii="Times New Roman" w:hAnsi="Times New Roman"/>
                <w:b/>
                <w:snapToGrid w:val="0"/>
                <w:sz w:val="20"/>
                <w:szCs w:val="22"/>
              </w:rPr>
              <w:t>Наличие оборудования для изготовления</w:t>
            </w:r>
          </w:p>
        </w:tc>
      </w:tr>
      <w:tr w:rsidR="002333F9" w:rsidRPr="00AF5638" w14:paraId="12477D6B" w14:textId="77777777" w:rsidTr="005D737E">
        <w:trPr>
          <w:cantSplit/>
          <w:trHeight w:val="869"/>
        </w:trPr>
        <w:tc>
          <w:tcPr>
            <w:tcW w:w="720" w:type="dxa"/>
          </w:tcPr>
          <w:p w14:paraId="2EA45702" w14:textId="77777777" w:rsidR="00132DB3" w:rsidRPr="005D737E" w:rsidRDefault="00132DB3" w:rsidP="005D737E">
            <w:pPr>
              <w:pStyle w:val="af2"/>
              <w:numPr>
                <w:ilvl w:val="0"/>
                <w:numId w:val="189"/>
              </w:numPr>
              <w:spacing w:after="0" w:line="240" w:lineRule="auto"/>
              <w:jc w:val="both"/>
              <w:rPr>
                <w:rFonts w:ascii="Times New Roman" w:eastAsia="Times New Roman" w:hAnsi="Times New Roman" w:cstheme="majorBidi"/>
                <w:b/>
                <w:bCs/>
                <w:snapToGrid w:val="0"/>
                <w:sz w:val="24"/>
                <w:lang w:eastAsia="ru-RU"/>
              </w:rPr>
            </w:pPr>
          </w:p>
        </w:tc>
        <w:tc>
          <w:tcPr>
            <w:tcW w:w="1974" w:type="dxa"/>
          </w:tcPr>
          <w:p w14:paraId="71AABCD8" w14:textId="1A4A26F4" w:rsidR="002333F9" w:rsidRPr="005D737E" w:rsidRDefault="005D737E" w:rsidP="005D737E">
            <w:pPr>
              <w:spacing w:after="0" w:line="240" w:lineRule="auto"/>
              <w:ind w:left="-108" w:right="-96"/>
              <w:jc w:val="center"/>
              <w:rPr>
                <w:rFonts w:ascii="Times New Roman" w:hAnsi="Times New Roman"/>
                <w:snapToGrid w:val="0"/>
                <w:sz w:val="20"/>
                <w:szCs w:val="22"/>
              </w:rPr>
            </w:pPr>
            <w:r w:rsidRPr="005D737E">
              <w:rPr>
                <w:rFonts w:ascii="Times New Roman" w:hAnsi="Times New Roman"/>
                <w:snapToGrid w:val="0"/>
                <w:sz w:val="20"/>
                <w:szCs w:val="22"/>
              </w:rPr>
              <w:t>Механообрабатывающее оборудование для крупно и мелкогабаритных деталей</w:t>
            </w:r>
          </w:p>
        </w:tc>
        <w:tc>
          <w:tcPr>
            <w:tcW w:w="1159" w:type="dxa"/>
          </w:tcPr>
          <w:p w14:paraId="3E1B917F" w14:textId="77777777" w:rsidR="002333F9" w:rsidRPr="005D737E" w:rsidRDefault="002333F9" w:rsidP="005D737E">
            <w:pPr>
              <w:spacing w:after="0" w:line="240" w:lineRule="auto"/>
              <w:ind w:left="-108" w:right="-96"/>
              <w:jc w:val="center"/>
              <w:rPr>
                <w:rFonts w:ascii="Times New Roman" w:hAnsi="Times New Roman"/>
                <w:snapToGrid w:val="0"/>
                <w:sz w:val="20"/>
                <w:szCs w:val="22"/>
              </w:rPr>
            </w:pPr>
          </w:p>
        </w:tc>
        <w:tc>
          <w:tcPr>
            <w:tcW w:w="2127" w:type="dxa"/>
          </w:tcPr>
          <w:p w14:paraId="42A985AF"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2126" w:type="dxa"/>
          </w:tcPr>
          <w:p w14:paraId="7C7A6E86"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1558" w:type="dxa"/>
          </w:tcPr>
          <w:p w14:paraId="7FEF16B8"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r>
      <w:tr w:rsidR="002333F9" w:rsidRPr="00AF5638" w14:paraId="0A9B8DB2" w14:textId="77777777" w:rsidTr="005D737E">
        <w:trPr>
          <w:cantSplit/>
        </w:trPr>
        <w:tc>
          <w:tcPr>
            <w:tcW w:w="720" w:type="dxa"/>
          </w:tcPr>
          <w:p w14:paraId="5BA32CFD" w14:textId="77777777" w:rsidR="00132DB3" w:rsidRPr="005D737E" w:rsidRDefault="00132DB3" w:rsidP="005D737E">
            <w:pPr>
              <w:pStyle w:val="af2"/>
              <w:numPr>
                <w:ilvl w:val="0"/>
                <w:numId w:val="189"/>
              </w:numPr>
              <w:spacing w:after="0" w:line="240" w:lineRule="auto"/>
              <w:jc w:val="both"/>
              <w:rPr>
                <w:rFonts w:ascii="Times New Roman" w:eastAsia="Times New Roman" w:hAnsi="Times New Roman" w:cstheme="majorBidi"/>
                <w:b/>
                <w:bCs/>
                <w:snapToGrid w:val="0"/>
                <w:sz w:val="24"/>
                <w:lang w:eastAsia="ru-RU"/>
              </w:rPr>
            </w:pPr>
          </w:p>
        </w:tc>
        <w:tc>
          <w:tcPr>
            <w:tcW w:w="1974" w:type="dxa"/>
          </w:tcPr>
          <w:p w14:paraId="1E01CBD1" w14:textId="07C800E9" w:rsidR="002333F9" w:rsidRPr="005D737E" w:rsidRDefault="005D737E" w:rsidP="005D737E">
            <w:pPr>
              <w:spacing w:after="0" w:line="240" w:lineRule="auto"/>
              <w:ind w:left="-108" w:right="-96"/>
              <w:jc w:val="center"/>
              <w:rPr>
                <w:rFonts w:ascii="Times New Roman" w:hAnsi="Times New Roman"/>
                <w:snapToGrid w:val="0"/>
                <w:sz w:val="20"/>
                <w:szCs w:val="22"/>
              </w:rPr>
            </w:pPr>
            <w:r w:rsidRPr="005D737E">
              <w:rPr>
                <w:rFonts w:ascii="Times New Roman" w:hAnsi="Times New Roman"/>
                <w:snapToGrid w:val="0"/>
                <w:sz w:val="20"/>
                <w:szCs w:val="22"/>
              </w:rPr>
              <w:t>Оборудование для гибки и вальцовки металлов</w:t>
            </w:r>
          </w:p>
        </w:tc>
        <w:tc>
          <w:tcPr>
            <w:tcW w:w="1159" w:type="dxa"/>
          </w:tcPr>
          <w:p w14:paraId="45F4C59A" w14:textId="77777777" w:rsidR="002333F9" w:rsidRPr="005D737E" w:rsidRDefault="002333F9" w:rsidP="005D737E">
            <w:pPr>
              <w:spacing w:after="0" w:line="240" w:lineRule="auto"/>
              <w:ind w:left="-108" w:right="-96"/>
              <w:jc w:val="center"/>
              <w:rPr>
                <w:rFonts w:ascii="Times New Roman" w:hAnsi="Times New Roman"/>
                <w:snapToGrid w:val="0"/>
                <w:sz w:val="20"/>
                <w:szCs w:val="22"/>
              </w:rPr>
            </w:pPr>
          </w:p>
        </w:tc>
        <w:tc>
          <w:tcPr>
            <w:tcW w:w="2127" w:type="dxa"/>
          </w:tcPr>
          <w:p w14:paraId="5A4D7305"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2126" w:type="dxa"/>
          </w:tcPr>
          <w:p w14:paraId="68426AFE"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1558" w:type="dxa"/>
          </w:tcPr>
          <w:p w14:paraId="570F8CDB"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r>
      <w:tr w:rsidR="002333F9" w:rsidRPr="00AF5638" w14:paraId="6511F89C" w14:textId="77777777" w:rsidTr="005D737E">
        <w:trPr>
          <w:cantSplit/>
        </w:trPr>
        <w:tc>
          <w:tcPr>
            <w:tcW w:w="720" w:type="dxa"/>
          </w:tcPr>
          <w:p w14:paraId="0C979ADE" w14:textId="77777777" w:rsidR="00132DB3" w:rsidRPr="005D737E" w:rsidRDefault="00132DB3" w:rsidP="005D737E">
            <w:pPr>
              <w:pStyle w:val="af2"/>
              <w:numPr>
                <w:ilvl w:val="0"/>
                <w:numId w:val="189"/>
              </w:numPr>
              <w:spacing w:after="0" w:line="240" w:lineRule="auto"/>
              <w:jc w:val="both"/>
              <w:rPr>
                <w:rFonts w:ascii="Times New Roman" w:eastAsia="Times New Roman" w:hAnsi="Times New Roman" w:cstheme="majorBidi"/>
                <w:b/>
                <w:bCs/>
                <w:snapToGrid w:val="0"/>
                <w:sz w:val="24"/>
                <w:lang w:eastAsia="ru-RU"/>
              </w:rPr>
            </w:pPr>
          </w:p>
        </w:tc>
        <w:tc>
          <w:tcPr>
            <w:tcW w:w="1974" w:type="dxa"/>
          </w:tcPr>
          <w:p w14:paraId="2F1CE8C7" w14:textId="3EEA7D33" w:rsidR="002333F9" w:rsidRPr="005D737E" w:rsidRDefault="005D737E" w:rsidP="005D737E">
            <w:pPr>
              <w:spacing w:after="0" w:line="240" w:lineRule="auto"/>
              <w:ind w:left="-108" w:right="-96"/>
              <w:jc w:val="center"/>
              <w:rPr>
                <w:rFonts w:ascii="Times New Roman" w:hAnsi="Times New Roman"/>
                <w:snapToGrid w:val="0"/>
                <w:sz w:val="20"/>
                <w:szCs w:val="22"/>
              </w:rPr>
            </w:pPr>
            <w:r w:rsidRPr="005D737E">
              <w:rPr>
                <w:rFonts w:ascii="Times New Roman" w:hAnsi="Times New Roman"/>
                <w:snapToGrid w:val="0"/>
                <w:sz w:val="20"/>
                <w:szCs w:val="22"/>
              </w:rPr>
              <w:t xml:space="preserve">Автоматический сварочный пост </w:t>
            </w:r>
          </w:p>
        </w:tc>
        <w:tc>
          <w:tcPr>
            <w:tcW w:w="1159" w:type="dxa"/>
          </w:tcPr>
          <w:p w14:paraId="031AE1A1" w14:textId="77777777" w:rsidR="002333F9" w:rsidRPr="005D737E" w:rsidRDefault="002333F9" w:rsidP="005D737E">
            <w:pPr>
              <w:spacing w:after="0" w:line="240" w:lineRule="auto"/>
              <w:ind w:left="-108" w:right="-96"/>
              <w:jc w:val="center"/>
              <w:rPr>
                <w:rFonts w:ascii="Times New Roman" w:hAnsi="Times New Roman"/>
                <w:snapToGrid w:val="0"/>
                <w:sz w:val="20"/>
                <w:szCs w:val="22"/>
              </w:rPr>
            </w:pPr>
          </w:p>
        </w:tc>
        <w:tc>
          <w:tcPr>
            <w:tcW w:w="2127" w:type="dxa"/>
          </w:tcPr>
          <w:p w14:paraId="394E8DF8"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2126" w:type="dxa"/>
          </w:tcPr>
          <w:p w14:paraId="15A92A95"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1558" w:type="dxa"/>
          </w:tcPr>
          <w:p w14:paraId="15D34530"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r>
      <w:tr w:rsidR="002333F9" w:rsidRPr="00AF5638" w14:paraId="09804B3D" w14:textId="77777777" w:rsidTr="005D737E">
        <w:trPr>
          <w:cantSplit/>
        </w:trPr>
        <w:tc>
          <w:tcPr>
            <w:tcW w:w="720" w:type="dxa"/>
          </w:tcPr>
          <w:p w14:paraId="7D7B5F05" w14:textId="77777777" w:rsidR="002333F9" w:rsidRPr="005D737E" w:rsidRDefault="002333F9" w:rsidP="005D737E">
            <w:pPr>
              <w:pStyle w:val="af2"/>
              <w:numPr>
                <w:ilvl w:val="0"/>
                <w:numId w:val="189"/>
              </w:numPr>
              <w:spacing w:after="0" w:line="240" w:lineRule="auto"/>
              <w:ind w:right="57"/>
              <w:rPr>
                <w:rFonts w:ascii="Times New Roman" w:eastAsia="Times New Roman" w:hAnsi="Times New Roman"/>
                <w:snapToGrid w:val="0"/>
                <w:sz w:val="24"/>
                <w:lang w:eastAsia="ru-RU"/>
              </w:rPr>
            </w:pPr>
            <w:r w:rsidRPr="005D737E">
              <w:rPr>
                <w:rFonts w:ascii="Times New Roman" w:eastAsia="Times New Roman" w:hAnsi="Times New Roman"/>
                <w:snapToGrid w:val="0"/>
                <w:sz w:val="24"/>
                <w:lang w:eastAsia="ru-RU"/>
              </w:rPr>
              <w:t>…</w:t>
            </w:r>
          </w:p>
        </w:tc>
        <w:tc>
          <w:tcPr>
            <w:tcW w:w="1974" w:type="dxa"/>
          </w:tcPr>
          <w:p w14:paraId="00F947AB" w14:textId="1C9446F0" w:rsidR="002333F9" w:rsidRPr="005D737E" w:rsidRDefault="005D737E" w:rsidP="005D737E">
            <w:pPr>
              <w:spacing w:after="0" w:line="240" w:lineRule="auto"/>
              <w:ind w:left="-108" w:right="-96"/>
              <w:jc w:val="center"/>
              <w:rPr>
                <w:rFonts w:ascii="Times New Roman" w:hAnsi="Times New Roman"/>
                <w:snapToGrid w:val="0"/>
                <w:sz w:val="20"/>
                <w:szCs w:val="22"/>
              </w:rPr>
            </w:pPr>
            <w:r w:rsidRPr="005D737E">
              <w:rPr>
                <w:rFonts w:ascii="Times New Roman" w:hAnsi="Times New Roman"/>
                <w:snapToGrid w:val="0"/>
                <w:sz w:val="20"/>
                <w:szCs w:val="22"/>
              </w:rPr>
              <w:t>Участок для сборки и проверки электрооборудования</w:t>
            </w:r>
          </w:p>
        </w:tc>
        <w:tc>
          <w:tcPr>
            <w:tcW w:w="1159" w:type="dxa"/>
          </w:tcPr>
          <w:p w14:paraId="763F208B" w14:textId="77777777" w:rsidR="002333F9" w:rsidRPr="005D737E" w:rsidRDefault="002333F9" w:rsidP="005D737E">
            <w:pPr>
              <w:spacing w:after="0" w:line="240" w:lineRule="auto"/>
              <w:ind w:left="-108" w:right="-96"/>
              <w:jc w:val="center"/>
              <w:rPr>
                <w:rFonts w:ascii="Times New Roman" w:hAnsi="Times New Roman"/>
                <w:snapToGrid w:val="0"/>
                <w:sz w:val="20"/>
                <w:szCs w:val="22"/>
              </w:rPr>
            </w:pPr>
          </w:p>
        </w:tc>
        <w:tc>
          <w:tcPr>
            <w:tcW w:w="2127" w:type="dxa"/>
          </w:tcPr>
          <w:p w14:paraId="6ED061E4"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2126" w:type="dxa"/>
          </w:tcPr>
          <w:p w14:paraId="4B4854B3"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c>
          <w:tcPr>
            <w:tcW w:w="1558" w:type="dxa"/>
          </w:tcPr>
          <w:p w14:paraId="30E62E05" w14:textId="77777777" w:rsidR="002333F9" w:rsidRPr="00AF5638" w:rsidRDefault="002333F9" w:rsidP="005D737E">
            <w:pPr>
              <w:spacing w:after="0" w:line="240" w:lineRule="auto"/>
              <w:ind w:left="57" w:right="57"/>
              <w:rPr>
                <w:rFonts w:ascii="Times New Roman" w:eastAsia="Times New Roman" w:hAnsi="Times New Roman"/>
                <w:snapToGrid w:val="0"/>
                <w:sz w:val="24"/>
                <w:lang w:eastAsia="ru-RU"/>
              </w:rPr>
            </w:pPr>
          </w:p>
        </w:tc>
      </w:tr>
      <w:tr w:rsidR="005D737E" w:rsidRPr="00AF5638" w14:paraId="66BAFC7D" w14:textId="77777777" w:rsidTr="007978D2">
        <w:trPr>
          <w:cantSplit/>
        </w:trPr>
        <w:tc>
          <w:tcPr>
            <w:tcW w:w="9664" w:type="dxa"/>
            <w:gridSpan w:val="6"/>
          </w:tcPr>
          <w:p w14:paraId="25D49092" w14:textId="6C8B483B" w:rsidR="005D737E" w:rsidRPr="00AF5638" w:rsidRDefault="005D737E" w:rsidP="00465032">
            <w:pPr>
              <w:spacing w:after="0" w:line="240" w:lineRule="auto"/>
              <w:ind w:left="-108" w:right="-96"/>
              <w:jc w:val="center"/>
              <w:rPr>
                <w:rFonts w:ascii="Times New Roman" w:eastAsia="Times New Roman" w:hAnsi="Times New Roman"/>
                <w:snapToGrid w:val="0"/>
                <w:sz w:val="24"/>
                <w:lang w:eastAsia="ru-RU"/>
              </w:rPr>
            </w:pPr>
            <w:r w:rsidRPr="00465032">
              <w:rPr>
                <w:rFonts w:ascii="Times New Roman" w:hAnsi="Times New Roman"/>
                <w:b/>
                <w:snapToGrid w:val="0"/>
                <w:sz w:val="20"/>
                <w:szCs w:val="22"/>
              </w:rPr>
              <w:t>Наличие программного обеспечения (ПО) для управления</w:t>
            </w:r>
          </w:p>
        </w:tc>
      </w:tr>
      <w:tr w:rsidR="005D737E" w:rsidRPr="00AF5638" w14:paraId="350F6485" w14:textId="77777777" w:rsidTr="005D737E">
        <w:trPr>
          <w:cantSplit/>
        </w:trPr>
        <w:tc>
          <w:tcPr>
            <w:tcW w:w="720" w:type="dxa"/>
          </w:tcPr>
          <w:p w14:paraId="603B4E09" w14:textId="77777777" w:rsidR="005D737E" w:rsidRPr="005D737E" w:rsidRDefault="005D737E" w:rsidP="005D737E">
            <w:pPr>
              <w:pStyle w:val="af2"/>
              <w:numPr>
                <w:ilvl w:val="0"/>
                <w:numId w:val="189"/>
              </w:numPr>
              <w:spacing w:after="0" w:line="240" w:lineRule="auto"/>
              <w:ind w:right="57"/>
              <w:rPr>
                <w:rFonts w:ascii="Times New Roman" w:eastAsia="Times New Roman" w:hAnsi="Times New Roman"/>
                <w:snapToGrid w:val="0"/>
                <w:sz w:val="24"/>
                <w:lang w:eastAsia="ru-RU"/>
              </w:rPr>
            </w:pPr>
          </w:p>
        </w:tc>
        <w:tc>
          <w:tcPr>
            <w:tcW w:w="1974" w:type="dxa"/>
          </w:tcPr>
          <w:p w14:paraId="5E2DA175" w14:textId="4D13C928" w:rsidR="005D737E" w:rsidRPr="005D737E" w:rsidRDefault="005D737E" w:rsidP="005D737E">
            <w:pPr>
              <w:spacing w:after="0" w:line="240" w:lineRule="auto"/>
              <w:ind w:left="-108" w:right="-96"/>
              <w:jc w:val="center"/>
              <w:rPr>
                <w:rFonts w:ascii="Times New Roman" w:hAnsi="Times New Roman"/>
                <w:snapToGrid w:val="0"/>
                <w:sz w:val="20"/>
                <w:szCs w:val="22"/>
              </w:rPr>
            </w:pPr>
            <w:r>
              <w:rPr>
                <w:rFonts w:ascii="Times New Roman" w:hAnsi="Times New Roman"/>
                <w:snapToGrid w:val="0"/>
                <w:sz w:val="20"/>
                <w:szCs w:val="22"/>
              </w:rPr>
              <w:t>…</w:t>
            </w:r>
          </w:p>
        </w:tc>
        <w:tc>
          <w:tcPr>
            <w:tcW w:w="1159" w:type="dxa"/>
          </w:tcPr>
          <w:p w14:paraId="1797FED1" w14:textId="77777777" w:rsidR="005D737E" w:rsidRPr="005D737E" w:rsidRDefault="005D737E" w:rsidP="005D737E">
            <w:pPr>
              <w:spacing w:after="0" w:line="240" w:lineRule="auto"/>
              <w:ind w:left="-108" w:right="-96"/>
              <w:jc w:val="center"/>
              <w:rPr>
                <w:rFonts w:ascii="Times New Roman" w:hAnsi="Times New Roman"/>
                <w:snapToGrid w:val="0"/>
                <w:sz w:val="20"/>
                <w:szCs w:val="22"/>
              </w:rPr>
            </w:pPr>
          </w:p>
        </w:tc>
        <w:tc>
          <w:tcPr>
            <w:tcW w:w="2127" w:type="dxa"/>
          </w:tcPr>
          <w:p w14:paraId="3D174E53" w14:textId="77777777" w:rsidR="005D737E" w:rsidRPr="00AF5638" w:rsidRDefault="005D737E" w:rsidP="005D737E">
            <w:pPr>
              <w:spacing w:after="0" w:line="240" w:lineRule="auto"/>
              <w:ind w:left="57" w:right="57"/>
              <w:rPr>
                <w:rFonts w:ascii="Times New Roman" w:eastAsia="Times New Roman" w:hAnsi="Times New Roman"/>
                <w:snapToGrid w:val="0"/>
                <w:sz w:val="24"/>
                <w:lang w:eastAsia="ru-RU"/>
              </w:rPr>
            </w:pPr>
          </w:p>
        </w:tc>
        <w:tc>
          <w:tcPr>
            <w:tcW w:w="2126" w:type="dxa"/>
          </w:tcPr>
          <w:p w14:paraId="42249B0C" w14:textId="77777777" w:rsidR="005D737E" w:rsidRPr="00AF5638" w:rsidRDefault="005D737E" w:rsidP="005D737E">
            <w:pPr>
              <w:spacing w:after="0" w:line="240" w:lineRule="auto"/>
              <w:ind w:left="57" w:right="57"/>
              <w:rPr>
                <w:rFonts w:ascii="Times New Roman" w:eastAsia="Times New Roman" w:hAnsi="Times New Roman"/>
                <w:snapToGrid w:val="0"/>
                <w:sz w:val="24"/>
                <w:lang w:eastAsia="ru-RU"/>
              </w:rPr>
            </w:pPr>
          </w:p>
        </w:tc>
        <w:tc>
          <w:tcPr>
            <w:tcW w:w="1558" w:type="dxa"/>
          </w:tcPr>
          <w:p w14:paraId="115CED7C" w14:textId="77777777" w:rsidR="005D737E" w:rsidRPr="00AF5638" w:rsidRDefault="005D737E" w:rsidP="005D737E">
            <w:pPr>
              <w:spacing w:after="0" w:line="240" w:lineRule="auto"/>
              <w:ind w:left="57" w:right="57"/>
              <w:rPr>
                <w:rFonts w:ascii="Times New Roman" w:eastAsia="Times New Roman" w:hAnsi="Times New Roman"/>
                <w:snapToGrid w:val="0"/>
                <w:sz w:val="24"/>
                <w:lang w:eastAsia="ru-RU"/>
              </w:rPr>
            </w:pPr>
          </w:p>
        </w:tc>
      </w:tr>
    </w:tbl>
    <w:p w14:paraId="08CB8DEC" w14:textId="77777777" w:rsidR="00A86DCA" w:rsidRPr="00AF5638" w:rsidRDefault="00A86DCA" w:rsidP="00234E4A">
      <w:pPr>
        <w:spacing w:after="0" w:line="240" w:lineRule="auto"/>
        <w:rPr>
          <w:rFonts w:ascii="Times New Roman" w:eastAsia="Times New Roman" w:hAnsi="Times New Roman"/>
          <w:b/>
          <w:snapToGrid w:val="0"/>
          <w:sz w:val="24"/>
          <w:lang w:eastAsia="ru-RU"/>
        </w:rPr>
      </w:pPr>
      <w:r w:rsidRPr="00AF5638">
        <w:rPr>
          <w:rFonts w:ascii="Times New Roman" w:eastAsia="Times New Roman" w:hAnsi="Times New Roman"/>
          <w:b/>
          <w:snapToGrid w:val="0"/>
          <w:sz w:val="24"/>
          <w:lang w:eastAsia="ru-RU"/>
        </w:rPr>
        <w:br w:type="page"/>
      </w:r>
    </w:p>
    <w:p w14:paraId="2540435B" w14:textId="77777777" w:rsidR="00C954B9" w:rsidRPr="00AF5638" w:rsidRDefault="00C954B9" w:rsidP="001B1FC6">
      <w:pPr>
        <w:pStyle w:val="30"/>
        <w:rPr>
          <w:rFonts w:ascii="Times New Roman" w:hAnsi="Times New Roman"/>
          <w:sz w:val="24"/>
        </w:rPr>
      </w:pPr>
      <w:bookmarkStart w:id="733" w:name="_Toc418282236"/>
      <w:bookmarkStart w:id="734" w:name="_Toc418282241"/>
      <w:bookmarkStart w:id="735" w:name="_Ref90381523"/>
      <w:bookmarkStart w:id="736" w:name="_Toc90385124"/>
      <w:bookmarkStart w:id="737" w:name="_Ref93268095"/>
      <w:bookmarkStart w:id="738" w:name="_Ref93268099"/>
      <w:bookmarkStart w:id="739" w:name="_Toc311975390"/>
      <w:bookmarkStart w:id="740" w:name="_Toc415874708"/>
      <w:bookmarkStart w:id="741" w:name="_Toc67936560"/>
      <w:bookmarkEnd w:id="733"/>
      <w:bookmarkEnd w:id="734"/>
      <w:r w:rsidRPr="00AF5638">
        <w:rPr>
          <w:rFonts w:ascii="Times New Roman" w:hAnsi="Times New Roman"/>
          <w:sz w:val="24"/>
        </w:rPr>
        <w:t xml:space="preserve">План распределения объемов </w:t>
      </w:r>
      <w:r w:rsidR="00E87AEE" w:rsidRPr="00AF5638">
        <w:rPr>
          <w:rFonts w:ascii="Times New Roman" w:hAnsi="Times New Roman"/>
          <w:sz w:val="24"/>
        </w:rPr>
        <w:t xml:space="preserve">поставки продукции </w:t>
      </w:r>
      <w:r w:rsidRPr="00AF5638">
        <w:rPr>
          <w:rFonts w:ascii="Times New Roman" w:hAnsi="Times New Roman"/>
          <w:sz w:val="24"/>
        </w:rPr>
        <w:t>(форма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5</w:t>
      </w:r>
      <w:r w:rsidR="00FC2726" w:rsidRPr="00AF5638">
        <w:rPr>
          <w:rFonts w:ascii="Times New Roman" w:hAnsi="Times New Roman"/>
          <w:noProof/>
          <w:sz w:val="24"/>
        </w:rPr>
        <w:fldChar w:fldCharType="end"/>
      </w:r>
      <w:r w:rsidRPr="00AF5638">
        <w:rPr>
          <w:rFonts w:ascii="Times New Roman" w:hAnsi="Times New Roman"/>
          <w:sz w:val="24"/>
        </w:rPr>
        <w:t>)</w:t>
      </w:r>
      <w:bookmarkEnd w:id="735"/>
      <w:bookmarkEnd w:id="736"/>
      <w:bookmarkEnd w:id="737"/>
      <w:bookmarkEnd w:id="738"/>
      <w:bookmarkEnd w:id="739"/>
      <w:bookmarkEnd w:id="740"/>
      <w:bookmarkEnd w:id="741"/>
    </w:p>
    <w:p w14:paraId="2D64B1BB" w14:textId="77777777" w:rsidR="00C954B9" w:rsidRPr="00AF5638" w:rsidRDefault="00C954B9" w:rsidP="001B1FC6">
      <w:pPr>
        <w:pStyle w:val="40"/>
        <w:rPr>
          <w:rFonts w:ascii="Times New Roman" w:hAnsi="Times New Roman"/>
          <w:sz w:val="24"/>
        </w:rPr>
      </w:pPr>
      <w:bookmarkStart w:id="742" w:name="_Toc90385125"/>
      <w:bookmarkStart w:id="743" w:name="_Ref314250898"/>
      <w:r w:rsidRPr="00AF5638">
        <w:rPr>
          <w:rFonts w:ascii="Times New Roman" w:hAnsi="Times New Roman"/>
          <w:sz w:val="24"/>
        </w:rPr>
        <w:t xml:space="preserve">Форма </w:t>
      </w:r>
      <w:r w:rsidR="006345FF" w:rsidRPr="00AF5638">
        <w:rPr>
          <w:rFonts w:ascii="Times New Roman" w:hAnsi="Times New Roman"/>
          <w:sz w:val="24"/>
        </w:rPr>
        <w:t>П</w:t>
      </w:r>
      <w:r w:rsidRPr="00AF5638">
        <w:rPr>
          <w:rFonts w:ascii="Times New Roman" w:hAnsi="Times New Roman"/>
          <w:sz w:val="24"/>
        </w:rPr>
        <w:t xml:space="preserve">лана распределения объемов </w:t>
      </w:r>
      <w:r w:rsidR="00E87AEE" w:rsidRPr="00AF5638">
        <w:rPr>
          <w:rFonts w:ascii="Times New Roman" w:hAnsi="Times New Roman"/>
          <w:sz w:val="24"/>
        </w:rPr>
        <w:t xml:space="preserve">поставки продукции </w:t>
      </w:r>
      <w:bookmarkEnd w:id="742"/>
      <w:bookmarkEnd w:id="743"/>
    </w:p>
    <w:p w14:paraId="0B032B34" w14:textId="77777777" w:rsidR="00A93FD2" w:rsidRDefault="00A93FD2" w:rsidP="009E4D62">
      <w:pPr>
        <w:pStyle w:val="a4"/>
        <w:numPr>
          <w:ilvl w:val="0"/>
          <w:numId w:val="0"/>
        </w:numPr>
        <w:jc w:val="left"/>
        <w:rPr>
          <w:rFonts w:ascii="Times New Roman" w:hAnsi="Times New Roman"/>
          <w:snapToGrid w:val="0"/>
          <w:sz w:val="24"/>
        </w:rPr>
      </w:pPr>
    </w:p>
    <w:p w14:paraId="139D1C52" w14:textId="77777777" w:rsidR="00A93FD2" w:rsidRDefault="00A93FD2" w:rsidP="00A93FD2">
      <w:pPr>
        <w:pStyle w:val="a4"/>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6D401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0D5432A2" w14:textId="77777777" w:rsidR="00A93FD2" w:rsidRDefault="00A93FD2" w:rsidP="009E4D62">
      <w:pPr>
        <w:pStyle w:val="a4"/>
        <w:numPr>
          <w:ilvl w:val="0"/>
          <w:numId w:val="0"/>
        </w:numPr>
        <w:jc w:val="left"/>
        <w:rPr>
          <w:rFonts w:ascii="Times New Roman" w:hAnsi="Times New Roman"/>
          <w:snapToGrid w:val="0"/>
          <w:sz w:val="24"/>
        </w:rPr>
      </w:pPr>
    </w:p>
    <w:p w14:paraId="72273735" w14:textId="77777777" w:rsidR="00C954B9" w:rsidRPr="00AF5638" w:rsidRDefault="00E95474" w:rsidP="009E4D62">
      <w:pPr>
        <w:pStyle w:val="a4"/>
        <w:numPr>
          <w:ilvl w:val="0"/>
          <w:numId w:val="0"/>
        </w:numPr>
        <w:jc w:val="left"/>
        <w:rPr>
          <w:rFonts w:ascii="Times New Roman" w:hAnsi="Times New Roman"/>
          <w:snapToGrid w:val="0"/>
          <w:color w:val="00000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4</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w:t>
      </w:r>
      <w:r w:rsidR="00F6298A" w:rsidRPr="00AF5638">
        <w:rPr>
          <w:rFonts w:ascii="Times New Roman" w:hAnsi="Times New Roman"/>
          <w:snapToGrid w:val="0"/>
          <w:sz w:val="24"/>
        </w:rPr>
        <w:t>заявке</w:t>
      </w:r>
      <w:r w:rsidRPr="00AF5638">
        <w:rPr>
          <w:rFonts w:ascii="Times New Roman" w:hAnsi="Times New Roman"/>
          <w:snapToGrid w:val="0"/>
          <w:sz w:val="24"/>
        </w:rPr>
        <w:br/>
        <w:t>от «____»_____________ </w:t>
      </w:r>
      <w:r w:rsidR="001B1FC6" w:rsidRPr="00AF5638">
        <w:rPr>
          <w:rFonts w:ascii="Times New Roman" w:hAnsi="Times New Roman"/>
          <w:snapToGrid w:val="0"/>
          <w:sz w:val="24"/>
        </w:rPr>
        <w:t xml:space="preserve">20_ </w:t>
      </w:r>
      <w:r w:rsidRPr="00AF5638">
        <w:rPr>
          <w:rFonts w:ascii="Times New Roman" w:hAnsi="Times New Roman"/>
          <w:snapToGrid w:val="0"/>
          <w:sz w:val="24"/>
        </w:rPr>
        <w:t>г. №__________</w:t>
      </w:r>
    </w:p>
    <w:p w14:paraId="657DDB98" w14:textId="77777777" w:rsidR="00C954B9"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ПЛАН РАСПРЕДЕЛЕНИЯ ОБЪЕМОВ ПОСТАВКИ ПРОДУКЦИИ </w:t>
      </w:r>
    </w:p>
    <w:p w14:paraId="285E536D" w14:textId="77777777" w:rsidR="001F551E" w:rsidRPr="00AF5638" w:rsidRDefault="001F551E" w:rsidP="00234E4A">
      <w:pPr>
        <w:spacing w:after="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Наименование и адрес места нахождения </w:t>
      </w:r>
    </w:p>
    <w:p w14:paraId="45B34414" w14:textId="77777777" w:rsidR="00C954B9" w:rsidRPr="00AF5638" w:rsidRDefault="001F551E" w:rsidP="00A822B3">
      <w:pPr>
        <w:spacing w:after="12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участника </w:t>
      </w:r>
      <w:r w:rsidR="00781706" w:rsidRPr="00AF5638">
        <w:rPr>
          <w:rFonts w:ascii="Times New Roman" w:eastAsia="Times New Roman" w:hAnsi="Times New Roman"/>
          <w:sz w:val="24"/>
          <w:lang w:eastAsia="ru-RU"/>
        </w:rPr>
        <w:t>процедуры закупки</w:t>
      </w:r>
      <w:r w:rsidRPr="00AF5638">
        <w:rPr>
          <w:rFonts w:ascii="Times New Roman" w:eastAsia="Times New Roman" w:hAnsi="Times New Roman"/>
          <w:sz w:val="24"/>
          <w:lang w:eastAsia="ru-RU"/>
        </w:rPr>
        <w:t>: _____________________________</w:t>
      </w:r>
    </w:p>
    <w:p w14:paraId="0947980C" w14:textId="77777777" w:rsidR="00C954B9" w:rsidRPr="00AF5638"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9842E5" w:rsidRPr="00AF5638" w14:paraId="5B7758E3" w14:textId="77777777" w:rsidTr="004F4E35">
        <w:trPr>
          <w:cantSplit/>
          <w:trHeight w:val="1990"/>
        </w:trPr>
        <w:tc>
          <w:tcPr>
            <w:tcW w:w="534" w:type="dxa"/>
            <w:vAlign w:val="center"/>
          </w:tcPr>
          <w:p w14:paraId="1AA0C39A"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 п/п</w:t>
            </w:r>
          </w:p>
        </w:tc>
        <w:tc>
          <w:tcPr>
            <w:tcW w:w="2409" w:type="dxa"/>
            <w:vAlign w:val="center"/>
          </w:tcPr>
          <w:p w14:paraId="247CAA1D"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Наименование продукции (с</w:t>
            </w:r>
            <w:r>
              <w:rPr>
                <w:rFonts w:ascii="Times New Roman" w:hAnsi="Times New Roman"/>
                <w:snapToGrid w:val="0"/>
                <w:sz w:val="20"/>
                <w:szCs w:val="22"/>
              </w:rPr>
              <w:t xml:space="preserve"> </w:t>
            </w:r>
            <w:r w:rsidRPr="00AF5638">
              <w:rPr>
                <w:rFonts w:ascii="Times New Roman" w:hAnsi="Times New Roman"/>
                <w:snapToGrid w:val="0"/>
                <w:sz w:val="20"/>
                <w:szCs w:val="22"/>
              </w:rPr>
              <w:t>указанием количества)</w:t>
            </w:r>
          </w:p>
        </w:tc>
        <w:tc>
          <w:tcPr>
            <w:tcW w:w="2523" w:type="dxa"/>
            <w:vAlign w:val="center"/>
          </w:tcPr>
          <w:p w14:paraId="5D96D2BB"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Наименование лица, поставляющего</w:t>
            </w:r>
            <w:r>
              <w:rPr>
                <w:rFonts w:ascii="Times New Roman" w:hAnsi="Times New Roman"/>
                <w:snapToGrid w:val="0"/>
                <w:sz w:val="20"/>
                <w:szCs w:val="22"/>
              </w:rPr>
              <w:t xml:space="preserve"> </w:t>
            </w:r>
            <w:r w:rsidRPr="00AF5638">
              <w:rPr>
                <w:rFonts w:ascii="Times New Roman" w:hAnsi="Times New Roman"/>
                <w:snapToGrid w:val="0"/>
                <w:sz w:val="20"/>
                <w:szCs w:val="22"/>
              </w:rPr>
              <w:t>данную продукцию и его роль в проекте (субподрядчик / член коллективного участника)</w:t>
            </w:r>
            <w:r w:rsidR="00A93FD2">
              <w:rPr>
                <w:rFonts w:ascii="Times New Roman" w:hAnsi="Times New Roman"/>
                <w:snapToGrid w:val="0"/>
                <w:sz w:val="20"/>
                <w:szCs w:val="22"/>
              </w:rPr>
              <w:t>, ИНН</w:t>
            </w:r>
          </w:p>
        </w:tc>
        <w:tc>
          <w:tcPr>
            <w:tcW w:w="2863" w:type="dxa"/>
            <w:vAlign w:val="center"/>
          </w:tcPr>
          <w:p w14:paraId="7E1F329C"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Стоимость продукции</w:t>
            </w:r>
            <w:r>
              <w:rPr>
                <w:rFonts w:ascii="Times New Roman" w:hAnsi="Times New Roman"/>
                <w:snapToGrid w:val="0"/>
                <w:sz w:val="20"/>
                <w:szCs w:val="22"/>
              </w:rPr>
              <w:t xml:space="preserve">, </w:t>
            </w:r>
            <w:r w:rsidRPr="00AF5638">
              <w:rPr>
                <w:rFonts w:ascii="Times New Roman" w:hAnsi="Times New Roman"/>
                <w:snapToGrid w:val="0"/>
                <w:sz w:val="20"/>
                <w:szCs w:val="22"/>
              </w:rPr>
              <w:t>в % от общей стоимости продукции</w:t>
            </w:r>
          </w:p>
          <w:p w14:paraId="0DE59358"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p>
          <w:p w14:paraId="3B52566F"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p>
        </w:tc>
        <w:tc>
          <w:tcPr>
            <w:tcW w:w="1702" w:type="dxa"/>
            <w:vAlign w:val="center"/>
          </w:tcPr>
          <w:p w14:paraId="60CAB464" w14:textId="77777777" w:rsidR="009842E5" w:rsidRPr="00AF5638" w:rsidRDefault="009842E5" w:rsidP="00975454">
            <w:pPr>
              <w:spacing w:before="120" w:after="120" w:line="240" w:lineRule="auto"/>
              <w:ind w:left="-108" w:right="-96"/>
              <w:jc w:val="center"/>
              <w:rPr>
                <w:rFonts w:ascii="Times New Roman" w:hAnsi="Times New Roman"/>
                <w:snapToGrid w:val="0"/>
                <w:sz w:val="20"/>
                <w:szCs w:val="22"/>
              </w:rPr>
            </w:pPr>
            <w:r w:rsidRPr="00AF5638">
              <w:rPr>
                <w:rFonts w:ascii="Times New Roman" w:hAnsi="Times New Roman"/>
                <w:snapToGrid w:val="0"/>
                <w:sz w:val="20"/>
                <w:szCs w:val="22"/>
              </w:rPr>
              <w:t>Сроки поставки (начало и окончание)</w:t>
            </w:r>
          </w:p>
        </w:tc>
      </w:tr>
      <w:tr w:rsidR="002A2F8A" w:rsidRPr="00AF5638" w14:paraId="154D7CC7" w14:textId="77777777" w:rsidTr="00C265C3">
        <w:tc>
          <w:tcPr>
            <w:tcW w:w="534" w:type="dxa"/>
          </w:tcPr>
          <w:p w14:paraId="0C99E046" w14:textId="77777777" w:rsidR="002A2F8A" w:rsidRDefault="002A2F8A">
            <w:pPr>
              <w:numPr>
                <w:ilvl w:val="0"/>
                <w:numId w:val="29"/>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063D8ED0"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523" w:type="dxa"/>
          </w:tcPr>
          <w:p w14:paraId="029C6994"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863" w:type="dxa"/>
          </w:tcPr>
          <w:p w14:paraId="458B0617"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1702" w:type="dxa"/>
          </w:tcPr>
          <w:p w14:paraId="01758A76" w14:textId="77777777" w:rsidR="002A2F8A" w:rsidRPr="00AF5638" w:rsidRDefault="002A2F8A" w:rsidP="00975454">
            <w:pPr>
              <w:spacing w:after="0" w:line="240" w:lineRule="auto"/>
              <w:ind w:left="57" w:right="57"/>
              <w:jc w:val="center"/>
              <w:rPr>
                <w:rFonts w:ascii="Times New Roman" w:hAnsi="Times New Roman"/>
                <w:snapToGrid w:val="0"/>
                <w:sz w:val="24"/>
              </w:rPr>
            </w:pPr>
          </w:p>
        </w:tc>
      </w:tr>
      <w:tr w:rsidR="002A2F8A" w:rsidRPr="00AF5638" w14:paraId="463FA047" w14:textId="77777777" w:rsidTr="00C265C3">
        <w:tc>
          <w:tcPr>
            <w:tcW w:w="534" w:type="dxa"/>
          </w:tcPr>
          <w:p w14:paraId="58B8A2B4" w14:textId="77777777" w:rsidR="002A2F8A" w:rsidRDefault="002A2F8A">
            <w:pPr>
              <w:numPr>
                <w:ilvl w:val="0"/>
                <w:numId w:val="29"/>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3E46B283"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523" w:type="dxa"/>
          </w:tcPr>
          <w:p w14:paraId="393B28F4"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863" w:type="dxa"/>
          </w:tcPr>
          <w:p w14:paraId="2D9ED88E"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1702" w:type="dxa"/>
          </w:tcPr>
          <w:p w14:paraId="41E6971A" w14:textId="77777777" w:rsidR="002A2F8A" w:rsidRPr="00AF5638" w:rsidRDefault="002A2F8A" w:rsidP="00975454">
            <w:pPr>
              <w:spacing w:after="0" w:line="240" w:lineRule="auto"/>
              <w:ind w:left="57" w:right="57"/>
              <w:jc w:val="center"/>
              <w:rPr>
                <w:rFonts w:ascii="Times New Roman" w:hAnsi="Times New Roman"/>
                <w:snapToGrid w:val="0"/>
                <w:sz w:val="24"/>
              </w:rPr>
            </w:pPr>
          </w:p>
        </w:tc>
      </w:tr>
      <w:tr w:rsidR="002A2F8A" w:rsidRPr="00AF5638" w14:paraId="7FCD75BA" w14:textId="77777777" w:rsidTr="00C265C3">
        <w:tc>
          <w:tcPr>
            <w:tcW w:w="534" w:type="dxa"/>
          </w:tcPr>
          <w:p w14:paraId="11F4A9D9" w14:textId="77777777" w:rsidR="002A2F8A" w:rsidRDefault="002A2F8A">
            <w:pPr>
              <w:numPr>
                <w:ilvl w:val="0"/>
                <w:numId w:val="29"/>
              </w:numPr>
              <w:spacing w:after="0" w:line="240" w:lineRule="auto"/>
              <w:jc w:val="both"/>
              <w:rPr>
                <w:rFonts w:ascii="Times New Roman" w:eastAsia="Times New Roman" w:hAnsi="Times New Roman" w:cstheme="majorBidi"/>
                <w:b/>
                <w:bCs/>
                <w:snapToGrid w:val="0"/>
                <w:sz w:val="24"/>
                <w:lang w:eastAsia="ru-RU"/>
              </w:rPr>
            </w:pPr>
          </w:p>
        </w:tc>
        <w:tc>
          <w:tcPr>
            <w:tcW w:w="2409" w:type="dxa"/>
          </w:tcPr>
          <w:p w14:paraId="7224AC71"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523" w:type="dxa"/>
          </w:tcPr>
          <w:p w14:paraId="03F85740"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863" w:type="dxa"/>
          </w:tcPr>
          <w:p w14:paraId="6937F0D0"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1702" w:type="dxa"/>
          </w:tcPr>
          <w:p w14:paraId="221E4F1B" w14:textId="77777777" w:rsidR="002A2F8A" w:rsidRPr="00AF5638" w:rsidRDefault="002A2F8A" w:rsidP="00975454">
            <w:pPr>
              <w:spacing w:after="0" w:line="240" w:lineRule="auto"/>
              <w:ind w:left="57" w:right="57"/>
              <w:jc w:val="center"/>
              <w:rPr>
                <w:rFonts w:ascii="Times New Roman" w:hAnsi="Times New Roman"/>
                <w:snapToGrid w:val="0"/>
                <w:sz w:val="24"/>
              </w:rPr>
            </w:pPr>
          </w:p>
        </w:tc>
      </w:tr>
      <w:tr w:rsidR="002A2F8A" w:rsidRPr="00AF5638" w14:paraId="3D66087B" w14:textId="77777777" w:rsidTr="00C265C3">
        <w:tc>
          <w:tcPr>
            <w:tcW w:w="534" w:type="dxa"/>
          </w:tcPr>
          <w:p w14:paraId="082A663F" w14:textId="77777777" w:rsidR="002A2F8A" w:rsidRPr="00AF5638" w:rsidRDefault="002A2F8A" w:rsidP="00975454">
            <w:pPr>
              <w:spacing w:after="0" w:line="240" w:lineRule="auto"/>
              <w:ind w:left="57" w:right="57"/>
              <w:jc w:val="center"/>
              <w:rPr>
                <w:rFonts w:ascii="Times New Roman" w:hAnsi="Times New Roman"/>
                <w:snapToGrid w:val="0"/>
                <w:sz w:val="20"/>
                <w:szCs w:val="22"/>
              </w:rPr>
            </w:pPr>
            <w:r w:rsidRPr="00AF5638">
              <w:rPr>
                <w:rFonts w:ascii="Times New Roman" w:hAnsi="Times New Roman"/>
                <w:snapToGrid w:val="0"/>
                <w:sz w:val="20"/>
                <w:szCs w:val="22"/>
              </w:rPr>
              <w:t>…</w:t>
            </w:r>
          </w:p>
        </w:tc>
        <w:tc>
          <w:tcPr>
            <w:tcW w:w="2409" w:type="dxa"/>
          </w:tcPr>
          <w:p w14:paraId="5DA13429"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523" w:type="dxa"/>
          </w:tcPr>
          <w:p w14:paraId="0C5AE85B"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2863" w:type="dxa"/>
          </w:tcPr>
          <w:p w14:paraId="1690AE46" w14:textId="77777777" w:rsidR="002A2F8A" w:rsidRPr="00AF5638" w:rsidRDefault="002A2F8A" w:rsidP="00975454">
            <w:pPr>
              <w:spacing w:after="0" w:line="240" w:lineRule="auto"/>
              <w:ind w:left="57" w:right="57"/>
              <w:jc w:val="center"/>
              <w:rPr>
                <w:rFonts w:ascii="Times New Roman" w:hAnsi="Times New Roman"/>
                <w:snapToGrid w:val="0"/>
                <w:sz w:val="24"/>
              </w:rPr>
            </w:pPr>
          </w:p>
        </w:tc>
        <w:tc>
          <w:tcPr>
            <w:tcW w:w="1702" w:type="dxa"/>
          </w:tcPr>
          <w:p w14:paraId="477A6448" w14:textId="77777777" w:rsidR="002A2F8A" w:rsidRPr="00AF5638" w:rsidRDefault="002A2F8A" w:rsidP="00975454">
            <w:pPr>
              <w:spacing w:after="0" w:line="240" w:lineRule="auto"/>
              <w:ind w:left="57" w:right="57"/>
              <w:jc w:val="center"/>
              <w:rPr>
                <w:rFonts w:ascii="Times New Roman" w:hAnsi="Times New Roman"/>
                <w:snapToGrid w:val="0"/>
                <w:sz w:val="24"/>
              </w:rPr>
            </w:pPr>
          </w:p>
        </w:tc>
      </w:tr>
      <w:tr w:rsidR="002A2F8A" w:rsidRPr="00AF5638" w14:paraId="60F4740F" w14:textId="77777777" w:rsidTr="00C265C3">
        <w:tc>
          <w:tcPr>
            <w:tcW w:w="5466" w:type="dxa"/>
            <w:gridSpan w:val="3"/>
          </w:tcPr>
          <w:p w14:paraId="0E6026DC" w14:textId="77777777" w:rsidR="002A2F8A" w:rsidRPr="00AF5638" w:rsidRDefault="002A2F8A" w:rsidP="00F453EE">
            <w:pPr>
              <w:spacing w:after="0" w:line="240" w:lineRule="auto"/>
              <w:ind w:left="57" w:right="57"/>
              <w:jc w:val="right"/>
              <w:rPr>
                <w:rFonts w:ascii="Times New Roman" w:hAnsi="Times New Roman"/>
                <w:b/>
                <w:snapToGrid w:val="0"/>
                <w:sz w:val="24"/>
              </w:rPr>
            </w:pPr>
            <w:r w:rsidRPr="00AF5638">
              <w:rPr>
                <w:rFonts w:ascii="Times New Roman" w:hAnsi="Times New Roman"/>
                <w:b/>
                <w:snapToGrid w:val="0"/>
                <w:sz w:val="24"/>
              </w:rPr>
              <w:t>ИТОГО</w:t>
            </w:r>
          </w:p>
        </w:tc>
        <w:tc>
          <w:tcPr>
            <w:tcW w:w="2863" w:type="dxa"/>
          </w:tcPr>
          <w:p w14:paraId="19BF870A" w14:textId="77777777" w:rsidR="002A2F8A" w:rsidRPr="00AF5638" w:rsidRDefault="002A2F8A" w:rsidP="00234E4A">
            <w:pPr>
              <w:spacing w:after="0" w:line="240" w:lineRule="auto"/>
              <w:ind w:left="57" w:right="57"/>
              <w:jc w:val="center"/>
              <w:rPr>
                <w:rFonts w:ascii="Times New Roman" w:hAnsi="Times New Roman"/>
                <w:b/>
                <w:snapToGrid w:val="0"/>
                <w:sz w:val="24"/>
              </w:rPr>
            </w:pPr>
            <w:r w:rsidRPr="00AF5638">
              <w:rPr>
                <w:rFonts w:ascii="Times New Roman" w:hAnsi="Times New Roman"/>
                <w:b/>
                <w:snapToGrid w:val="0"/>
                <w:sz w:val="24"/>
              </w:rPr>
              <w:t>100%</w:t>
            </w:r>
          </w:p>
        </w:tc>
        <w:tc>
          <w:tcPr>
            <w:tcW w:w="1702" w:type="dxa"/>
          </w:tcPr>
          <w:p w14:paraId="63AC3830" w14:textId="77777777" w:rsidR="002A2F8A" w:rsidRPr="00AF5638" w:rsidRDefault="002A2F8A" w:rsidP="00234E4A">
            <w:pPr>
              <w:spacing w:after="0" w:line="240" w:lineRule="auto"/>
              <w:ind w:left="57" w:right="57"/>
              <w:jc w:val="center"/>
              <w:rPr>
                <w:rFonts w:ascii="Times New Roman" w:hAnsi="Times New Roman"/>
                <w:snapToGrid w:val="0"/>
                <w:sz w:val="24"/>
              </w:rPr>
            </w:pPr>
            <w:r w:rsidRPr="00AF5638">
              <w:rPr>
                <w:rFonts w:ascii="Times New Roman" w:hAnsi="Times New Roman"/>
                <w:snapToGrid w:val="0"/>
                <w:sz w:val="24"/>
              </w:rPr>
              <w:t>Х</w:t>
            </w:r>
          </w:p>
        </w:tc>
      </w:tr>
    </w:tbl>
    <w:p w14:paraId="1D154F80" w14:textId="77777777" w:rsidR="00342398" w:rsidRPr="00AF5638" w:rsidRDefault="00342398" w:rsidP="00342398">
      <w:pPr>
        <w:spacing w:after="0" w:line="240" w:lineRule="auto"/>
        <w:ind w:firstLine="567"/>
        <w:jc w:val="both"/>
        <w:rPr>
          <w:rFonts w:ascii="Times New Roman" w:hAnsi="Times New Roman"/>
          <w:iCs/>
          <w:snapToGrid w:val="0"/>
          <w:sz w:val="24"/>
        </w:rPr>
      </w:pPr>
    </w:p>
    <w:p w14:paraId="55979221" w14:textId="77777777" w:rsidR="00F17238" w:rsidRPr="00AF5638" w:rsidRDefault="00F17238" w:rsidP="00F17238">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br w:type="page"/>
      </w:r>
    </w:p>
    <w:p w14:paraId="32CDD168" w14:textId="77777777" w:rsidR="009F64C9" w:rsidRPr="00AF5638" w:rsidRDefault="00AB5D0E" w:rsidP="009F64C9">
      <w:pPr>
        <w:pStyle w:val="30"/>
        <w:rPr>
          <w:rFonts w:ascii="Times New Roman" w:hAnsi="Times New Roman"/>
          <w:sz w:val="24"/>
        </w:rPr>
      </w:pPr>
      <w:bookmarkStart w:id="744" w:name="_Ref419730103"/>
      <w:bookmarkStart w:id="745" w:name="_Toc67936561"/>
      <w:r w:rsidRPr="00AF5638">
        <w:rPr>
          <w:rFonts w:ascii="Times New Roman" w:hAnsi="Times New Roman"/>
          <w:sz w:val="24"/>
        </w:rPr>
        <w:t>Декларация соответствия члена</w:t>
      </w:r>
      <w:r w:rsidR="009F64C9" w:rsidRPr="00AF5638">
        <w:rPr>
          <w:rFonts w:ascii="Times New Roman" w:hAnsi="Times New Roman"/>
          <w:sz w:val="24"/>
        </w:rPr>
        <w:t xml:space="preserve"> коллективного участника (форма </w:t>
      </w:r>
      <w:r w:rsidR="00FC2726" w:rsidRPr="00AF5638">
        <w:rPr>
          <w:rFonts w:ascii="Times New Roman" w:hAnsi="Times New Roman"/>
          <w:sz w:val="24"/>
        </w:rPr>
        <w:fldChar w:fldCharType="begin"/>
      </w:r>
      <w:r w:rsidR="00327D46" w:rsidRPr="00AF5638">
        <w:rPr>
          <w:rFonts w:ascii="Times New Roman" w:hAnsi="Times New Roman"/>
          <w:sz w:val="24"/>
        </w:rPr>
        <w:instrText xml:space="preserve"> SEQ форма \* ARABIC </w:instrText>
      </w:r>
      <w:r w:rsidR="00FC2726" w:rsidRPr="00AF5638">
        <w:rPr>
          <w:rFonts w:ascii="Times New Roman" w:hAnsi="Times New Roman"/>
          <w:sz w:val="24"/>
        </w:rPr>
        <w:fldChar w:fldCharType="separate"/>
      </w:r>
      <w:r w:rsidR="006D4013">
        <w:rPr>
          <w:rFonts w:ascii="Times New Roman" w:hAnsi="Times New Roman"/>
          <w:noProof/>
          <w:sz w:val="24"/>
        </w:rPr>
        <w:t>6</w:t>
      </w:r>
      <w:r w:rsidR="00FC2726" w:rsidRPr="00AF5638">
        <w:rPr>
          <w:rFonts w:ascii="Times New Roman" w:hAnsi="Times New Roman"/>
          <w:noProof/>
          <w:sz w:val="24"/>
        </w:rPr>
        <w:fldChar w:fldCharType="end"/>
      </w:r>
      <w:r w:rsidR="009F64C9" w:rsidRPr="00AF5638">
        <w:rPr>
          <w:rFonts w:ascii="Times New Roman" w:hAnsi="Times New Roman"/>
          <w:sz w:val="24"/>
        </w:rPr>
        <w:t>)</w:t>
      </w:r>
      <w:bookmarkEnd w:id="744"/>
      <w:bookmarkEnd w:id="745"/>
    </w:p>
    <w:p w14:paraId="1CE75F52" w14:textId="77777777" w:rsidR="009F64C9" w:rsidRPr="00AF5638" w:rsidRDefault="009F64C9" w:rsidP="009F64C9">
      <w:pPr>
        <w:pStyle w:val="40"/>
        <w:rPr>
          <w:rFonts w:ascii="Times New Roman" w:hAnsi="Times New Roman"/>
          <w:sz w:val="24"/>
        </w:rPr>
      </w:pPr>
      <w:r w:rsidRPr="00AF5638">
        <w:rPr>
          <w:rFonts w:ascii="Times New Roman" w:hAnsi="Times New Roman"/>
          <w:sz w:val="24"/>
        </w:rPr>
        <w:t xml:space="preserve">Форма </w:t>
      </w:r>
      <w:r w:rsidR="00AB5D0E" w:rsidRPr="00AF5638">
        <w:rPr>
          <w:rFonts w:ascii="Times New Roman" w:hAnsi="Times New Roman"/>
          <w:sz w:val="24"/>
        </w:rPr>
        <w:t>Декларации соответствия члена</w:t>
      </w:r>
      <w:r w:rsidRPr="00AF5638">
        <w:rPr>
          <w:rFonts w:ascii="Times New Roman" w:hAnsi="Times New Roman"/>
          <w:sz w:val="24"/>
        </w:rPr>
        <w:t xml:space="preserve"> коллективного участника</w:t>
      </w:r>
    </w:p>
    <w:p w14:paraId="73408CC6" w14:textId="77777777" w:rsidR="009F64C9" w:rsidRPr="00AF5638" w:rsidRDefault="009F64C9" w:rsidP="009F64C9">
      <w:pPr>
        <w:pStyle w:val="a4"/>
        <w:numPr>
          <w:ilvl w:val="0"/>
          <w:numId w:val="0"/>
        </w:numPr>
        <w:jc w:val="left"/>
        <w:rPr>
          <w:rFonts w:ascii="Times New Roman" w:hAnsi="Times New Roman"/>
          <w:snapToGrid w:val="0"/>
          <w:color w:val="00000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5</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заявке</w:t>
      </w:r>
      <w:r w:rsidRPr="00AF5638">
        <w:rPr>
          <w:rFonts w:ascii="Times New Roman" w:hAnsi="Times New Roman"/>
          <w:snapToGrid w:val="0"/>
          <w:sz w:val="24"/>
        </w:rPr>
        <w:br/>
        <w:t>от «____» _____________ 20_ г. № __________</w:t>
      </w:r>
    </w:p>
    <w:p w14:paraId="0E658CC8" w14:textId="77777777" w:rsidR="009F64C9" w:rsidRPr="00AF5638" w:rsidRDefault="00AB5D0E" w:rsidP="009F64C9">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ДЕКЛАРАЦИЯ СООТВЕТСТВИЯ ЧЛЕНА </w:t>
      </w:r>
      <w:r w:rsidR="009F64C9" w:rsidRPr="00AF5638">
        <w:rPr>
          <w:rFonts w:ascii="Times New Roman" w:hAnsi="Times New Roman"/>
          <w:b/>
          <w:iCs/>
          <w:snapToGrid w:val="0"/>
          <w:sz w:val="24"/>
        </w:rPr>
        <w:t xml:space="preserve">КОЛЛЕКТИВНОГО УЧАСТНИКА </w:t>
      </w:r>
      <w:r w:rsidR="009F64C9" w:rsidRPr="00AF5638">
        <w:rPr>
          <w:rStyle w:val="affb"/>
          <w:rFonts w:ascii="Times New Roman" w:hAnsi="Times New Roman"/>
          <w:b/>
          <w:iCs/>
          <w:snapToGrid w:val="0"/>
          <w:sz w:val="24"/>
        </w:rPr>
        <w:footnoteReference w:id="19"/>
      </w:r>
    </w:p>
    <w:p w14:paraId="68D68A14" w14:textId="600BE96A" w:rsidR="00886265" w:rsidRPr="00AF5638" w:rsidRDefault="0017077D" w:rsidP="00886265">
      <w:pPr>
        <w:spacing w:before="120" w:after="0" w:line="240" w:lineRule="auto"/>
        <w:ind w:firstLine="567"/>
        <w:jc w:val="both"/>
        <w:rPr>
          <w:rFonts w:ascii="Times New Roman" w:hAnsi="Times New Roman"/>
          <w:iCs/>
          <w:snapToGrid w:val="0"/>
          <w:sz w:val="24"/>
        </w:rPr>
      </w:pPr>
      <w:r w:rsidRPr="00AF5638">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AF5638">
        <w:rPr>
          <w:rFonts w:ascii="Times New Roman" w:hAnsi="Times New Roman"/>
          <w:iCs/>
          <w:snapToGrid w:val="0"/>
          <w:sz w:val="24"/>
        </w:rPr>
        <w:t>]</w:t>
      </w:r>
      <w:r w:rsidRPr="00AF5638">
        <w:rPr>
          <w:rFonts w:ascii="Times New Roman" w:eastAsia="Times New Roman" w:hAnsi="Times New Roman"/>
          <w:sz w:val="24"/>
          <w:lang w:eastAsia="ru-RU"/>
        </w:rPr>
        <w:t xml:space="preserve">, </w:t>
      </w:r>
      <w:r w:rsidRPr="00AF5638">
        <w:rPr>
          <w:rFonts w:ascii="Times New Roman" w:hAnsi="Times New Roman"/>
          <w:iCs/>
          <w:snapToGrid w:val="0"/>
          <w:sz w:val="24"/>
        </w:rPr>
        <w:t>на</w:t>
      </w:r>
      <w:r w:rsidR="00886265" w:rsidRPr="00AF5638">
        <w:rPr>
          <w:rFonts w:ascii="Times New Roman" w:hAnsi="Times New Roman"/>
          <w:iCs/>
          <w:snapToGrid w:val="0"/>
          <w:sz w:val="24"/>
        </w:rPr>
        <w:t>стоящим подтверждаем, что в отношении _________________________ [</w:t>
      </w:r>
      <w:r w:rsidR="00886265" w:rsidRPr="00AF5638">
        <w:rPr>
          <w:rFonts w:ascii="Times New Roman" w:hAnsi="Times New Roman"/>
          <w:snapToGrid w:val="0"/>
          <w:sz w:val="24"/>
          <w:shd w:val="clear" w:color="auto" w:fill="D9D9D9" w:themeFill="background1" w:themeFillShade="D9"/>
        </w:rPr>
        <w:t xml:space="preserve">наименование </w:t>
      </w:r>
      <w:r w:rsidRPr="00AF5638">
        <w:rPr>
          <w:rFonts w:ascii="Times New Roman" w:hAnsi="Times New Roman"/>
          <w:snapToGrid w:val="0"/>
          <w:sz w:val="24"/>
          <w:shd w:val="clear" w:color="auto" w:fill="D9D9D9" w:themeFill="background1" w:themeFillShade="D9"/>
        </w:rPr>
        <w:t>члена коллективного участника</w:t>
      </w:r>
      <w:r w:rsidR="00886265" w:rsidRPr="00AF5638">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AF5638">
        <w:rPr>
          <w:rFonts w:ascii="Times New Roman" w:hAnsi="Times New Roman"/>
          <w:sz w:val="24"/>
        </w:rPr>
        <w:t>или об открытии конкурсного производства</w:t>
      </w:r>
      <w:r w:rsidR="00886265" w:rsidRPr="00AF5638">
        <w:rPr>
          <w:rFonts w:ascii="Times New Roman" w:hAnsi="Times New Roman"/>
          <w:iCs/>
          <w:snapToGrid w:val="0"/>
          <w:sz w:val="24"/>
        </w:rPr>
        <w:t>, деятельность ______________________________ [</w:t>
      </w:r>
      <w:r w:rsidR="00886265" w:rsidRPr="00AF5638">
        <w:rPr>
          <w:rFonts w:ascii="Times New Roman" w:hAnsi="Times New Roman"/>
          <w:snapToGrid w:val="0"/>
          <w:sz w:val="24"/>
          <w:shd w:val="clear" w:color="auto" w:fill="D9D9D9" w:themeFill="background1" w:themeFillShade="D9"/>
        </w:rPr>
        <w:t xml:space="preserve">наименование </w:t>
      </w:r>
      <w:r w:rsidRPr="00AF5638">
        <w:rPr>
          <w:rFonts w:ascii="Times New Roman" w:hAnsi="Times New Roman"/>
          <w:snapToGrid w:val="0"/>
          <w:sz w:val="24"/>
          <w:shd w:val="clear" w:color="auto" w:fill="D9D9D9" w:themeFill="background1" w:themeFillShade="D9"/>
        </w:rPr>
        <w:t>члена коллективного участника</w:t>
      </w:r>
      <w:r w:rsidR="00886265" w:rsidRPr="00AF5638">
        <w:rPr>
          <w:rFonts w:ascii="Times New Roman" w:hAnsi="Times New Roman"/>
          <w:iCs/>
          <w:snapToGrid w:val="0"/>
          <w:sz w:val="24"/>
        </w:rPr>
        <w:t>]</w:t>
      </w:r>
      <w:r w:rsidR="005547F0">
        <w:rPr>
          <w:rFonts w:ascii="Times New Roman" w:hAnsi="Times New Roman"/>
          <w:iCs/>
          <w:snapToGrid w:val="0"/>
          <w:sz w:val="24"/>
        </w:rPr>
        <w:t>,</w:t>
      </w:r>
      <w:r w:rsidR="00886265" w:rsidRPr="00AF5638">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AF5638">
        <w:rPr>
          <w:rFonts w:ascii="Times New Roman" w:hAnsi="Times New Roman"/>
          <w:sz w:val="24"/>
        </w:rPr>
        <w:t>бюджетной системы Российской Федерации</w:t>
      </w:r>
      <w:r w:rsidR="00886265" w:rsidRPr="00AF5638">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97C0EAA" w14:textId="4A65A645" w:rsidR="00886265" w:rsidRPr="00AF5638" w:rsidRDefault="00886265" w:rsidP="00886265">
      <w:pPr>
        <w:spacing w:before="120" w:after="0" w:line="240" w:lineRule="auto"/>
        <w:ind w:firstLine="567"/>
        <w:jc w:val="both"/>
        <w:rPr>
          <w:rFonts w:ascii="Times New Roman" w:hAnsi="Times New Roman"/>
          <w:sz w:val="24"/>
        </w:rPr>
      </w:pPr>
      <w:r w:rsidRPr="00AF5638">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AF5638">
        <w:rPr>
          <w:rFonts w:ascii="Times New Roman" w:hAnsi="Times New Roman"/>
          <w:iCs/>
          <w:snapToGrid w:val="0"/>
          <w:sz w:val="24"/>
        </w:rPr>
        <w:t>_________________________ [</w:t>
      </w:r>
      <w:r w:rsidRPr="00AF5638">
        <w:rPr>
          <w:rFonts w:ascii="Times New Roman" w:hAnsi="Times New Roman"/>
          <w:snapToGrid w:val="0"/>
          <w:sz w:val="24"/>
          <w:shd w:val="clear" w:color="auto" w:fill="D9D9D9" w:themeFill="background1" w:themeFillShade="D9"/>
        </w:rPr>
        <w:t xml:space="preserve">наименование </w:t>
      </w:r>
      <w:r w:rsidR="0017077D" w:rsidRPr="00AF5638">
        <w:rPr>
          <w:rFonts w:ascii="Times New Roman" w:hAnsi="Times New Roman"/>
          <w:snapToGrid w:val="0"/>
          <w:sz w:val="24"/>
          <w:shd w:val="clear" w:color="auto" w:fill="D9D9D9" w:themeFill="background1" w:themeFillShade="D9"/>
        </w:rPr>
        <w:t xml:space="preserve">члена коллективного участника </w:t>
      </w:r>
      <w:r w:rsidRPr="00AF5638">
        <w:rPr>
          <w:rFonts w:ascii="Times New Roman" w:hAnsi="Times New Roman"/>
          <w:snapToGrid w:val="0"/>
          <w:sz w:val="24"/>
          <w:shd w:val="clear" w:color="auto" w:fill="D9D9D9" w:themeFill="background1" w:themeFillShade="D9"/>
        </w:rPr>
        <w:t xml:space="preserve">или Ф.И.О.– </w:t>
      </w:r>
      <w:r w:rsidR="0017077D" w:rsidRPr="00AF5638">
        <w:rPr>
          <w:rFonts w:ascii="Times New Roman" w:hAnsi="Times New Roman"/>
          <w:snapToGrid w:val="0"/>
          <w:sz w:val="24"/>
          <w:shd w:val="clear" w:color="auto" w:fill="D9D9D9" w:themeFill="background1" w:themeFillShade="D9"/>
        </w:rPr>
        <w:t xml:space="preserve">для </w:t>
      </w:r>
      <w:r w:rsidRPr="00AF5638">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AF5638">
        <w:rPr>
          <w:rFonts w:ascii="Times New Roman" w:hAnsi="Times New Roman"/>
          <w:iCs/>
          <w:snapToGrid w:val="0"/>
          <w:sz w:val="24"/>
        </w:rPr>
        <w:t>]</w:t>
      </w:r>
      <w:r w:rsidR="00E437B5" w:rsidRPr="00AF5638">
        <w:rPr>
          <w:rFonts w:ascii="Times New Roman" w:hAnsi="Times New Roman"/>
          <w:sz w:val="24"/>
        </w:rPr>
        <w:t xml:space="preserve">ограничения или лишения дееспособности, </w:t>
      </w:r>
      <w:r w:rsidRPr="00AF5638">
        <w:rPr>
          <w:rFonts w:ascii="Times New Roman" w:hAnsi="Times New Roman"/>
          <w:sz w:val="24"/>
        </w:rPr>
        <w:t>неснятой или непогашенной судимости за преступления в сфере экономики</w:t>
      </w:r>
      <w:r w:rsidR="00EC3B9A" w:rsidRPr="00AF5638">
        <w:rPr>
          <w:rFonts w:ascii="Times New Roman" w:hAnsi="Times New Roman"/>
          <w:sz w:val="24"/>
        </w:rPr>
        <w:t xml:space="preserve"> </w:t>
      </w:r>
      <w:r w:rsidR="00EC3B9A"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F5638">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74B4AB9" w14:textId="77777777" w:rsidR="00EC3B9A" w:rsidRPr="00E8259D" w:rsidRDefault="00EC3B9A" w:rsidP="00EC3B9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7E998A" w14:textId="77777777" w:rsidR="00F873DC" w:rsidRDefault="00EE46C8" w:rsidP="005547F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w:t>
      </w:r>
      <w:r w:rsidR="00F873DC">
        <w:rPr>
          <w:rFonts w:ascii="Times New Roman" w:hAnsi="Times New Roman"/>
          <w:iCs/>
          <w:snapToGrid w:val="0"/>
          <w:sz w:val="24"/>
        </w:rPr>
        <w:t xml:space="preserve">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D50032" w14:textId="77777777" w:rsidR="00D56273" w:rsidRDefault="00886265" w:rsidP="00D56273">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AF5638">
        <w:rPr>
          <w:rFonts w:ascii="Times New Roman" w:hAnsi="Times New Roman"/>
          <w:iCs/>
          <w:snapToGrid w:val="0"/>
          <w:sz w:val="24"/>
        </w:rPr>
        <w:t>______________________________ [</w:t>
      </w:r>
      <w:r w:rsidRPr="00AF5638">
        <w:rPr>
          <w:rFonts w:ascii="Times New Roman" w:hAnsi="Times New Roman"/>
          <w:snapToGrid w:val="0"/>
          <w:sz w:val="24"/>
          <w:shd w:val="clear" w:color="auto" w:fill="D9D9D9" w:themeFill="background1" w:themeFillShade="D9"/>
        </w:rPr>
        <w:t xml:space="preserve">наименование </w:t>
      </w:r>
      <w:r w:rsidR="004D2C06" w:rsidRPr="00AF5638">
        <w:rPr>
          <w:rFonts w:ascii="Times New Roman" w:hAnsi="Times New Roman"/>
          <w:snapToGrid w:val="0"/>
          <w:sz w:val="24"/>
          <w:shd w:val="clear" w:color="auto" w:fill="D9D9D9" w:themeFill="background1" w:themeFillShade="D9"/>
        </w:rPr>
        <w:t>члена коллективного участника</w:t>
      </w:r>
      <w:r w:rsidRPr="00AF5638">
        <w:rPr>
          <w:rFonts w:ascii="Times New Roman" w:hAnsi="Times New Roman"/>
          <w:iCs/>
          <w:snapToGrid w:val="0"/>
          <w:sz w:val="24"/>
        </w:rPr>
        <w:t xml:space="preserve">] </w:t>
      </w:r>
      <w:r w:rsidRPr="00AF5638">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Pr="00AF5638">
        <w:rPr>
          <w:rFonts w:ascii="Times New Roman" w:hAnsi="Times New Roman"/>
          <w:sz w:val="24"/>
        </w:rPr>
        <w:t xml:space="preserve"> в реестре недобросовестных поставщиков, предусмотренном Законом 44-ФЗ.</w:t>
      </w:r>
      <w:r w:rsidRPr="00AF5638">
        <w:rPr>
          <w:rStyle w:val="affb"/>
          <w:rFonts w:ascii="Times New Roman" w:hAnsi="Times New Roman"/>
          <w:sz w:val="24"/>
        </w:rPr>
        <w:footnoteReference w:id="20"/>
      </w:r>
      <w:r w:rsidR="00D56273" w:rsidRPr="00D56273">
        <w:rPr>
          <w:rFonts w:ascii="Times New Roman" w:hAnsi="Times New Roman"/>
          <w:sz w:val="24"/>
        </w:rPr>
        <w:t xml:space="preserve"> </w:t>
      </w:r>
    </w:p>
    <w:p w14:paraId="7B757FC9" w14:textId="77777777" w:rsidR="00D56273" w:rsidRPr="00AF5638" w:rsidRDefault="00D56273" w:rsidP="00D56273">
      <w:pPr>
        <w:spacing w:before="120" w:after="0" w:line="240" w:lineRule="auto"/>
        <w:ind w:firstLine="567"/>
        <w:jc w:val="both"/>
        <w:rPr>
          <w:rFonts w:ascii="Times New Roman" w:hAnsi="Times New Roman"/>
          <w:sz w:val="24"/>
        </w:rPr>
      </w:pPr>
      <w:r w:rsidRPr="00AF5638">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AF5638">
        <w:rPr>
          <w:rFonts w:ascii="Times New Roman" w:hAnsi="Times New Roman"/>
          <w:iCs/>
          <w:snapToGrid w:val="0"/>
          <w:sz w:val="24"/>
        </w:rPr>
        <w:t>______________________________ [</w:t>
      </w:r>
      <w:r w:rsidRPr="00274AF1">
        <w:rPr>
          <w:rFonts w:ascii="Times New Roman" w:hAnsi="Times New Roman"/>
          <w:snapToGrid w:val="0"/>
          <w:sz w:val="24"/>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AF5638">
        <w:rPr>
          <w:rFonts w:ascii="Times New Roman" w:hAnsi="Times New Roman"/>
          <w:iCs/>
          <w:snapToGrid w:val="0"/>
          <w:sz w:val="24"/>
        </w:rPr>
        <w:t xml:space="preserve">] </w:t>
      </w:r>
      <w:r w:rsidRPr="00AF5638">
        <w:rPr>
          <w:rFonts w:ascii="Times New Roman" w:hAnsi="Times New Roman"/>
          <w:sz w:val="24"/>
        </w:rPr>
        <w:t xml:space="preserve">в реестре недобросовестных поставщиков </w:t>
      </w:r>
      <w:r>
        <w:rPr>
          <w:rFonts w:ascii="Times New Roman" w:hAnsi="Times New Roman"/>
          <w:sz w:val="24"/>
        </w:rPr>
        <w:t>Корпорации</w:t>
      </w:r>
      <w:r w:rsidRPr="00AF5638">
        <w:rPr>
          <w:rFonts w:ascii="Times New Roman" w:hAnsi="Times New Roman"/>
          <w:sz w:val="24"/>
        </w:rPr>
        <w:t>.</w:t>
      </w:r>
      <w:r w:rsidRPr="00AF5638">
        <w:rPr>
          <w:rStyle w:val="affb"/>
          <w:rFonts w:ascii="Times New Roman" w:hAnsi="Times New Roman"/>
          <w:sz w:val="24"/>
        </w:rPr>
        <w:footnoteReference w:id="21"/>
      </w:r>
    </w:p>
    <w:p w14:paraId="65B44B83" w14:textId="77777777" w:rsidR="00886265" w:rsidRPr="00AF5638" w:rsidRDefault="00886265" w:rsidP="00886265">
      <w:pPr>
        <w:spacing w:before="120" w:after="0" w:line="240" w:lineRule="auto"/>
        <w:ind w:firstLine="567"/>
        <w:jc w:val="both"/>
        <w:rPr>
          <w:rFonts w:ascii="Times New Roman" w:hAnsi="Times New Roman"/>
          <w:sz w:val="24"/>
        </w:rPr>
      </w:pPr>
    </w:p>
    <w:p w14:paraId="50C1C66B" w14:textId="77777777" w:rsidR="009F64C9" w:rsidRPr="00AF5638" w:rsidRDefault="009F64C9" w:rsidP="009F64C9">
      <w:pPr>
        <w:spacing w:after="0" w:line="240" w:lineRule="auto"/>
        <w:ind w:firstLine="567"/>
        <w:jc w:val="both"/>
        <w:rPr>
          <w:rFonts w:ascii="Times New Roman" w:hAnsi="Times New Roman"/>
          <w:iCs/>
          <w:snapToGrid w:val="0"/>
          <w:sz w:val="24"/>
        </w:rPr>
      </w:pPr>
    </w:p>
    <w:p w14:paraId="34E5CAF1"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____________________________________</w:t>
      </w:r>
    </w:p>
    <w:p w14:paraId="6EA751BF" w14:textId="77777777" w:rsidR="009F64C9" w:rsidRPr="00AF5638" w:rsidRDefault="009F64C9" w:rsidP="009F64C9">
      <w:pPr>
        <w:spacing w:after="0" w:line="240" w:lineRule="auto"/>
        <w:ind w:right="4111"/>
        <w:jc w:val="center"/>
        <w:rPr>
          <w:rFonts w:ascii="Times New Roman" w:hAnsi="Times New Roman"/>
          <w:iCs/>
          <w:snapToGrid w:val="0"/>
          <w:sz w:val="24"/>
          <w:vertAlign w:val="superscript"/>
        </w:rPr>
      </w:pPr>
      <w:r w:rsidRPr="00AF5638">
        <w:rPr>
          <w:rFonts w:ascii="Times New Roman" w:hAnsi="Times New Roman"/>
          <w:iCs/>
          <w:snapToGrid w:val="0"/>
          <w:sz w:val="24"/>
          <w:vertAlign w:val="superscript"/>
        </w:rPr>
        <w:t>(подпись, М.П.)</w:t>
      </w:r>
    </w:p>
    <w:p w14:paraId="23F7F031"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t>____________________________________</w:t>
      </w:r>
    </w:p>
    <w:p w14:paraId="79C65F8A" w14:textId="77777777" w:rsidR="009F64C9" w:rsidRPr="00AF5638"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AF5638">
        <w:rPr>
          <w:rFonts w:ascii="Times New Roman" w:hAnsi="Times New Roman"/>
          <w:iCs/>
          <w:snapToGrid w:val="0"/>
          <w:sz w:val="24"/>
          <w:vertAlign w:val="superscript"/>
        </w:rPr>
        <w:t>(фамилия, имя, отчество подписавшего, должность)</w:t>
      </w:r>
    </w:p>
    <w:p w14:paraId="4A4C25DF" w14:textId="77777777" w:rsidR="009F64C9" w:rsidRPr="00AF5638" w:rsidRDefault="009F64C9" w:rsidP="009F64C9">
      <w:pPr>
        <w:spacing w:after="0" w:line="240" w:lineRule="auto"/>
        <w:ind w:firstLine="567"/>
        <w:jc w:val="both"/>
        <w:rPr>
          <w:rFonts w:ascii="Times New Roman" w:hAnsi="Times New Roman"/>
          <w:iCs/>
          <w:snapToGrid w:val="0"/>
          <w:sz w:val="24"/>
        </w:rPr>
      </w:pPr>
      <w:r w:rsidRPr="00AF5638">
        <w:rPr>
          <w:rFonts w:ascii="Times New Roman" w:hAnsi="Times New Roman"/>
          <w:iCs/>
          <w:snapToGrid w:val="0"/>
          <w:sz w:val="24"/>
        </w:rPr>
        <w:br w:type="page"/>
      </w:r>
    </w:p>
    <w:p w14:paraId="6655B5D9" w14:textId="77777777" w:rsidR="000429CA" w:rsidRPr="00AF5638" w:rsidRDefault="000429CA" w:rsidP="000429CA">
      <w:pPr>
        <w:pStyle w:val="a4"/>
        <w:numPr>
          <w:ilvl w:val="0"/>
          <w:numId w:val="0"/>
        </w:numPr>
        <w:rPr>
          <w:rFonts w:ascii="Times New Roman" w:hAnsi="Times New Roman"/>
          <w:sz w:val="24"/>
        </w:rPr>
        <w:sectPr w:rsidR="000429CA" w:rsidRPr="00AF5638" w:rsidSect="00AA6C7F">
          <w:pgSz w:w="11906" w:h="16838"/>
          <w:pgMar w:top="1134" w:right="707" w:bottom="851" w:left="1418" w:header="709" w:footer="709" w:gutter="0"/>
          <w:cols w:space="708"/>
          <w:titlePg/>
          <w:docGrid w:linePitch="360"/>
        </w:sectPr>
      </w:pPr>
      <w:bookmarkStart w:id="746" w:name="_Toc418282248"/>
      <w:bookmarkStart w:id="747" w:name="_Toc418282252"/>
      <w:bookmarkStart w:id="748" w:name="_Toc415874709"/>
      <w:bookmarkStart w:id="749" w:name="_Toc415874710"/>
      <w:bookmarkStart w:id="750" w:name="_Toc415874711"/>
      <w:bookmarkStart w:id="751" w:name="_Toc415874712"/>
      <w:bookmarkStart w:id="752" w:name="_Toc415874713"/>
      <w:bookmarkStart w:id="753" w:name="_Toc415874714"/>
      <w:bookmarkStart w:id="754" w:name="_Toc415874715"/>
      <w:bookmarkStart w:id="755" w:name="_Toc415874722"/>
      <w:bookmarkStart w:id="756" w:name="_Toc415874729"/>
      <w:bookmarkStart w:id="757" w:name="_Toc415874736"/>
      <w:bookmarkStart w:id="758" w:name="_Toc415874743"/>
      <w:bookmarkStart w:id="759" w:name="_Toc415874762"/>
      <w:bookmarkStart w:id="760" w:name="_Toc415874763"/>
      <w:bookmarkStart w:id="761" w:name="_Toc415874764"/>
      <w:bookmarkStart w:id="762" w:name="_Toc415874765"/>
      <w:bookmarkStart w:id="763" w:name="_Toc415874766"/>
      <w:bookmarkStart w:id="764" w:name="_Toc415874767"/>
      <w:bookmarkStart w:id="765" w:name="_Toc415874768"/>
      <w:bookmarkStart w:id="766" w:name="_Toc415874769"/>
      <w:bookmarkStart w:id="767" w:name="_Toc415874770"/>
      <w:bookmarkStart w:id="768" w:name="_Toc415874771"/>
      <w:bookmarkStart w:id="769" w:name="_Toc415874772"/>
      <w:bookmarkStart w:id="770" w:name="_Toc415874773"/>
      <w:bookmarkStart w:id="771" w:name="_Toc415874774"/>
      <w:bookmarkStart w:id="772" w:name="_Toc415874775"/>
      <w:bookmarkStart w:id="773" w:name="_Toc415874776"/>
      <w:bookmarkStart w:id="774" w:name="_Ref415874031"/>
      <w:bookmarkStart w:id="775" w:name="_Toc415874778"/>
      <w:bookmarkStart w:id="776" w:name="_Ref313447467"/>
      <w:bookmarkStart w:id="777" w:name="_Ref313450486"/>
      <w:bookmarkStart w:id="778" w:name="_Ref313450499"/>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012E3DDF" w14:textId="77777777" w:rsidR="006B1208" w:rsidRPr="00AF5638" w:rsidRDefault="006345FF" w:rsidP="006B1208">
      <w:pPr>
        <w:pStyle w:val="30"/>
        <w:rPr>
          <w:rFonts w:ascii="Times New Roman" w:hAnsi="Times New Roman"/>
          <w:sz w:val="24"/>
        </w:rPr>
      </w:pPr>
      <w:bookmarkStart w:id="779" w:name="_Ref435813297"/>
      <w:bookmarkStart w:id="780" w:name="_Toc67936562"/>
      <w:r w:rsidRPr="00AF5638">
        <w:rPr>
          <w:rFonts w:ascii="Times New Roman" w:hAnsi="Times New Roman"/>
          <w:sz w:val="24"/>
        </w:rPr>
        <w:t>Обоснование</w:t>
      </w:r>
      <w:r w:rsidR="00506C78">
        <w:rPr>
          <w:rFonts w:ascii="Times New Roman" w:hAnsi="Times New Roman"/>
          <w:sz w:val="24"/>
        </w:rPr>
        <w:t xml:space="preserve"> </w:t>
      </w:r>
      <w:r w:rsidR="009C6240" w:rsidRPr="00AF5638">
        <w:rPr>
          <w:rFonts w:ascii="Times New Roman" w:hAnsi="Times New Roman"/>
          <w:sz w:val="24"/>
        </w:rPr>
        <w:t xml:space="preserve">предложения </w:t>
      </w:r>
      <w:r w:rsidR="008969FC" w:rsidRPr="00AF5638">
        <w:rPr>
          <w:rFonts w:ascii="Times New Roman" w:hAnsi="Times New Roman"/>
          <w:sz w:val="24"/>
        </w:rPr>
        <w:t>инновационной и/или высокотехнологичной продукции</w:t>
      </w:r>
      <w:r w:rsidR="006B1208" w:rsidRPr="00AF5638">
        <w:rPr>
          <w:rFonts w:ascii="Times New Roman" w:hAnsi="Times New Roman"/>
          <w:sz w:val="24"/>
        </w:rPr>
        <w:t xml:space="preserve"> (форма </w:t>
      </w:r>
      <w:r w:rsidR="00FC2726" w:rsidRPr="00AF5638">
        <w:rPr>
          <w:rFonts w:ascii="Times New Roman" w:hAnsi="Times New Roman"/>
          <w:noProof/>
          <w:sz w:val="24"/>
        </w:rPr>
        <w:fldChar w:fldCharType="begin"/>
      </w:r>
      <w:r w:rsidR="00A74B24" w:rsidRPr="00AF5638">
        <w:rPr>
          <w:rFonts w:ascii="Times New Roman" w:hAnsi="Times New Roman"/>
          <w:noProof/>
          <w:sz w:val="24"/>
        </w:rPr>
        <w:instrText xml:space="preserve"> SEQ форма \* ARABIC </w:instrText>
      </w:r>
      <w:r w:rsidR="00FC2726" w:rsidRPr="00AF5638">
        <w:rPr>
          <w:rFonts w:ascii="Times New Roman" w:hAnsi="Times New Roman"/>
          <w:noProof/>
          <w:sz w:val="24"/>
        </w:rPr>
        <w:fldChar w:fldCharType="separate"/>
      </w:r>
      <w:r w:rsidR="006D4013">
        <w:rPr>
          <w:rFonts w:ascii="Times New Roman" w:hAnsi="Times New Roman"/>
          <w:noProof/>
          <w:sz w:val="24"/>
        </w:rPr>
        <w:t>7</w:t>
      </w:r>
      <w:r w:rsidR="00FC2726" w:rsidRPr="00AF5638">
        <w:rPr>
          <w:rFonts w:ascii="Times New Roman" w:hAnsi="Times New Roman"/>
          <w:noProof/>
          <w:sz w:val="24"/>
        </w:rPr>
        <w:fldChar w:fldCharType="end"/>
      </w:r>
      <w:r w:rsidR="006B1208" w:rsidRPr="00AF5638">
        <w:rPr>
          <w:rFonts w:ascii="Times New Roman" w:hAnsi="Times New Roman"/>
          <w:sz w:val="24"/>
        </w:rPr>
        <w:t>)</w:t>
      </w:r>
      <w:bookmarkEnd w:id="774"/>
      <w:bookmarkEnd w:id="775"/>
      <w:bookmarkEnd w:id="779"/>
      <w:bookmarkEnd w:id="780"/>
    </w:p>
    <w:p w14:paraId="66084709" w14:textId="77777777" w:rsidR="006B1208" w:rsidRPr="00AF5638" w:rsidRDefault="006B1208" w:rsidP="006B1208">
      <w:pPr>
        <w:pStyle w:val="40"/>
        <w:rPr>
          <w:rFonts w:ascii="Times New Roman" w:hAnsi="Times New Roman"/>
          <w:sz w:val="24"/>
        </w:rPr>
      </w:pPr>
      <w:r w:rsidRPr="00AF5638">
        <w:rPr>
          <w:rFonts w:ascii="Times New Roman" w:hAnsi="Times New Roman"/>
          <w:sz w:val="24"/>
        </w:rPr>
        <w:t xml:space="preserve">Форма </w:t>
      </w:r>
      <w:r w:rsidR="006345FF" w:rsidRPr="00AF5638">
        <w:rPr>
          <w:rFonts w:ascii="Times New Roman" w:hAnsi="Times New Roman"/>
          <w:sz w:val="24"/>
        </w:rPr>
        <w:t>Обоснования</w:t>
      </w:r>
      <w:r w:rsidR="00506C78">
        <w:rPr>
          <w:rFonts w:ascii="Times New Roman" w:hAnsi="Times New Roman"/>
          <w:sz w:val="24"/>
        </w:rPr>
        <w:t xml:space="preserve"> </w:t>
      </w:r>
      <w:r w:rsidR="009C6240" w:rsidRPr="00AF5638">
        <w:rPr>
          <w:rFonts w:ascii="Times New Roman" w:hAnsi="Times New Roman"/>
          <w:sz w:val="24"/>
        </w:rPr>
        <w:t xml:space="preserve">предложения </w:t>
      </w:r>
      <w:r w:rsidR="00E61025" w:rsidRPr="00AF5638">
        <w:rPr>
          <w:rFonts w:ascii="Times New Roman" w:hAnsi="Times New Roman"/>
          <w:sz w:val="24"/>
        </w:rPr>
        <w:t>инновационной и/или высокотехнологичной продукции</w:t>
      </w:r>
    </w:p>
    <w:p w14:paraId="669A18DB" w14:textId="77777777" w:rsidR="006B1208" w:rsidRPr="00AF5638" w:rsidRDefault="006B1208" w:rsidP="00D513E2">
      <w:pPr>
        <w:pStyle w:val="a4"/>
        <w:numPr>
          <w:ilvl w:val="0"/>
          <w:numId w:val="0"/>
        </w:numPr>
        <w:jc w:val="left"/>
        <w:rPr>
          <w:rFonts w:ascii="Times New Roman" w:hAnsi="Times New Roman"/>
          <w:snapToGrid w:val="0"/>
          <w:sz w:val="24"/>
        </w:rPr>
      </w:pPr>
      <w:r w:rsidRPr="00AF5638">
        <w:rPr>
          <w:rFonts w:ascii="Times New Roman" w:hAnsi="Times New Roman"/>
          <w:snapToGrid w:val="0"/>
          <w:sz w:val="24"/>
        </w:rPr>
        <w:t xml:space="preserve">Приложение </w:t>
      </w:r>
      <w:r w:rsidR="00FC2726" w:rsidRPr="00AF5638">
        <w:rPr>
          <w:rFonts w:ascii="Times New Roman" w:hAnsi="Times New Roman"/>
          <w:snapToGrid w:val="0"/>
          <w:sz w:val="24"/>
        </w:rPr>
        <w:fldChar w:fldCharType="begin"/>
      </w:r>
      <w:r w:rsidRPr="00AF5638">
        <w:rPr>
          <w:rFonts w:ascii="Times New Roman" w:hAnsi="Times New Roman"/>
          <w:snapToGrid w:val="0"/>
          <w:sz w:val="24"/>
        </w:rPr>
        <w:instrText xml:space="preserve"> SEQ Приложение \* ARABIC </w:instrText>
      </w:r>
      <w:r w:rsidR="00FC2726" w:rsidRPr="00AF5638">
        <w:rPr>
          <w:rFonts w:ascii="Times New Roman" w:hAnsi="Times New Roman"/>
          <w:snapToGrid w:val="0"/>
          <w:sz w:val="24"/>
        </w:rPr>
        <w:fldChar w:fldCharType="separate"/>
      </w:r>
      <w:r w:rsidR="006D4013">
        <w:rPr>
          <w:rFonts w:ascii="Times New Roman" w:hAnsi="Times New Roman"/>
          <w:noProof/>
          <w:snapToGrid w:val="0"/>
          <w:sz w:val="24"/>
        </w:rPr>
        <w:t>6</w:t>
      </w:r>
      <w:r w:rsidR="00FC2726" w:rsidRPr="00AF5638">
        <w:rPr>
          <w:rFonts w:ascii="Times New Roman" w:hAnsi="Times New Roman"/>
          <w:snapToGrid w:val="0"/>
          <w:sz w:val="24"/>
        </w:rPr>
        <w:fldChar w:fldCharType="end"/>
      </w:r>
      <w:r w:rsidRPr="00AF5638">
        <w:rPr>
          <w:rFonts w:ascii="Times New Roman" w:hAnsi="Times New Roman"/>
          <w:snapToGrid w:val="0"/>
          <w:sz w:val="24"/>
        </w:rPr>
        <w:t xml:space="preserve"> к заявке</w:t>
      </w:r>
      <w:r w:rsidRPr="00AF5638">
        <w:rPr>
          <w:rFonts w:ascii="Times New Roman" w:hAnsi="Times New Roman"/>
          <w:snapToGrid w:val="0"/>
          <w:sz w:val="24"/>
        </w:rPr>
        <w:br/>
        <w:t>от «____» _____________ 20_ г. № __________</w:t>
      </w:r>
    </w:p>
    <w:p w14:paraId="40B88724" w14:textId="77777777" w:rsidR="006B1208" w:rsidRPr="00AF5638" w:rsidRDefault="0007363E" w:rsidP="00A822B3">
      <w:pPr>
        <w:spacing w:before="480" w:after="240"/>
        <w:jc w:val="center"/>
        <w:rPr>
          <w:rFonts w:ascii="Times New Roman" w:hAnsi="Times New Roman"/>
          <w:b/>
          <w:iCs/>
          <w:snapToGrid w:val="0"/>
          <w:sz w:val="24"/>
        </w:rPr>
      </w:pPr>
      <w:r w:rsidRPr="00AF5638">
        <w:rPr>
          <w:rFonts w:ascii="Times New Roman" w:hAnsi="Times New Roman"/>
          <w:b/>
          <w:iCs/>
          <w:snapToGrid w:val="0"/>
          <w:sz w:val="24"/>
        </w:rPr>
        <w:t xml:space="preserve">ОБОСНОВАНИЕ ПРЕДЛОЖЕНИЯ ИННОВАЦИОННОЙ </w:t>
      </w:r>
      <w:r w:rsidRPr="00AF5638">
        <w:rPr>
          <w:rFonts w:ascii="Times New Roman" w:hAnsi="Times New Roman"/>
          <w:b/>
          <w:iCs/>
          <w:snapToGrid w:val="0"/>
          <w:sz w:val="24"/>
        </w:rPr>
        <w:br/>
        <w:t>И/ИЛИ ВЫСОКОТЕХНОЛОГИЧНОЙ ПРОДУКЦИИ</w:t>
      </w:r>
      <w:r w:rsidR="00547EBA" w:rsidRPr="00AF5638">
        <w:rPr>
          <w:rStyle w:val="affb"/>
          <w:rFonts w:ascii="Times New Roman" w:hAnsi="Times New Roman"/>
          <w:b/>
          <w:iCs/>
          <w:snapToGrid w:val="0"/>
          <w:sz w:val="24"/>
        </w:rPr>
        <w:footnoteReference w:id="22"/>
      </w:r>
    </w:p>
    <w:p w14:paraId="0225340B" w14:textId="77777777" w:rsidR="006B1208" w:rsidRPr="00AF5638" w:rsidRDefault="006B1208" w:rsidP="006B1208">
      <w:pPr>
        <w:spacing w:after="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 xml:space="preserve">Наименование и адрес места нахождения </w:t>
      </w:r>
    </w:p>
    <w:p w14:paraId="684A33CE" w14:textId="77777777" w:rsidR="006B1208" w:rsidRPr="00AF5638" w:rsidRDefault="006B1208" w:rsidP="00A822B3">
      <w:pPr>
        <w:spacing w:after="120" w:line="240" w:lineRule="auto"/>
        <w:jc w:val="both"/>
        <w:rPr>
          <w:rFonts w:ascii="Times New Roman" w:eastAsia="Times New Roman" w:hAnsi="Times New Roman"/>
          <w:sz w:val="24"/>
          <w:lang w:eastAsia="ru-RU"/>
        </w:rPr>
      </w:pPr>
      <w:r w:rsidRPr="00AF5638">
        <w:rPr>
          <w:rFonts w:ascii="Times New Roman" w:eastAsia="Times New Roman" w:hAnsi="Times New Roman"/>
          <w:sz w:val="24"/>
          <w:lang w:eastAsia="ru-RU"/>
        </w:rPr>
        <w:t>участника процедуры закупки: _____________________________</w:t>
      </w:r>
    </w:p>
    <w:tbl>
      <w:tblPr>
        <w:tblStyle w:val="af3"/>
        <w:tblW w:w="9606" w:type="dxa"/>
        <w:tblLook w:val="04A0" w:firstRow="1" w:lastRow="0" w:firstColumn="1" w:lastColumn="0" w:noHBand="0" w:noVBand="1"/>
      </w:tblPr>
      <w:tblGrid>
        <w:gridCol w:w="675"/>
        <w:gridCol w:w="5387"/>
        <w:gridCol w:w="3544"/>
      </w:tblGrid>
      <w:tr w:rsidR="00ED4ADE" w:rsidRPr="00AF5638" w14:paraId="6CE8A9A3" w14:textId="77777777" w:rsidTr="000479B6">
        <w:tc>
          <w:tcPr>
            <w:tcW w:w="675" w:type="dxa"/>
            <w:vAlign w:val="center"/>
          </w:tcPr>
          <w:p w14:paraId="304CE0FD" w14:textId="77777777" w:rsidR="00ED4ADE" w:rsidRPr="00AF5638" w:rsidRDefault="006300B1" w:rsidP="00EF350A">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387" w:type="dxa"/>
            <w:vAlign w:val="center"/>
          </w:tcPr>
          <w:p w14:paraId="1060051C" w14:textId="77777777" w:rsidR="00ED4ADE" w:rsidRPr="00AF5638" w:rsidRDefault="006300B1" w:rsidP="00EF350A">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544" w:type="dxa"/>
            <w:vAlign w:val="center"/>
          </w:tcPr>
          <w:p w14:paraId="4EB0BA52" w14:textId="77777777" w:rsidR="00ED4ADE" w:rsidRPr="00AF5638" w:rsidRDefault="006300B1" w:rsidP="000479B6">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000479B6" w:rsidRPr="00AF5638">
              <w:rPr>
                <w:rFonts w:ascii="Times New Roman" w:eastAsia="Times New Roman" w:hAnsi="Times New Roman"/>
                <w:sz w:val="24"/>
                <w:lang w:eastAsia="ru-RU"/>
              </w:rPr>
              <w:br/>
            </w:r>
            <w:r w:rsidR="00547EBA" w:rsidRPr="00AF5638">
              <w:rPr>
                <w:rFonts w:ascii="Times New Roman" w:eastAsia="Times New Roman" w:hAnsi="Times New Roman"/>
                <w:sz w:val="24"/>
                <w:lang w:eastAsia="ru-RU"/>
              </w:rPr>
              <w:t>(</w:t>
            </w:r>
            <w:r w:rsidR="00547EBA" w:rsidRPr="00AF5638">
              <w:rPr>
                <w:rFonts w:ascii="Times New Roman" w:hAnsi="Times New Roman"/>
                <w:sz w:val="24"/>
              </w:rPr>
              <w:t>с приложением при необходимости подтверждающих документов</w:t>
            </w:r>
            <w:r w:rsidR="00547EBA" w:rsidRPr="00AF5638">
              <w:rPr>
                <w:rFonts w:ascii="Times New Roman" w:eastAsia="Times New Roman" w:hAnsi="Times New Roman"/>
                <w:sz w:val="24"/>
                <w:lang w:eastAsia="ru-RU"/>
              </w:rPr>
              <w:t>)</w:t>
            </w:r>
          </w:p>
        </w:tc>
      </w:tr>
      <w:tr w:rsidR="001C29B0" w:rsidRPr="00AF5638" w14:paraId="74A52F0A" w14:textId="77777777" w:rsidTr="000479B6">
        <w:tc>
          <w:tcPr>
            <w:tcW w:w="675" w:type="dxa"/>
          </w:tcPr>
          <w:p w14:paraId="34C0C7DA" w14:textId="77777777" w:rsidR="001C29B0" w:rsidRPr="00AF5638" w:rsidRDefault="001C29B0" w:rsidP="00EF350A">
            <w:pPr>
              <w:ind w:left="360"/>
              <w:jc w:val="both"/>
              <w:rPr>
                <w:rFonts w:ascii="Times New Roman" w:eastAsia="Times New Roman" w:hAnsi="Times New Roman"/>
                <w:snapToGrid w:val="0"/>
                <w:color w:val="000000"/>
                <w:sz w:val="24"/>
                <w:lang w:eastAsia="ru-RU"/>
              </w:rPr>
            </w:pPr>
          </w:p>
        </w:tc>
        <w:tc>
          <w:tcPr>
            <w:tcW w:w="8931" w:type="dxa"/>
            <w:gridSpan w:val="2"/>
          </w:tcPr>
          <w:p w14:paraId="62BFD6ED" w14:textId="77777777" w:rsidR="001C29B0" w:rsidRPr="00AF5638" w:rsidRDefault="00012150" w:rsidP="00547EBA">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00547EBA" w:rsidRPr="00AF5638">
              <w:rPr>
                <w:rFonts w:ascii="Times New Roman" w:hAnsi="Times New Roman"/>
                <w:iCs/>
                <w:snapToGrid w:val="0"/>
                <w:sz w:val="24"/>
              </w:rPr>
              <w:t>[</w:t>
            </w:r>
            <w:r w:rsidR="00547EBA" w:rsidRPr="00AF5638">
              <w:rPr>
                <w:rFonts w:ascii="Times New Roman" w:hAnsi="Times New Roman"/>
                <w:bCs/>
                <w:iCs/>
                <w:snapToGrid w:val="0"/>
                <w:sz w:val="24"/>
                <w:shd w:val="clear" w:color="auto" w:fill="D9D9D9" w:themeFill="background1" w:themeFillShade="D9"/>
              </w:rPr>
              <w:t xml:space="preserve">отметить </w:t>
            </w:r>
            <w:r w:rsidR="00672FDD" w:rsidRPr="00AF5638">
              <w:rPr>
                <w:rFonts w:ascii="Times New Roman" w:hAnsi="Times New Roman"/>
                <w:bCs/>
                <w:iCs/>
                <w:snapToGrid w:val="0"/>
                <w:sz w:val="24"/>
                <w:shd w:val="clear" w:color="auto" w:fill="D9D9D9" w:themeFill="background1" w:themeFillShade="D9"/>
              </w:rPr>
              <w:t xml:space="preserve">и обосновать </w:t>
            </w:r>
            <w:r w:rsidR="00547EBA" w:rsidRPr="00AF5638">
              <w:rPr>
                <w:rFonts w:ascii="Times New Roman" w:hAnsi="Times New Roman"/>
                <w:bCs/>
                <w:iCs/>
                <w:snapToGrid w:val="0"/>
                <w:sz w:val="24"/>
                <w:shd w:val="clear" w:color="auto" w:fill="D9D9D9" w:themeFill="background1" w:themeFillShade="D9"/>
              </w:rPr>
              <w:t>один или несколько критериев</w:t>
            </w:r>
            <w:r w:rsidR="00547EBA"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r>
      <w:tr w:rsidR="00DB5688" w:rsidRPr="00AF5638" w14:paraId="47DAAC42" w14:textId="77777777" w:rsidTr="000479B6">
        <w:tc>
          <w:tcPr>
            <w:tcW w:w="675" w:type="dxa"/>
          </w:tcPr>
          <w:p w14:paraId="000A96E3" w14:textId="77777777" w:rsidR="00132DB3" w:rsidRDefault="00132DB3">
            <w:pPr>
              <w:pStyle w:val="af2"/>
              <w:numPr>
                <w:ilvl w:val="0"/>
                <w:numId w:val="24"/>
              </w:numPr>
              <w:ind w:left="0" w:firstLine="0"/>
              <w:jc w:val="both"/>
              <w:rPr>
                <w:rFonts w:ascii="Times New Roman" w:eastAsia="Times New Roman" w:hAnsi="Times New Roman" w:cstheme="majorBidi"/>
                <w:b/>
                <w:bCs/>
                <w:snapToGrid w:val="0"/>
                <w:color w:val="000000"/>
                <w:sz w:val="24"/>
                <w:lang w:eastAsia="ru-RU"/>
              </w:rPr>
            </w:pPr>
            <w:bookmarkStart w:id="781" w:name="_Ref415858701"/>
          </w:p>
        </w:tc>
        <w:bookmarkEnd w:id="781"/>
        <w:tc>
          <w:tcPr>
            <w:tcW w:w="5387" w:type="dxa"/>
          </w:tcPr>
          <w:p w14:paraId="314B2682" w14:textId="77777777" w:rsidR="00DB5688" w:rsidRPr="00AF5638" w:rsidRDefault="001C29B0"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00DB5688" w:rsidRPr="00AF5638">
              <w:rPr>
                <w:rFonts w:ascii="Times New Roman" w:eastAsia="Times New Roman" w:hAnsi="Times New Roman"/>
                <w:sz w:val="24"/>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2B110ADE" w14:textId="77777777" w:rsidR="00DB5688" w:rsidRPr="00AF5638" w:rsidRDefault="00F61E96" w:rsidP="000479B6">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00F530CA" w:rsidRPr="00AF5638">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8D4C7E" w:rsidRPr="00AF5638" w14:paraId="55DA9A1F" w14:textId="77777777" w:rsidTr="000479B6">
        <w:tc>
          <w:tcPr>
            <w:tcW w:w="675" w:type="dxa"/>
          </w:tcPr>
          <w:p w14:paraId="2B0F3000" w14:textId="77777777" w:rsidR="00132DB3" w:rsidRDefault="00132DB3">
            <w:pPr>
              <w:pStyle w:val="af2"/>
              <w:numPr>
                <w:ilvl w:val="0"/>
                <w:numId w:val="24"/>
              </w:numPr>
              <w:ind w:left="0" w:firstLine="0"/>
              <w:jc w:val="both"/>
              <w:rPr>
                <w:rFonts w:ascii="Times New Roman" w:eastAsia="Times New Roman" w:hAnsi="Times New Roman" w:cstheme="majorBidi"/>
                <w:b/>
                <w:bCs/>
                <w:snapToGrid w:val="0"/>
                <w:color w:val="000000"/>
                <w:sz w:val="24"/>
                <w:lang w:eastAsia="ru-RU"/>
              </w:rPr>
            </w:pPr>
          </w:p>
        </w:tc>
        <w:tc>
          <w:tcPr>
            <w:tcW w:w="5387" w:type="dxa"/>
          </w:tcPr>
          <w:p w14:paraId="00B1498B"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2C5F0F4C"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10A0CFCE" w14:textId="77777777" w:rsidTr="000479B6">
        <w:tc>
          <w:tcPr>
            <w:tcW w:w="675" w:type="dxa"/>
          </w:tcPr>
          <w:p w14:paraId="3E576F7D"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3B5CF6DC"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787737B3"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5EA8149D" w14:textId="77777777" w:rsidTr="000479B6">
        <w:tc>
          <w:tcPr>
            <w:tcW w:w="675" w:type="dxa"/>
          </w:tcPr>
          <w:p w14:paraId="0450DC65"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2D23B7E7"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4E52EF03"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6855D906" w14:textId="77777777" w:rsidTr="000479B6">
        <w:tc>
          <w:tcPr>
            <w:tcW w:w="675" w:type="dxa"/>
          </w:tcPr>
          <w:p w14:paraId="712BB2A9"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3471DF40"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0F8E7CC9"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6E76A371" w14:textId="77777777" w:rsidTr="000479B6">
        <w:tc>
          <w:tcPr>
            <w:tcW w:w="675" w:type="dxa"/>
          </w:tcPr>
          <w:p w14:paraId="4073A940"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3030CF92"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В</w:t>
            </w:r>
            <w:r w:rsidRPr="00AF5638">
              <w:rPr>
                <w:rFonts w:ascii="Times New Roman" w:eastAsia="Times New Roman" w:hAnsi="Times New Roman"/>
                <w:sz w:val="24"/>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5B97ED47"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36B6BCF2" w14:textId="77777777" w:rsidTr="000479B6">
        <w:tc>
          <w:tcPr>
            <w:tcW w:w="675" w:type="dxa"/>
          </w:tcPr>
          <w:p w14:paraId="58692068"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540D2772"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Р</w:t>
            </w:r>
            <w:r w:rsidRPr="00AF5638">
              <w:rPr>
                <w:rFonts w:ascii="Times New Roman" w:eastAsia="Times New Roman" w:hAnsi="Times New Roman"/>
                <w:sz w:val="24"/>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17AF2F50"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332C6FE4" w14:textId="77777777" w:rsidTr="000479B6">
        <w:tc>
          <w:tcPr>
            <w:tcW w:w="675" w:type="dxa"/>
          </w:tcPr>
          <w:p w14:paraId="1B7B6230"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67728FD8"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Р</w:t>
            </w:r>
            <w:r w:rsidRPr="00AF5638">
              <w:rPr>
                <w:rFonts w:ascii="Times New Roman" w:eastAsia="Times New Roman" w:hAnsi="Times New Roman"/>
                <w:sz w:val="24"/>
                <w:lang w:eastAsia="ru-RU"/>
              </w:rPr>
              <w:t>абота и услуга являются новой, ранее не выполнявшейся и не оказывавшейся</w:t>
            </w:r>
          </w:p>
        </w:tc>
        <w:tc>
          <w:tcPr>
            <w:tcW w:w="3544" w:type="dxa"/>
          </w:tcPr>
          <w:p w14:paraId="31054B74"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5D033001" w14:textId="77777777" w:rsidTr="000479B6">
        <w:tc>
          <w:tcPr>
            <w:tcW w:w="675" w:type="dxa"/>
          </w:tcPr>
          <w:p w14:paraId="4ACD53FF"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421C3321"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 xml:space="preserve">ри использовании </w:t>
            </w:r>
            <w:r w:rsidR="000B4873" w:rsidRPr="00AF5638">
              <w:rPr>
                <w:rFonts w:ascii="Times New Roman" w:hAnsi="Times New Roman"/>
                <w:sz w:val="24"/>
              </w:rPr>
              <w:t xml:space="preserve">в ходе производства товара, выполнения работы, оказания услуги </w:t>
            </w:r>
            <w:r w:rsidRPr="00AF5638">
              <w:rPr>
                <w:rFonts w:ascii="Times New Roman" w:eastAsia="Times New Roman" w:hAnsi="Times New Roman"/>
                <w:sz w:val="24"/>
                <w:lang w:eastAsia="ru-RU"/>
              </w:rPr>
              <w:t>результатов интеллектуальной деятельности, подлежащих правовой охране</w:t>
            </w:r>
          </w:p>
        </w:tc>
        <w:tc>
          <w:tcPr>
            <w:tcW w:w="3544" w:type="dxa"/>
          </w:tcPr>
          <w:p w14:paraId="4EE25C7E"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8D4C7E" w:rsidRPr="00AF5638" w14:paraId="35560A34" w14:textId="77777777" w:rsidTr="000479B6">
        <w:tc>
          <w:tcPr>
            <w:tcW w:w="675" w:type="dxa"/>
          </w:tcPr>
          <w:p w14:paraId="5E557539"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bookmarkStart w:id="782" w:name="_Ref415858653"/>
          </w:p>
        </w:tc>
        <w:bookmarkEnd w:id="782"/>
        <w:tc>
          <w:tcPr>
            <w:tcW w:w="5387" w:type="dxa"/>
          </w:tcPr>
          <w:p w14:paraId="0F7EE3E7" w14:textId="77777777" w:rsidR="008D4C7E" w:rsidRPr="00AF5638" w:rsidRDefault="008D4C7E"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 xml:space="preserve">ри использовании </w:t>
            </w:r>
            <w:r w:rsidR="000B4873" w:rsidRPr="00AF5638">
              <w:rPr>
                <w:rFonts w:ascii="Times New Roman" w:hAnsi="Times New Roman"/>
                <w:sz w:val="24"/>
              </w:rPr>
              <w:t xml:space="preserve">в ходе производства товара, выполнения работы, оказания услуги </w:t>
            </w:r>
            <w:r w:rsidRPr="00AF5638">
              <w:rPr>
                <w:rFonts w:ascii="Times New Roman" w:eastAsia="Times New Roman" w:hAnsi="Times New Roman"/>
                <w:sz w:val="24"/>
                <w:lang w:eastAsia="ru-RU"/>
              </w:rPr>
              <w:t>новых научно-технических, конструктивных или (и) технологических решений</w:t>
            </w:r>
          </w:p>
        </w:tc>
        <w:tc>
          <w:tcPr>
            <w:tcW w:w="3544" w:type="dxa"/>
          </w:tcPr>
          <w:p w14:paraId="11F9C061" w14:textId="77777777" w:rsidR="008D4C7E" w:rsidRPr="00AF5638" w:rsidRDefault="008D4C7E" w:rsidP="006B1208">
            <w:pPr>
              <w:jc w:val="both"/>
              <w:rPr>
                <w:rFonts w:ascii="Times New Roman" w:eastAsia="Times New Roman" w:hAnsi="Times New Roman"/>
                <w:snapToGrid w:val="0"/>
                <w:color w:val="000000"/>
                <w:sz w:val="24"/>
                <w:lang w:eastAsia="ru-RU"/>
              </w:rPr>
            </w:pPr>
          </w:p>
        </w:tc>
      </w:tr>
      <w:tr w:rsidR="00012150" w:rsidRPr="00AF5638" w14:paraId="3EC787AC" w14:textId="77777777" w:rsidTr="000479B6">
        <w:tc>
          <w:tcPr>
            <w:tcW w:w="675" w:type="dxa"/>
          </w:tcPr>
          <w:p w14:paraId="40D232E0" w14:textId="77777777" w:rsidR="00012150" w:rsidRPr="00AF5638" w:rsidRDefault="00012150" w:rsidP="007B1F5A">
            <w:pPr>
              <w:ind w:left="360"/>
              <w:jc w:val="both"/>
              <w:rPr>
                <w:rFonts w:ascii="Times New Roman" w:eastAsia="Times New Roman" w:hAnsi="Times New Roman"/>
                <w:snapToGrid w:val="0"/>
                <w:color w:val="000000"/>
                <w:sz w:val="24"/>
                <w:lang w:eastAsia="ru-RU"/>
              </w:rPr>
            </w:pPr>
          </w:p>
        </w:tc>
        <w:tc>
          <w:tcPr>
            <w:tcW w:w="8931" w:type="dxa"/>
            <w:gridSpan w:val="2"/>
          </w:tcPr>
          <w:p w14:paraId="5AF687E0" w14:textId="77777777" w:rsidR="00012150" w:rsidRPr="00AF5638" w:rsidRDefault="00012150" w:rsidP="00547EBA">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00547EBA" w:rsidRPr="00AF5638">
              <w:rPr>
                <w:rFonts w:ascii="Times New Roman" w:hAnsi="Times New Roman"/>
                <w:iCs/>
                <w:snapToGrid w:val="0"/>
                <w:sz w:val="24"/>
              </w:rPr>
              <w:t>[</w:t>
            </w:r>
            <w:r w:rsidR="00547EBA" w:rsidRPr="00AF5638">
              <w:rPr>
                <w:rFonts w:ascii="Times New Roman" w:hAnsi="Times New Roman"/>
                <w:bCs/>
                <w:iCs/>
                <w:snapToGrid w:val="0"/>
                <w:sz w:val="24"/>
                <w:shd w:val="clear" w:color="auto" w:fill="D9D9D9" w:themeFill="background1" w:themeFillShade="D9"/>
              </w:rPr>
              <w:t>обосновать каждый критерий</w:t>
            </w:r>
            <w:r w:rsidR="00547EBA"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r>
      <w:tr w:rsidR="00012150" w:rsidRPr="00AF5638" w14:paraId="347FF794" w14:textId="77777777" w:rsidTr="000479B6">
        <w:tc>
          <w:tcPr>
            <w:tcW w:w="675" w:type="dxa"/>
          </w:tcPr>
          <w:p w14:paraId="07ACAF86" w14:textId="77777777" w:rsidR="00132DB3" w:rsidRDefault="00132DB3">
            <w:pPr>
              <w:pStyle w:val="af2"/>
              <w:numPr>
                <w:ilvl w:val="0"/>
                <w:numId w:val="24"/>
              </w:numPr>
              <w:ind w:left="0" w:firstLine="0"/>
              <w:jc w:val="both"/>
              <w:rPr>
                <w:rFonts w:ascii="Times New Roman" w:eastAsia="Times New Roman" w:hAnsi="Times New Roman" w:cstheme="majorBidi"/>
                <w:b/>
                <w:bCs/>
                <w:snapToGrid w:val="0"/>
                <w:color w:val="000000"/>
                <w:sz w:val="24"/>
                <w:lang w:eastAsia="ru-RU"/>
              </w:rPr>
            </w:pPr>
            <w:bookmarkStart w:id="783" w:name="_Ref415858663"/>
          </w:p>
        </w:tc>
        <w:bookmarkEnd w:id="783"/>
        <w:tc>
          <w:tcPr>
            <w:tcW w:w="5387" w:type="dxa"/>
          </w:tcPr>
          <w:p w14:paraId="06D65996" w14:textId="77777777" w:rsidR="00012150" w:rsidRPr="00AF5638" w:rsidRDefault="00012150"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683781EB" w14:textId="77777777" w:rsidR="00012150" w:rsidRPr="00AF5638" w:rsidRDefault="00012150" w:rsidP="006B1208">
            <w:pPr>
              <w:jc w:val="both"/>
              <w:rPr>
                <w:rFonts w:ascii="Times New Roman" w:eastAsia="Times New Roman" w:hAnsi="Times New Roman"/>
                <w:snapToGrid w:val="0"/>
                <w:color w:val="000000"/>
                <w:sz w:val="24"/>
                <w:lang w:eastAsia="ru-RU"/>
              </w:rPr>
            </w:pPr>
          </w:p>
        </w:tc>
      </w:tr>
      <w:tr w:rsidR="00012150" w:rsidRPr="00AF5638" w14:paraId="23E6ABE9" w14:textId="77777777" w:rsidTr="000479B6">
        <w:tc>
          <w:tcPr>
            <w:tcW w:w="675" w:type="dxa"/>
          </w:tcPr>
          <w:p w14:paraId="2C49AF20"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p>
        </w:tc>
        <w:tc>
          <w:tcPr>
            <w:tcW w:w="5387" w:type="dxa"/>
          </w:tcPr>
          <w:p w14:paraId="21D0279B" w14:textId="77777777" w:rsidR="00012150" w:rsidRPr="00AF5638" w:rsidRDefault="00012150"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498C3C00" w14:textId="77777777" w:rsidR="00012150" w:rsidRPr="00AF5638" w:rsidRDefault="00012150" w:rsidP="006B1208">
            <w:pPr>
              <w:jc w:val="both"/>
              <w:rPr>
                <w:rFonts w:ascii="Times New Roman" w:eastAsia="Times New Roman" w:hAnsi="Times New Roman"/>
                <w:snapToGrid w:val="0"/>
                <w:color w:val="000000"/>
                <w:sz w:val="24"/>
                <w:lang w:eastAsia="ru-RU"/>
              </w:rPr>
            </w:pPr>
          </w:p>
        </w:tc>
      </w:tr>
      <w:tr w:rsidR="00012150" w:rsidRPr="00AF5638" w14:paraId="239F591E" w14:textId="77777777" w:rsidTr="000479B6">
        <w:tc>
          <w:tcPr>
            <w:tcW w:w="675" w:type="dxa"/>
          </w:tcPr>
          <w:p w14:paraId="635DD04D" w14:textId="77777777" w:rsidR="00132DB3" w:rsidRDefault="00132DB3">
            <w:pPr>
              <w:pStyle w:val="af2"/>
              <w:numPr>
                <w:ilvl w:val="0"/>
                <w:numId w:val="24"/>
              </w:numPr>
              <w:ind w:left="0" w:firstLine="0"/>
              <w:jc w:val="both"/>
              <w:rPr>
                <w:rFonts w:ascii="Times New Roman" w:eastAsia="Times New Roman" w:hAnsi="Times New Roman"/>
                <w:b/>
                <w:bCs/>
                <w:snapToGrid w:val="0"/>
                <w:color w:val="000000"/>
                <w:sz w:val="24"/>
                <w:lang w:eastAsia="ru-RU"/>
              </w:rPr>
            </w:pPr>
            <w:bookmarkStart w:id="784" w:name="_Ref415858657"/>
          </w:p>
        </w:tc>
        <w:bookmarkEnd w:id="784"/>
        <w:tc>
          <w:tcPr>
            <w:tcW w:w="5387" w:type="dxa"/>
          </w:tcPr>
          <w:p w14:paraId="210CFED4" w14:textId="77777777" w:rsidR="00012150" w:rsidRPr="00AF5638" w:rsidRDefault="00012150" w:rsidP="006B1208">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0A98D13A" w14:textId="77777777" w:rsidR="00012150" w:rsidRPr="00AF5638" w:rsidRDefault="00012150" w:rsidP="006B1208">
            <w:pPr>
              <w:jc w:val="both"/>
              <w:rPr>
                <w:rFonts w:ascii="Times New Roman" w:eastAsia="Times New Roman" w:hAnsi="Times New Roman"/>
                <w:snapToGrid w:val="0"/>
                <w:color w:val="000000"/>
                <w:sz w:val="24"/>
                <w:lang w:eastAsia="ru-RU"/>
              </w:rPr>
            </w:pPr>
          </w:p>
        </w:tc>
      </w:tr>
    </w:tbl>
    <w:p w14:paraId="332A8C78" w14:textId="77777777" w:rsidR="00CB17C2" w:rsidRPr="00AF5638" w:rsidRDefault="006B1208" w:rsidP="000479B6">
      <w:pPr>
        <w:spacing w:after="0" w:line="240" w:lineRule="auto"/>
        <w:ind w:firstLine="567"/>
        <w:rPr>
          <w:rFonts w:ascii="Times New Roman" w:eastAsiaTheme="majorEastAsia" w:hAnsi="Times New Roman"/>
          <w:b/>
          <w:bCs/>
          <w:sz w:val="24"/>
        </w:rPr>
      </w:pPr>
      <w:r w:rsidRPr="00AF5638">
        <w:rPr>
          <w:rFonts w:ascii="Times New Roman" w:hAnsi="Times New Roman"/>
          <w:sz w:val="24"/>
        </w:rPr>
        <w:br w:type="page"/>
      </w:r>
    </w:p>
    <w:p w14:paraId="025BB6C2" w14:textId="77777777" w:rsidR="004D1533" w:rsidRPr="00AF5638" w:rsidRDefault="00B6108A" w:rsidP="001B1FC6">
      <w:pPr>
        <w:pStyle w:val="20"/>
        <w:rPr>
          <w:rFonts w:ascii="Times New Roman" w:hAnsi="Times New Roman"/>
          <w:sz w:val="24"/>
        </w:rPr>
      </w:pPr>
      <w:bookmarkStart w:id="785" w:name="_Ref314100122"/>
      <w:bookmarkStart w:id="786" w:name="_Ref314100248"/>
      <w:bookmarkStart w:id="787" w:name="_Ref314100448"/>
      <w:bookmarkStart w:id="788" w:name="_Ref314100664"/>
      <w:bookmarkStart w:id="789" w:name="_Ref314100672"/>
      <w:bookmarkStart w:id="790" w:name="_Ref314100707"/>
      <w:bookmarkStart w:id="791" w:name="_Toc415874779"/>
      <w:bookmarkStart w:id="792" w:name="_Toc67936563"/>
      <w:r w:rsidRPr="00AF5638">
        <w:rPr>
          <w:rFonts w:ascii="Times New Roman" w:hAnsi="Times New Roman"/>
          <w:sz w:val="24"/>
        </w:rPr>
        <w:t>ПРОЕКТ ДОГОВОРА</w:t>
      </w:r>
      <w:bookmarkEnd w:id="776"/>
      <w:bookmarkEnd w:id="777"/>
      <w:bookmarkEnd w:id="778"/>
      <w:bookmarkEnd w:id="785"/>
      <w:bookmarkEnd w:id="786"/>
      <w:bookmarkEnd w:id="787"/>
      <w:bookmarkEnd w:id="788"/>
      <w:bookmarkEnd w:id="789"/>
      <w:bookmarkEnd w:id="790"/>
      <w:bookmarkEnd w:id="791"/>
      <w:bookmarkEnd w:id="792"/>
    </w:p>
    <w:p w14:paraId="7DCC478E" w14:textId="562E03E7" w:rsidR="00E54C3A" w:rsidRPr="00384961" w:rsidRDefault="003360FB" w:rsidP="00384961">
      <w:pPr>
        <w:pStyle w:val="40"/>
        <w:numPr>
          <w:ilvl w:val="0"/>
          <w:numId w:val="0"/>
        </w:numPr>
        <w:ind w:firstLine="709"/>
        <w:rPr>
          <w:rFonts w:ascii="Times New Roman" w:hAnsi="Times New Roman"/>
          <w:i/>
          <w:sz w:val="24"/>
        </w:rPr>
        <w:sectPr w:rsidR="00E54C3A" w:rsidRPr="00384961">
          <w:headerReference w:type="default" r:id="rId25"/>
          <w:footerReference w:type="default" r:id="rId26"/>
          <w:pgSz w:w="11906" w:h="16838"/>
          <w:pgMar w:top="1134" w:right="850" w:bottom="1134" w:left="1701" w:header="708" w:footer="708" w:gutter="0"/>
          <w:cols w:space="708"/>
          <w:docGrid w:linePitch="360"/>
        </w:sectPr>
      </w:pPr>
      <w:r w:rsidRPr="00AF5638">
        <w:rPr>
          <w:rFonts w:ascii="Times New Roman" w:hAnsi="Times New Roman"/>
          <w:bCs/>
          <w:sz w:val="24"/>
        </w:rPr>
        <w:t>Проект договора</w:t>
      </w:r>
      <w:r w:rsidR="00506C78">
        <w:rPr>
          <w:rFonts w:ascii="Times New Roman" w:hAnsi="Times New Roman"/>
          <w:bCs/>
          <w:sz w:val="24"/>
        </w:rPr>
        <w:t xml:space="preserve"> </w:t>
      </w:r>
      <w:r w:rsidR="001624CA" w:rsidRPr="00AF5638">
        <w:rPr>
          <w:rFonts w:ascii="Times New Roman" w:hAnsi="Times New Roman"/>
          <w:bCs/>
          <w:sz w:val="24"/>
        </w:rPr>
        <w:t>представлен в виде отдельного файла в составе</w:t>
      </w:r>
      <w:r w:rsidRPr="00AF5638">
        <w:rPr>
          <w:rFonts w:ascii="Times New Roman" w:hAnsi="Times New Roman"/>
          <w:bCs/>
          <w:sz w:val="24"/>
        </w:rPr>
        <w:t xml:space="preserve"> Приложени</w:t>
      </w:r>
      <w:r w:rsidR="001624CA" w:rsidRPr="00AF5638">
        <w:rPr>
          <w:rFonts w:ascii="Times New Roman" w:hAnsi="Times New Roman"/>
          <w:bCs/>
          <w:sz w:val="24"/>
        </w:rPr>
        <w:t>я</w:t>
      </w:r>
      <w:r w:rsidRPr="00AF5638">
        <w:rPr>
          <w:rFonts w:ascii="Times New Roman" w:hAnsi="Times New Roman"/>
          <w:bCs/>
          <w:sz w:val="24"/>
        </w:rPr>
        <w:t xml:space="preserve"> №1 к документации о закупке (</w:t>
      </w:r>
      <w:r w:rsidRPr="00AF5638">
        <w:rPr>
          <w:rFonts w:ascii="Times New Roman" w:hAnsi="Times New Roman"/>
          <w:sz w:val="24"/>
        </w:rPr>
        <w:t xml:space="preserve">файл </w:t>
      </w:r>
      <w:r w:rsidR="005F5318" w:rsidRPr="00AF5638">
        <w:rPr>
          <w:rFonts w:ascii="Times New Roman" w:hAnsi="Times New Roman"/>
          <w:sz w:val="24"/>
        </w:rPr>
        <w:t>под названием «</w:t>
      </w:r>
      <w:r w:rsidR="00384961" w:rsidRPr="00384961">
        <w:rPr>
          <w:rFonts w:ascii="Times New Roman" w:hAnsi="Times New Roman"/>
          <w:sz w:val="24"/>
        </w:rPr>
        <w:t>Приложение№1 к документации Проект договора</w:t>
      </w:r>
      <w:r w:rsidR="005F5318" w:rsidRPr="00AF5638">
        <w:rPr>
          <w:rFonts w:ascii="Times New Roman" w:hAnsi="Times New Roman"/>
          <w:sz w:val="24"/>
        </w:rPr>
        <w:t>»</w:t>
      </w:r>
      <w:r w:rsidR="005F5318" w:rsidRPr="00AF5638">
        <w:rPr>
          <w:rFonts w:ascii="Times New Roman" w:hAnsi="Times New Roman"/>
          <w:i/>
          <w:sz w:val="24"/>
        </w:rPr>
        <w:t>).</w:t>
      </w:r>
      <w:bookmarkStart w:id="793" w:name="_Ref312031562"/>
    </w:p>
    <w:p w14:paraId="20E2054E" w14:textId="77777777" w:rsidR="0043772E" w:rsidRPr="00AF5638" w:rsidRDefault="0079102E" w:rsidP="001B1FC6">
      <w:pPr>
        <w:pStyle w:val="20"/>
        <w:rPr>
          <w:rFonts w:ascii="Times New Roman" w:hAnsi="Times New Roman"/>
          <w:sz w:val="24"/>
        </w:rPr>
      </w:pPr>
      <w:bookmarkStart w:id="794" w:name="_Ref313447456"/>
      <w:bookmarkStart w:id="795" w:name="_Ref313447487"/>
      <w:bookmarkStart w:id="796" w:name="_Ref414042300"/>
      <w:bookmarkStart w:id="797" w:name="_Ref414042605"/>
      <w:bookmarkStart w:id="798" w:name="_Toc415874780"/>
      <w:bookmarkStart w:id="799" w:name="_Ref58587334"/>
      <w:bookmarkStart w:id="800" w:name="_Toc67936564"/>
      <w:r w:rsidRPr="00AF5638">
        <w:rPr>
          <w:rFonts w:ascii="Times New Roman" w:hAnsi="Times New Roman"/>
          <w:sz w:val="24"/>
        </w:rPr>
        <w:t>Т</w:t>
      </w:r>
      <w:bookmarkEnd w:id="793"/>
      <w:bookmarkEnd w:id="794"/>
      <w:bookmarkEnd w:id="795"/>
      <w:r w:rsidR="008820D9" w:rsidRPr="00AF5638">
        <w:rPr>
          <w:rFonts w:ascii="Times New Roman" w:hAnsi="Times New Roman"/>
          <w:sz w:val="24"/>
        </w:rPr>
        <w:t>РЕБОВАНИЯ К ПРОДУКЦИИ</w:t>
      </w:r>
      <w:bookmarkEnd w:id="796"/>
      <w:bookmarkEnd w:id="797"/>
      <w:bookmarkEnd w:id="798"/>
      <w:r w:rsidR="00834745">
        <w:rPr>
          <w:rFonts w:ascii="Times New Roman" w:hAnsi="Times New Roman"/>
          <w:sz w:val="24"/>
        </w:rPr>
        <w:t xml:space="preserve"> (ПРЕДМЕТУ ЗАКУПКИ)</w:t>
      </w:r>
      <w:bookmarkEnd w:id="799"/>
      <w:bookmarkEnd w:id="800"/>
    </w:p>
    <w:p w14:paraId="76E9CD78" w14:textId="1405BBDF" w:rsidR="00AF1E4C" w:rsidRDefault="00AC3AD7" w:rsidP="00384961">
      <w:pPr>
        <w:pStyle w:val="40"/>
        <w:numPr>
          <w:ilvl w:val="0"/>
          <w:numId w:val="0"/>
        </w:numPr>
        <w:ind w:firstLine="709"/>
        <w:rPr>
          <w:rFonts w:ascii="Times New Roman" w:hAnsi="Times New Roman"/>
          <w:sz w:val="24"/>
        </w:rPr>
      </w:pPr>
      <w:r w:rsidRPr="00AF5638">
        <w:rPr>
          <w:rFonts w:ascii="Times New Roman" w:hAnsi="Times New Roman"/>
          <w:bCs/>
          <w:sz w:val="24"/>
        </w:rPr>
        <w:t>Технические требования к продукции</w:t>
      </w:r>
      <w:r w:rsidR="0052549C">
        <w:rPr>
          <w:rFonts w:ascii="Times New Roman" w:hAnsi="Times New Roman"/>
          <w:bCs/>
          <w:sz w:val="24"/>
        </w:rPr>
        <w:t xml:space="preserve"> (предмету закупки)</w:t>
      </w:r>
      <w:r w:rsidRPr="00AF5638">
        <w:rPr>
          <w:rFonts w:ascii="Times New Roman" w:hAnsi="Times New Roman"/>
          <w:bCs/>
          <w:sz w:val="24"/>
        </w:rPr>
        <w:t xml:space="preserve"> </w:t>
      </w:r>
      <w:r w:rsidR="00175B5B" w:rsidRPr="00AF5638">
        <w:rPr>
          <w:rFonts w:ascii="Times New Roman" w:hAnsi="Times New Roman"/>
          <w:bCs/>
          <w:sz w:val="24"/>
        </w:rPr>
        <w:t>представлены в виде отдельного файла в составе</w:t>
      </w:r>
      <w:r w:rsidRPr="00AF5638">
        <w:rPr>
          <w:rFonts w:ascii="Times New Roman" w:hAnsi="Times New Roman"/>
          <w:bCs/>
          <w:sz w:val="24"/>
        </w:rPr>
        <w:t xml:space="preserve"> Приложени</w:t>
      </w:r>
      <w:r w:rsidR="00175B5B" w:rsidRPr="00AF5638">
        <w:rPr>
          <w:rFonts w:ascii="Times New Roman" w:hAnsi="Times New Roman"/>
          <w:bCs/>
          <w:sz w:val="24"/>
        </w:rPr>
        <w:t>я</w:t>
      </w:r>
      <w:r w:rsidRPr="00AF5638">
        <w:rPr>
          <w:rFonts w:ascii="Times New Roman" w:hAnsi="Times New Roman"/>
          <w:bCs/>
          <w:sz w:val="24"/>
        </w:rPr>
        <w:t xml:space="preserve"> №</w:t>
      </w:r>
      <w:r w:rsidR="003360FB" w:rsidRPr="00AF5638">
        <w:rPr>
          <w:rFonts w:ascii="Times New Roman" w:hAnsi="Times New Roman"/>
          <w:bCs/>
          <w:sz w:val="24"/>
        </w:rPr>
        <w:t>2</w:t>
      </w:r>
      <w:r w:rsidRPr="00AF5638">
        <w:rPr>
          <w:rFonts w:ascii="Times New Roman" w:hAnsi="Times New Roman"/>
          <w:bCs/>
          <w:sz w:val="24"/>
        </w:rPr>
        <w:t xml:space="preserve"> к документации о закупке (</w:t>
      </w:r>
      <w:r w:rsidR="00175B5B" w:rsidRPr="00AF5638">
        <w:rPr>
          <w:rFonts w:ascii="Times New Roman" w:hAnsi="Times New Roman"/>
          <w:sz w:val="24"/>
        </w:rPr>
        <w:t>файл под названием «</w:t>
      </w:r>
      <w:r w:rsidR="00384961">
        <w:rPr>
          <w:rFonts w:ascii="Times New Roman" w:hAnsi="Times New Roman"/>
          <w:sz w:val="24"/>
        </w:rPr>
        <w:t>Приложение №2 к</w:t>
      </w:r>
      <w:r w:rsidR="00384961" w:rsidRPr="00384961">
        <w:rPr>
          <w:rFonts w:ascii="Times New Roman" w:hAnsi="Times New Roman"/>
          <w:sz w:val="24"/>
        </w:rPr>
        <w:t xml:space="preserve"> </w:t>
      </w:r>
      <w:r w:rsidR="00D13814">
        <w:rPr>
          <w:rFonts w:ascii="Times New Roman" w:hAnsi="Times New Roman"/>
          <w:sz w:val="24"/>
        </w:rPr>
        <w:t>д</w:t>
      </w:r>
      <w:r w:rsidR="00D80D2D">
        <w:rPr>
          <w:rFonts w:ascii="Times New Roman" w:hAnsi="Times New Roman"/>
          <w:sz w:val="24"/>
        </w:rPr>
        <w:t xml:space="preserve">окументации </w:t>
      </w:r>
      <w:r w:rsidR="00384961" w:rsidRPr="00384961">
        <w:rPr>
          <w:rFonts w:ascii="Times New Roman" w:hAnsi="Times New Roman"/>
          <w:sz w:val="24"/>
        </w:rPr>
        <w:t>Требовани</w:t>
      </w:r>
      <w:r w:rsidR="00384961">
        <w:rPr>
          <w:rFonts w:ascii="Times New Roman" w:hAnsi="Times New Roman"/>
          <w:sz w:val="24"/>
        </w:rPr>
        <w:t>я</w:t>
      </w:r>
      <w:r w:rsidR="00384961" w:rsidRPr="00384961">
        <w:rPr>
          <w:rFonts w:ascii="Times New Roman" w:hAnsi="Times New Roman"/>
          <w:sz w:val="24"/>
        </w:rPr>
        <w:t xml:space="preserve"> к продукции</w:t>
      </w:r>
      <w:r w:rsidR="00175B5B" w:rsidRPr="00AF5638">
        <w:rPr>
          <w:rFonts w:ascii="Times New Roman" w:hAnsi="Times New Roman"/>
          <w:sz w:val="24"/>
        </w:rPr>
        <w:t>»</w:t>
      </w:r>
      <w:r w:rsidRPr="00AF5638">
        <w:rPr>
          <w:rFonts w:ascii="Times New Roman" w:hAnsi="Times New Roman"/>
          <w:i/>
          <w:sz w:val="24"/>
        </w:rPr>
        <w:t>).</w:t>
      </w:r>
    </w:p>
    <w:sectPr w:rsidR="00AF1E4C" w:rsidSect="00AA2ABA">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15BF" w14:textId="77777777" w:rsidR="00AD4E34" w:rsidRDefault="00AD4E34" w:rsidP="00BE4551">
      <w:pPr>
        <w:spacing w:after="0" w:line="240" w:lineRule="auto"/>
      </w:pPr>
      <w:r>
        <w:separator/>
      </w:r>
    </w:p>
  </w:endnote>
  <w:endnote w:type="continuationSeparator" w:id="0">
    <w:p w14:paraId="0BC19CA2" w14:textId="77777777" w:rsidR="00AD4E34" w:rsidRDefault="00AD4E34" w:rsidP="00BE4551">
      <w:pPr>
        <w:spacing w:after="0" w:line="240" w:lineRule="auto"/>
      </w:pPr>
      <w:r>
        <w:continuationSeparator/>
      </w:r>
    </w:p>
  </w:endnote>
  <w:endnote w:type="continuationNotice" w:id="1">
    <w:p w14:paraId="06EFF25E" w14:textId="77777777" w:rsidR="00AD4E34" w:rsidRDefault="00AD4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ヒラギノ角ゴ Pro W3">
    <w:altName w:val="Yu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4211"/>
      <w:docPartObj>
        <w:docPartGallery w:val="Page Numbers (Bottom of Page)"/>
        <w:docPartUnique/>
      </w:docPartObj>
    </w:sdtPr>
    <w:sdtEndPr/>
    <w:sdtContent>
      <w:sdt>
        <w:sdtPr>
          <w:id w:val="1882741955"/>
          <w:docPartObj>
            <w:docPartGallery w:val="Page Numbers (Top of Page)"/>
            <w:docPartUnique/>
          </w:docPartObj>
        </w:sdtPr>
        <w:sdtEndPr/>
        <w:sdtContent>
          <w:p w14:paraId="43A62071" w14:textId="77777777" w:rsidR="00D741AF" w:rsidRDefault="00D741AF" w:rsidP="00773C33">
            <w:pPr>
              <w:pStyle w:val="aff5"/>
              <w:jc w:val="right"/>
            </w:pPr>
            <w:r w:rsidRPr="00AA2ABA">
              <w:rPr>
                <w:rFonts w:ascii="Times New Roman" w:hAnsi="Times New Roman"/>
                <w:bCs/>
                <w:sz w:val="24"/>
                <w:szCs w:val="24"/>
              </w:rPr>
              <w:fldChar w:fldCharType="begin"/>
            </w:r>
            <w:r w:rsidRPr="00AA2ABA">
              <w:rPr>
                <w:rFonts w:ascii="Times New Roman" w:hAnsi="Times New Roman"/>
                <w:bCs/>
                <w:sz w:val="24"/>
                <w:szCs w:val="24"/>
              </w:rPr>
              <w:instrText>PAGE</w:instrText>
            </w:r>
            <w:r w:rsidRPr="00AA2ABA">
              <w:rPr>
                <w:rFonts w:ascii="Times New Roman" w:hAnsi="Times New Roman"/>
                <w:bCs/>
                <w:sz w:val="24"/>
                <w:szCs w:val="24"/>
              </w:rPr>
              <w:fldChar w:fldCharType="separate"/>
            </w:r>
            <w:r w:rsidR="000677FD">
              <w:rPr>
                <w:rFonts w:ascii="Times New Roman" w:hAnsi="Times New Roman"/>
                <w:bCs/>
                <w:noProof/>
                <w:sz w:val="24"/>
                <w:szCs w:val="24"/>
              </w:rPr>
              <w:t>47</w:t>
            </w:r>
            <w:r w:rsidRPr="00AA2ABA">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0616037"/>
      <w:docPartObj>
        <w:docPartGallery w:val="Page Numbers (Bottom of Page)"/>
        <w:docPartUnique/>
      </w:docPartObj>
    </w:sdtPr>
    <w:sdtEndPr/>
    <w:sdtContent>
      <w:sdt>
        <w:sdtPr>
          <w:rPr>
            <w:rFonts w:ascii="Times New Roman" w:hAnsi="Times New Roman"/>
            <w:sz w:val="24"/>
            <w:szCs w:val="24"/>
          </w:rPr>
          <w:id w:val="-1078509214"/>
          <w:docPartObj>
            <w:docPartGallery w:val="Page Numbers (Top of Page)"/>
            <w:docPartUnique/>
          </w:docPartObj>
        </w:sdtPr>
        <w:sdtEndPr/>
        <w:sdtContent>
          <w:p w14:paraId="3F43A409" w14:textId="77777777" w:rsidR="00D741AF" w:rsidRPr="00CA1614" w:rsidRDefault="00D741AF" w:rsidP="00773C33">
            <w:pPr>
              <w:pStyle w:val="aff5"/>
              <w:jc w:val="right"/>
              <w:rPr>
                <w:rFonts w:ascii="Times New Roman" w:hAnsi="Times New Roman"/>
                <w:sz w:val="24"/>
                <w:szCs w:val="24"/>
              </w:rPr>
            </w:pPr>
            <w:r w:rsidRPr="00CA1614">
              <w:rPr>
                <w:rFonts w:ascii="Times New Roman" w:hAnsi="Times New Roman"/>
                <w:bCs/>
                <w:sz w:val="24"/>
                <w:szCs w:val="24"/>
              </w:rPr>
              <w:fldChar w:fldCharType="begin"/>
            </w:r>
            <w:r w:rsidRPr="00CA1614">
              <w:rPr>
                <w:rFonts w:ascii="Times New Roman" w:hAnsi="Times New Roman"/>
                <w:bCs/>
                <w:sz w:val="24"/>
                <w:szCs w:val="24"/>
              </w:rPr>
              <w:instrText>PAGE</w:instrText>
            </w:r>
            <w:r w:rsidRPr="00CA1614">
              <w:rPr>
                <w:rFonts w:ascii="Times New Roman" w:hAnsi="Times New Roman"/>
                <w:bCs/>
                <w:sz w:val="24"/>
                <w:szCs w:val="24"/>
              </w:rPr>
              <w:fldChar w:fldCharType="separate"/>
            </w:r>
            <w:r w:rsidR="000677FD">
              <w:rPr>
                <w:rFonts w:ascii="Times New Roman" w:hAnsi="Times New Roman"/>
                <w:bCs/>
                <w:noProof/>
                <w:sz w:val="24"/>
                <w:szCs w:val="24"/>
              </w:rPr>
              <w:t>1</w:t>
            </w:r>
            <w:r w:rsidRPr="00CA1614">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09519"/>
      <w:docPartObj>
        <w:docPartGallery w:val="Page Numbers (Bottom of Page)"/>
        <w:docPartUnique/>
      </w:docPartObj>
    </w:sdtPr>
    <w:sdtEndPr/>
    <w:sdtContent>
      <w:sdt>
        <w:sdtPr>
          <w:id w:val="-1418779177"/>
          <w:docPartObj>
            <w:docPartGallery w:val="Page Numbers (Top of Page)"/>
            <w:docPartUnique/>
          </w:docPartObj>
        </w:sdtPr>
        <w:sdtEndPr/>
        <w:sdtContent>
          <w:p w14:paraId="732E9DE8" w14:textId="77777777" w:rsidR="00D741AF" w:rsidRPr="00744924" w:rsidRDefault="00D741AF" w:rsidP="00744924">
            <w:pPr>
              <w:pStyle w:val="aff5"/>
              <w:jc w:val="right"/>
            </w:pPr>
            <w:r w:rsidRPr="00756D44">
              <w:rPr>
                <w:bCs/>
              </w:rPr>
              <w:fldChar w:fldCharType="begin"/>
            </w:r>
            <w:r w:rsidRPr="00756D44">
              <w:rPr>
                <w:bCs/>
              </w:rPr>
              <w:instrText>PAGE</w:instrText>
            </w:r>
            <w:r w:rsidRPr="00756D44">
              <w:rPr>
                <w:bCs/>
              </w:rPr>
              <w:fldChar w:fldCharType="separate"/>
            </w:r>
            <w:r w:rsidR="0088732C">
              <w:rPr>
                <w:bCs/>
                <w:noProof/>
              </w:rPr>
              <w:t>85</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203C" w14:textId="77777777" w:rsidR="00AD4E34" w:rsidRDefault="00AD4E34" w:rsidP="00BE4551">
      <w:pPr>
        <w:spacing w:after="0" w:line="240" w:lineRule="auto"/>
      </w:pPr>
      <w:r>
        <w:separator/>
      </w:r>
    </w:p>
  </w:footnote>
  <w:footnote w:type="continuationSeparator" w:id="0">
    <w:p w14:paraId="0C79B2F7" w14:textId="77777777" w:rsidR="00AD4E34" w:rsidRDefault="00AD4E34" w:rsidP="00BE4551">
      <w:pPr>
        <w:spacing w:after="0" w:line="240" w:lineRule="auto"/>
      </w:pPr>
      <w:r>
        <w:continuationSeparator/>
      </w:r>
    </w:p>
  </w:footnote>
  <w:footnote w:type="continuationNotice" w:id="1">
    <w:p w14:paraId="4D4836D1" w14:textId="77777777" w:rsidR="00AD4E34" w:rsidRDefault="00AD4E34">
      <w:pPr>
        <w:spacing w:after="0" w:line="240" w:lineRule="auto"/>
      </w:pPr>
    </w:p>
  </w:footnote>
  <w:footnote w:id="2">
    <w:p w14:paraId="59832086" w14:textId="77777777" w:rsidR="00D741AF" w:rsidRPr="00AF5638" w:rsidRDefault="00D741AF" w:rsidP="004C54AA">
      <w:pPr>
        <w:pStyle w:val="afffe"/>
        <w:rPr>
          <w:rFonts w:eastAsiaTheme="minorHAnsi"/>
          <w:i/>
          <w:snapToGrid w:val="0"/>
          <w:sz w:val="20"/>
          <w:lang w:eastAsia="en-US"/>
        </w:rPr>
      </w:pPr>
      <w:r w:rsidRPr="00AF5638">
        <w:rPr>
          <w:rStyle w:val="affb"/>
        </w:rPr>
        <w:footnoteRef/>
      </w:r>
      <w:r w:rsidRPr="00E821C9">
        <w:rPr>
          <w:rFonts w:eastAsiaTheme="minorHAnsi"/>
          <w:snapToGrid w:val="0"/>
          <w:szCs w:val="18"/>
          <w:lang w:eastAsia="en-US"/>
        </w:rPr>
        <w:t>Для заказчиков I группы.</w:t>
      </w:r>
    </w:p>
  </w:footnote>
  <w:footnote w:id="3">
    <w:p w14:paraId="16838874" w14:textId="77777777" w:rsidR="00D741AF" w:rsidRPr="00AF5638" w:rsidRDefault="00D741AF" w:rsidP="004C54AA">
      <w:pPr>
        <w:pStyle w:val="afffe"/>
        <w:rPr>
          <w:rFonts w:eastAsiaTheme="minorHAnsi"/>
          <w:i/>
          <w:snapToGrid w:val="0"/>
          <w:sz w:val="20"/>
          <w:lang w:eastAsia="en-US"/>
        </w:rPr>
      </w:pPr>
      <w:r w:rsidRPr="00AF5638">
        <w:rPr>
          <w:rStyle w:val="affb"/>
        </w:rPr>
        <w:footnoteRef/>
      </w:r>
      <w:r w:rsidRPr="00E821C9">
        <w:rPr>
          <w:rFonts w:eastAsiaTheme="minorHAnsi"/>
          <w:snapToGrid w:val="0"/>
          <w:szCs w:val="18"/>
          <w:lang w:eastAsia="en-US"/>
        </w:rPr>
        <w:t>Для заказчиков II группы.</w:t>
      </w:r>
    </w:p>
  </w:footnote>
  <w:footnote w:id="4">
    <w:p w14:paraId="4F168077" w14:textId="77777777" w:rsidR="00D741AF" w:rsidRPr="0067066B" w:rsidRDefault="00D741AF" w:rsidP="00C265C3">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5">
    <w:p w14:paraId="2D4B2328" w14:textId="77777777" w:rsidR="00D741AF" w:rsidRDefault="00D741AF" w:rsidP="002A2F8A">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6">
    <w:p w14:paraId="36908BC6" w14:textId="77777777" w:rsidR="00D741AF" w:rsidRDefault="00D741AF" w:rsidP="00D052FC">
      <w:pPr>
        <w:pStyle w:val="afffe"/>
      </w:pPr>
      <w:r>
        <w:rPr>
          <w:rStyle w:val="affb"/>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7">
    <w:p w14:paraId="45F3673E" w14:textId="77777777" w:rsidR="00D741AF" w:rsidRPr="00AF5638" w:rsidRDefault="00D741AF" w:rsidP="000C49C7">
      <w:pPr>
        <w:pStyle w:val="afffe"/>
        <w:rPr>
          <w:rFonts w:eastAsiaTheme="minorHAnsi"/>
          <w:bCs/>
          <w:iCs/>
          <w:snapToGrid w:val="0"/>
          <w:sz w:val="20"/>
          <w:lang w:eastAsia="en-US"/>
        </w:rPr>
      </w:pPr>
      <w:r w:rsidRPr="00AF5638">
        <w:rPr>
          <w:rStyle w:val="affb"/>
        </w:rPr>
        <w:footnoteRef/>
      </w:r>
      <w:r w:rsidRPr="00AF5638">
        <w:rPr>
          <w:rFonts w:eastAsiaTheme="minorHAnsi"/>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8">
    <w:p w14:paraId="64C8EE51" w14:textId="77777777" w:rsidR="00D741AF" w:rsidRPr="00AF5638" w:rsidRDefault="00D741AF">
      <w:pPr>
        <w:pStyle w:val="afffe"/>
        <w:rPr>
          <w:rFonts w:eastAsiaTheme="minorHAnsi"/>
          <w:i/>
          <w:snapToGrid w:val="0"/>
          <w:sz w:val="20"/>
          <w:lang w:eastAsia="en-US"/>
        </w:rPr>
      </w:pPr>
      <w:r w:rsidRPr="00AF5638">
        <w:rPr>
          <w:rStyle w:val="affb"/>
        </w:rPr>
        <w:footnoteRef/>
      </w:r>
      <w:r w:rsidRPr="00AF5638">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0B6B852D" w14:textId="77777777" w:rsidR="00D741AF" w:rsidRPr="00AF5638" w:rsidRDefault="00D741AF" w:rsidP="00D56273">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0">
    <w:p w14:paraId="68C41D21" w14:textId="77777777" w:rsidR="00D741AF" w:rsidRDefault="00D741AF">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ОК (МК (ИСО 3166) 004-97) 025-2001</w:t>
      </w:r>
    </w:p>
  </w:footnote>
  <w:footnote w:id="11">
    <w:p w14:paraId="469E7C64" w14:textId="77777777" w:rsidR="00D741AF" w:rsidRDefault="00D741AF">
      <w:pPr>
        <w:pStyle w:val="afffe"/>
      </w:pPr>
      <w:r>
        <w:rPr>
          <w:rStyle w:val="affb"/>
        </w:rPr>
        <w:footnoteRef/>
      </w:r>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2">
    <w:p w14:paraId="0CD9C925" w14:textId="77777777" w:rsidR="00D741AF" w:rsidRPr="00AF5638" w:rsidRDefault="00D741AF" w:rsidP="001E3CA4">
      <w:pPr>
        <w:pStyle w:val="afffe"/>
        <w:rPr>
          <w:rFonts w:eastAsiaTheme="minorHAnsi"/>
          <w:bCs/>
          <w:iCs/>
          <w:snapToGrid w:val="0"/>
          <w:sz w:val="20"/>
          <w:lang w:eastAsia="en-US"/>
        </w:rPr>
      </w:pPr>
      <w:r w:rsidRPr="00AF5638">
        <w:rPr>
          <w:rStyle w:val="affb"/>
        </w:rPr>
        <w:footnoteRef/>
      </w:r>
      <w:r w:rsidRPr="00AF5638">
        <w:rPr>
          <w:rFonts w:eastAsiaTheme="minorHAnsi"/>
          <w:bCs/>
          <w:iCs/>
          <w:snapToGrid w:val="0"/>
          <w:sz w:val="20"/>
          <w:lang w:eastAsia="en-US"/>
        </w:rPr>
        <w:t>Непредоставление указанных документов в составе заявки не является основанием для отклонения такой заявки.</w:t>
      </w:r>
    </w:p>
  </w:footnote>
  <w:footnote w:id="13">
    <w:p w14:paraId="16026EB6" w14:textId="77777777" w:rsidR="00D741AF" w:rsidRDefault="00D741AF" w:rsidP="007978D2">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4">
    <w:p w14:paraId="765E0399" w14:textId="77777777" w:rsidR="00D741AF" w:rsidRDefault="00D741AF" w:rsidP="007978D2">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5">
    <w:p w14:paraId="159C2E76" w14:textId="3983154E" w:rsidR="00D741AF" w:rsidRPr="00AF5638" w:rsidRDefault="00D741AF" w:rsidP="006A0441">
      <w:pPr>
        <w:pStyle w:val="afffe"/>
        <w:rPr>
          <w:rFonts w:eastAsiaTheme="minorHAnsi"/>
          <w:bCs/>
          <w:iCs/>
          <w:snapToGrid w:val="0"/>
          <w:sz w:val="20"/>
          <w:lang w:eastAsia="en-US"/>
        </w:rPr>
      </w:pPr>
      <w:r w:rsidRPr="00AF5638">
        <w:rPr>
          <w:rStyle w:val="affb"/>
        </w:rPr>
        <w:footnoteRef/>
      </w:r>
      <w:r w:rsidRPr="00AF5638">
        <w:rPr>
          <w:rFonts w:eastAsiaTheme="minorHAnsi"/>
          <w:bCs/>
          <w:iCs/>
          <w:snapToGrid w:val="0"/>
          <w:sz w:val="20"/>
          <w:lang w:eastAsia="en-US"/>
        </w:rPr>
        <w:t>Непредоставление указанных документов в составе заявки не является основанием для отклонения такой заявки</w:t>
      </w:r>
      <w:r w:rsidR="008E1AB0">
        <w:rPr>
          <w:rFonts w:eastAsiaTheme="minorHAnsi"/>
          <w:bCs/>
          <w:iCs/>
          <w:snapToGrid w:val="0"/>
          <w:sz w:val="20"/>
          <w:lang w:eastAsia="en-US"/>
        </w:rPr>
        <w:t xml:space="preserve"> (</w:t>
      </w:r>
      <w:r w:rsidR="008E1AB0" w:rsidRPr="008E1AB0">
        <w:rPr>
          <w:rFonts w:eastAsiaTheme="minorHAnsi"/>
          <w:bCs/>
          <w:iCs/>
          <w:snapToGrid w:val="0"/>
          <w:sz w:val="20"/>
          <w:lang w:eastAsia="en-US"/>
        </w:rPr>
        <w:t>используется исключительно для оценки и сопоставления заявок</w:t>
      </w:r>
      <w:r w:rsidR="008E1AB0">
        <w:rPr>
          <w:rFonts w:eastAsiaTheme="minorHAnsi"/>
          <w:bCs/>
          <w:iCs/>
          <w:snapToGrid w:val="0"/>
          <w:sz w:val="20"/>
          <w:lang w:eastAsia="en-US"/>
        </w:rPr>
        <w:t>)</w:t>
      </w:r>
      <w:r w:rsidRPr="00AF5638">
        <w:rPr>
          <w:rFonts w:eastAsiaTheme="minorHAnsi"/>
          <w:bCs/>
          <w:iCs/>
          <w:snapToGrid w:val="0"/>
          <w:sz w:val="20"/>
          <w:lang w:eastAsia="en-US"/>
        </w:rPr>
        <w:t>.</w:t>
      </w:r>
    </w:p>
  </w:footnote>
  <w:footnote w:id="16">
    <w:p w14:paraId="0513E228" w14:textId="43A643BB" w:rsidR="00CE4898" w:rsidRDefault="00CE4898" w:rsidP="006A0441">
      <w:pPr>
        <w:pStyle w:val="afffe"/>
      </w:pPr>
      <w:r>
        <w:rPr>
          <w:rStyle w:val="affb"/>
        </w:rPr>
        <w:footnoteRef/>
      </w:r>
      <w:r>
        <w:t xml:space="preserve">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7">
    <w:p w14:paraId="4916D667" w14:textId="77777777" w:rsidR="00D741AF" w:rsidRPr="00F7104D" w:rsidRDefault="00D741AF" w:rsidP="00513DC4">
      <w:pPr>
        <w:pStyle w:val="afffe"/>
      </w:pPr>
      <w:r w:rsidRPr="00AF5638">
        <w:rPr>
          <w:rStyle w:val="affb"/>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 w:id="18">
    <w:p w14:paraId="11ABEECE" w14:textId="77777777" w:rsidR="00D741AF" w:rsidRPr="00F7104D" w:rsidRDefault="00D741AF">
      <w:pPr>
        <w:pStyle w:val="afffe"/>
      </w:pPr>
      <w:r w:rsidRPr="00AF5638">
        <w:rPr>
          <w:rStyle w:val="affb"/>
        </w:rPr>
        <w:footnoteRef/>
      </w:r>
      <w:r w:rsidRPr="00AF5638">
        <w:rPr>
          <w:rFonts w:eastAsiaTheme="minorHAnsi"/>
          <w:snapToGrid w:val="0"/>
          <w:sz w:val="20"/>
          <w:lang w:eastAsia="en-US"/>
        </w:rPr>
        <w:t xml:space="preserve">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w:t>
      </w:r>
      <w:r w:rsidRPr="00F7104D">
        <w:rPr>
          <w:rFonts w:eastAsiaTheme="minorHAnsi"/>
          <w:snapToGrid w:val="0"/>
          <w:sz w:val="20"/>
          <w:lang w:eastAsia="en-US"/>
        </w:rPr>
        <w:t>данных и тому подобное).</w:t>
      </w:r>
    </w:p>
  </w:footnote>
  <w:footnote w:id="19">
    <w:p w14:paraId="2F6F3632" w14:textId="77777777" w:rsidR="00D741AF" w:rsidRPr="00AF5638" w:rsidRDefault="00D741AF" w:rsidP="009F64C9">
      <w:pPr>
        <w:pStyle w:val="afffe"/>
      </w:pPr>
      <w:r w:rsidRPr="00AF5638">
        <w:rPr>
          <w:rStyle w:val="affb"/>
        </w:rPr>
        <w:footnoteRef/>
      </w:r>
      <w:r w:rsidRPr="00AF5638">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20">
    <w:p w14:paraId="193D5B36" w14:textId="77777777" w:rsidR="00D741AF" w:rsidRPr="00AF5638" w:rsidRDefault="00D741AF" w:rsidP="00886265">
      <w:pPr>
        <w:pStyle w:val="afffe"/>
        <w:rPr>
          <w:rFonts w:eastAsiaTheme="minorHAnsi"/>
          <w:i/>
          <w:snapToGrid w:val="0"/>
          <w:sz w:val="20"/>
          <w:lang w:eastAsia="en-US"/>
        </w:rPr>
      </w:pPr>
      <w:r w:rsidRPr="00AF5638">
        <w:rPr>
          <w:rStyle w:val="affb"/>
        </w:rPr>
        <w:footnoteRef/>
      </w:r>
      <w:r w:rsidRPr="00AF5638">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21">
    <w:p w14:paraId="61E0E508" w14:textId="77777777" w:rsidR="00D741AF" w:rsidRPr="00AF5638" w:rsidRDefault="00D741AF" w:rsidP="00D56273">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22">
    <w:p w14:paraId="0BBF4983" w14:textId="77777777" w:rsidR="00D741AF" w:rsidRPr="00AF5638" w:rsidRDefault="00D741AF">
      <w:pPr>
        <w:pStyle w:val="afffe"/>
      </w:pPr>
      <w:r w:rsidRPr="00AF5638">
        <w:rPr>
          <w:rStyle w:val="affb"/>
        </w:rPr>
        <w:footnoteRef/>
      </w:r>
      <w:r w:rsidRPr="00AF5638">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D576" w14:textId="77777777" w:rsidR="00D741AF" w:rsidRPr="00D63CEE" w:rsidRDefault="00D741AF" w:rsidP="00D63CEE">
    <w:pPr>
      <w:pStyle w:val="a4"/>
      <w:pBdr>
        <w:bottom w:val="single" w:sz="4" w:space="1" w:color="auto"/>
      </w:pBdr>
      <w:spacing w:before="0" w:after="120"/>
      <w:jc w:val="center"/>
      <w:rPr>
        <w:sz w:val="16"/>
        <w:szCs w:val="16"/>
      </w:rPr>
    </w:pPr>
    <w:r>
      <w:rPr>
        <w:sz w:val="16"/>
        <w:szCs w:val="16"/>
      </w:rPr>
      <w:t>К</w:t>
    </w:r>
    <w:r w:rsidRPr="00D63CEE">
      <w:rPr>
        <w:sz w:val="16"/>
        <w:szCs w:val="16"/>
      </w:rPr>
      <w:t>онкурс в электронной форме без квалификационного отбора</w:t>
    </w:r>
    <w:r>
      <w:rPr>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72A8" w14:textId="77777777" w:rsidR="00D741AF" w:rsidRPr="00486D6B" w:rsidRDefault="00D741AF" w:rsidP="000A54AB">
    <w:pPr>
      <w:pStyle w:val="a4"/>
      <w:pBdr>
        <w:bottom w:val="single" w:sz="4" w:space="1" w:color="auto"/>
      </w:pBdr>
      <w:spacing w:before="0" w:after="120"/>
      <w:jc w:val="center"/>
      <w:rPr>
        <w:rFonts w:ascii="Times New Roman" w:hAnsi="Times New Roman"/>
        <w:sz w:val="16"/>
        <w:szCs w:val="16"/>
      </w:rPr>
    </w:pPr>
    <w:r>
      <w:rPr>
        <w:rFonts w:ascii="Times New Roman" w:hAnsi="Times New Roman"/>
        <w:sz w:val="16"/>
        <w:szCs w:val="16"/>
      </w:rPr>
      <w:t>К</w:t>
    </w:r>
    <w:r w:rsidRPr="00486D6B">
      <w:rPr>
        <w:rFonts w:ascii="Times New Roman" w:hAnsi="Times New Roman"/>
        <w:sz w:val="16"/>
        <w:szCs w:val="16"/>
      </w:rPr>
      <w:t>онкурс в электронной форме без квалификационного отбора</w:t>
    </w:r>
    <w:r>
      <w:rPr>
        <w:rFonts w:ascii="Times New Roman" w:hAnsi="Times New Roman"/>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912D" w14:textId="77777777" w:rsidR="00D741AF" w:rsidRPr="00AA2ABA" w:rsidRDefault="00D741AF" w:rsidP="000A54AB">
    <w:pPr>
      <w:pStyle w:val="a4"/>
      <w:pBdr>
        <w:bottom w:val="single" w:sz="4" w:space="1" w:color="auto"/>
      </w:pBdr>
      <w:spacing w:before="0" w:after="120"/>
      <w:jc w:val="center"/>
      <w:rPr>
        <w:rFonts w:ascii="Times New Roman" w:hAnsi="Times New Roman"/>
        <w:sz w:val="16"/>
        <w:szCs w:val="16"/>
      </w:rPr>
    </w:pPr>
    <w:r>
      <w:rPr>
        <w:rFonts w:ascii="Times New Roman" w:hAnsi="Times New Roman"/>
        <w:sz w:val="16"/>
        <w:szCs w:val="16"/>
      </w:rPr>
      <w:t>О</w:t>
    </w:r>
    <w:r w:rsidRPr="00AA2ABA">
      <w:rPr>
        <w:rFonts w:ascii="Times New Roman" w:hAnsi="Times New Roman"/>
        <w:sz w:val="16"/>
        <w:szCs w:val="16"/>
      </w:rPr>
      <w:t>дноэтапный конкурс 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B81" w14:textId="77777777" w:rsidR="00D741AF" w:rsidRPr="00AA2ABA" w:rsidRDefault="00D741AF" w:rsidP="00E821C9">
    <w:pPr>
      <w:pStyle w:val="a4"/>
      <w:pBdr>
        <w:bottom w:val="single" w:sz="4" w:space="1" w:color="auto"/>
      </w:pBdr>
      <w:spacing w:before="0" w:after="120"/>
      <w:rPr>
        <w:rFonts w:ascii="Times New Roman" w:hAnsi="Times New Roman"/>
        <w:sz w:val="16"/>
        <w:szCs w:val="16"/>
      </w:rPr>
    </w:pPr>
    <w:r>
      <w:rPr>
        <w:rFonts w:ascii="Times New Roman" w:hAnsi="Times New Roman"/>
        <w:sz w:val="16"/>
        <w:szCs w:val="16"/>
      </w:rPr>
      <w:t>К</w:t>
    </w:r>
    <w:r w:rsidRPr="00AA2ABA">
      <w:rPr>
        <w:rFonts w:ascii="Times New Roman" w:hAnsi="Times New Roman"/>
        <w:sz w:val="16"/>
        <w:szCs w:val="16"/>
      </w:rPr>
      <w:t>онкурс в электронной форме без квалификационного отбора</w:t>
    </w:r>
    <w:r>
      <w:rPr>
        <w:rFonts w:ascii="Times New Roman" w:hAnsi="Times New Roman"/>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B8"/>
    <w:multiLevelType w:val="hybridMultilevel"/>
    <w:tmpl w:val="D018E97C"/>
    <w:lvl w:ilvl="0" w:tplc="F3B88532">
      <w:start w:val="1"/>
      <w:numFmt w:val="bullet"/>
      <w:lvlText w:val="–"/>
      <w:lvlJc w:val="left"/>
      <w:pPr>
        <w:ind w:left="801" w:hanging="360"/>
      </w:pPr>
      <w:rPr>
        <w:rFonts w:ascii="Times New Roman" w:hAnsi="Times New Roman"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45A61"/>
    <w:multiLevelType w:val="hybridMultilevel"/>
    <w:tmpl w:val="650E2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F3562"/>
    <w:multiLevelType w:val="multilevel"/>
    <w:tmpl w:val="A778117E"/>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E90042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C94DE2"/>
    <w:multiLevelType w:val="hybridMultilevel"/>
    <w:tmpl w:val="217A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7701B7"/>
    <w:multiLevelType w:val="multilevel"/>
    <w:tmpl w:val="DE76F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57A15"/>
    <w:multiLevelType w:val="hybridMultilevel"/>
    <w:tmpl w:val="0816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212FD"/>
    <w:multiLevelType w:val="hybridMultilevel"/>
    <w:tmpl w:val="3850C500"/>
    <w:lvl w:ilvl="0" w:tplc="A79C9C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92BE5"/>
    <w:multiLevelType w:val="hybridMultilevel"/>
    <w:tmpl w:val="FC725682"/>
    <w:lvl w:ilvl="0" w:tplc="A79C9C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D89445E"/>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BC0BD9"/>
    <w:multiLevelType w:val="hybridMultilevel"/>
    <w:tmpl w:val="650E2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FD00F2"/>
    <w:multiLevelType w:val="multilevel"/>
    <w:tmpl w:val="2B56D38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61B3A85"/>
    <w:multiLevelType w:val="hybridMultilevel"/>
    <w:tmpl w:val="ECEE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41">
    <w:nsid w:val="4AC52C8A"/>
    <w:multiLevelType w:val="hybridMultilevel"/>
    <w:tmpl w:val="D278D92A"/>
    <w:lvl w:ilvl="0" w:tplc="CBB6A7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4ECF1D3C"/>
    <w:multiLevelType w:val="multilevel"/>
    <w:tmpl w:val="AEE8A6E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4EF1312D"/>
    <w:multiLevelType w:val="hybridMultilevel"/>
    <w:tmpl w:val="C1603C0E"/>
    <w:lvl w:ilvl="0" w:tplc="95067A50">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5">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8">
    <w:nsid w:val="60D921F4"/>
    <w:multiLevelType w:val="multilevel"/>
    <w:tmpl w:val="F27048DC"/>
    <w:numStyleLink w:val="a0"/>
  </w:abstractNum>
  <w:abstractNum w:abstractNumId="4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5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7">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4"/>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52"/>
  </w:num>
  <w:num w:numId="3">
    <w:abstractNumId w:val="26"/>
  </w:num>
  <w:num w:numId="4">
    <w:abstractNumId w:val="49"/>
  </w:num>
  <w:num w:numId="5">
    <w:abstractNumId w:val="35"/>
  </w:num>
  <w:num w:numId="6">
    <w:abstractNumId w:val="47"/>
  </w:num>
  <w:num w:numId="7">
    <w:abstractNumId w:val="56"/>
  </w:num>
  <w:num w:numId="8">
    <w:abstractNumId w:val="5"/>
  </w:num>
  <w:num w:numId="9">
    <w:abstractNumId w:val="28"/>
  </w:num>
  <w:num w:numId="10">
    <w:abstractNumId w:val="18"/>
  </w:num>
  <w:num w:numId="11">
    <w:abstractNumId w:val="3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3"/>
  </w:num>
  <w:num w:numId="16">
    <w:abstractNumId w:val="40"/>
  </w:num>
  <w:num w:numId="17">
    <w:abstractNumId w:val="30"/>
  </w:num>
  <w:num w:numId="18">
    <w:abstractNumId w:val="15"/>
  </w:num>
  <w:num w:numId="19">
    <w:abstractNumId w:val="54"/>
  </w:num>
  <w:num w:numId="20">
    <w:abstractNumId w:val="45"/>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2"/>
  </w:num>
  <w:num w:numId="26">
    <w:abstractNumId w:val="17"/>
  </w:num>
  <w:num w:numId="27">
    <w:abstractNumId w:val="46"/>
  </w:num>
  <w:num w:numId="28">
    <w:abstractNumId w:val="4"/>
  </w:num>
  <w:num w:numId="29">
    <w:abstractNumId w:val="39"/>
  </w:num>
  <w:num w:numId="30">
    <w:abstractNumId w:val="1"/>
  </w:num>
  <w:num w:numId="31">
    <w:abstractNumId w:val="5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1"/>
  </w:num>
  <w:num w:numId="35">
    <w:abstractNumId w:val="51"/>
  </w:num>
  <w:num w:numId="36">
    <w:abstractNumId w:val="23"/>
  </w:num>
  <w:num w:numId="37">
    <w:abstractNumId w:val="50"/>
  </w:num>
  <w:num w:numId="38">
    <w:abstractNumId w:val="31"/>
  </w:num>
  <w:num w:numId="39">
    <w:abstractNumId w:val="14"/>
  </w:num>
  <w:num w:numId="40">
    <w:abstractNumId w:val="24"/>
  </w:num>
  <w:num w:numId="41">
    <w:abstractNumId w:val="41"/>
  </w:num>
  <w:num w:numId="42">
    <w:abstractNumId w:val="29"/>
  </w:num>
  <w:num w:numId="43">
    <w:abstractNumId w:val="9"/>
  </w:num>
  <w:num w:numId="44">
    <w:abstractNumId w:val="25"/>
  </w:num>
  <w:num w:numId="45">
    <w:abstractNumId w:val="32"/>
  </w:num>
  <w:num w:numId="46">
    <w:abstractNumId w:val="19"/>
  </w:num>
  <w:num w:numId="47">
    <w:abstractNumId w:val="11"/>
  </w:num>
  <w:num w:numId="48">
    <w:abstractNumId w:val="10"/>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44"/>
  </w:num>
  <w:num w:numId="57">
    <w:abstractNumId w:val="55"/>
  </w:num>
  <w:num w:numId="58">
    <w:abstractNumId w:val="3"/>
  </w:num>
  <w:num w:numId="59">
    <w:abstractNumId w:val="3"/>
  </w:num>
  <w:num w:numId="60">
    <w:abstractNumId w:val="1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8"/>
  </w:num>
  <w:num w:numId="89">
    <w:abstractNumId w:val="3"/>
  </w:num>
  <w:num w:numId="90">
    <w:abstractNumId w:val="3"/>
  </w:num>
  <w:num w:numId="91">
    <w:abstractNumId w:val="34"/>
  </w:num>
  <w:num w:numId="92">
    <w:abstractNumId w:val="3"/>
  </w:num>
  <w:num w:numId="93">
    <w:abstractNumId w:val="3"/>
  </w:num>
  <w:num w:numId="94">
    <w:abstractNumId w:val="3"/>
  </w:num>
  <w:num w:numId="95">
    <w:abstractNumId w:val="3"/>
  </w:num>
  <w:num w:numId="96">
    <w:abstractNumId w:val="43"/>
  </w:num>
  <w:num w:numId="97">
    <w:abstractNumId w:val="57"/>
  </w:num>
  <w:num w:numId="98">
    <w:abstractNumId w:val="57"/>
  </w:num>
  <w:num w:numId="99">
    <w:abstractNumId w:val="57"/>
  </w:num>
  <w:num w:numId="100">
    <w:abstractNumId w:val="57"/>
  </w:num>
  <w:num w:numId="101">
    <w:abstractNumId w:val="57"/>
  </w:num>
  <w:num w:numId="102">
    <w:abstractNumId w:val="57"/>
  </w:num>
  <w:num w:numId="103">
    <w:abstractNumId w:val="20"/>
  </w:num>
  <w:num w:numId="104">
    <w:abstractNumId w:val="57"/>
  </w:num>
  <w:num w:numId="105">
    <w:abstractNumId w:val="57"/>
  </w:num>
  <w:num w:numId="106">
    <w:abstractNumId w:val="57"/>
  </w:num>
  <w:num w:numId="107">
    <w:abstractNumId w:val="57"/>
  </w:num>
  <w:num w:numId="108">
    <w:abstractNumId w:val="57"/>
  </w:num>
  <w:num w:numId="109">
    <w:abstractNumId w:val="57"/>
  </w:num>
  <w:num w:numId="110">
    <w:abstractNumId w:val="27"/>
  </w:num>
  <w:num w:numId="111">
    <w:abstractNumId w:val="57"/>
  </w:num>
  <w:num w:numId="112">
    <w:abstractNumId w:val="57"/>
  </w:num>
  <w:num w:numId="11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14">
    <w:abstractNumId w:val="57"/>
  </w:num>
  <w:num w:numId="115">
    <w:abstractNumId w:val="57"/>
  </w:num>
  <w:num w:numId="116">
    <w:abstractNumId w:val="57"/>
  </w:num>
  <w:num w:numId="117">
    <w:abstractNumId w:val="57"/>
  </w:num>
  <w:num w:numId="118">
    <w:abstractNumId w:val="57"/>
  </w:num>
  <w:num w:numId="119">
    <w:abstractNumId w:val="57"/>
  </w:num>
  <w:num w:numId="120">
    <w:abstractNumId w:val="57"/>
  </w:num>
  <w:num w:numId="121">
    <w:abstractNumId w:val="57"/>
  </w:num>
  <w:num w:numId="122">
    <w:abstractNumId w:val="57"/>
  </w:num>
  <w:num w:numId="123">
    <w:abstractNumId w:val="57"/>
  </w:num>
  <w:num w:numId="124">
    <w:abstractNumId w:val="57"/>
  </w:num>
  <w:num w:numId="125">
    <w:abstractNumId w:val="57"/>
  </w:num>
  <w:num w:numId="126">
    <w:abstractNumId w:val="57"/>
  </w:num>
  <w:num w:numId="127">
    <w:abstractNumId w:val="57"/>
  </w:num>
  <w:num w:numId="128">
    <w:abstractNumId w:val="57"/>
  </w:num>
  <w:num w:numId="129">
    <w:abstractNumId w:val="57"/>
  </w:num>
  <w:num w:numId="130">
    <w:abstractNumId w:val="57"/>
  </w:num>
  <w:num w:numId="131">
    <w:abstractNumId w:val="57"/>
  </w:num>
  <w:num w:numId="132">
    <w:abstractNumId w:val="57"/>
  </w:num>
  <w:num w:numId="133">
    <w:abstractNumId w:val="57"/>
  </w:num>
  <w:num w:numId="134">
    <w:abstractNumId w:val="57"/>
  </w:num>
  <w:num w:numId="135">
    <w:abstractNumId w:val="57"/>
  </w:num>
  <w:num w:numId="136">
    <w:abstractNumId w:val="57"/>
  </w:num>
  <w:num w:numId="137">
    <w:abstractNumId w:val="57"/>
  </w:num>
  <w:num w:numId="138">
    <w:abstractNumId w:val="57"/>
  </w:num>
  <w:num w:numId="139">
    <w:abstractNumId w:val="57"/>
  </w:num>
  <w:num w:numId="140">
    <w:abstractNumId w:val="57"/>
  </w:num>
  <w:num w:numId="141">
    <w:abstractNumId w:val="57"/>
  </w:num>
  <w:num w:numId="142">
    <w:abstractNumId w:val="57"/>
  </w:num>
  <w:num w:numId="143">
    <w:abstractNumId w:val="57"/>
  </w:num>
  <w:num w:numId="144">
    <w:abstractNumId w:val="57"/>
  </w:num>
  <w:num w:numId="145">
    <w:abstractNumId w:val="57"/>
  </w:num>
  <w:num w:numId="146">
    <w:abstractNumId w:val="57"/>
  </w:num>
  <w:num w:numId="147">
    <w:abstractNumId w:val="36"/>
  </w:num>
  <w:num w:numId="148">
    <w:abstractNumId w:val="57"/>
  </w:num>
  <w:num w:numId="149">
    <w:abstractNumId w:val="57"/>
  </w:num>
  <w:num w:numId="150">
    <w:abstractNumId w:val="57"/>
  </w:num>
  <w:num w:numId="151">
    <w:abstractNumId w:val="57"/>
  </w:num>
  <w:num w:numId="152">
    <w:abstractNumId w:val="57"/>
  </w:num>
  <w:num w:numId="153">
    <w:abstractNumId w:val="57"/>
  </w:num>
  <w:num w:numId="154">
    <w:abstractNumId w:val="57"/>
  </w:num>
  <w:num w:numId="155">
    <w:abstractNumId w:val="57"/>
  </w:num>
  <w:num w:numId="156">
    <w:abstractNumId w:val="57"/>
  </w:num>
  <w:num w:numId="157">
    <w:abstractNumId w:val="57"/>
  </w:num>
  <w:num w:numId="158">
    <w:abstractNumId w:val="57"/>
  </w:num>
  <w:num w:numId="159">
    <w:abstractNumId w:val="57"/>
  </w:num>
  <w:num w:numId="160">
    <w:abstractNumId w:val="57"/>
  </w:num>
  <w:num w:numId="161">
    <w:abstractNumId w:val="57"/>
  </w:num>
  <w:num w:numId="162">
    <w:abstractNumId w:val="57"/>
  </w:num>
  <w:num w:numId="163">
    <w:abstractNumId w:val="57"/>
  </w:num>
  <w:num w:numId="164">
    <w:abstractNumId w:val="12"/>
  </w:num>
  <w:num w:numId="165">
    <w:abstractNumId w:val="57"/>
  </w:num>
  <w:num w:numId="166">
    <w:abstractNumId w:val="57"/>
  </w:num>
  <w:num w:numId="167">
    <w:abstractNumId w:val="57"/>
  </w:num>
  <w:num w:numId="168">
    <w:abstractNumId w:val="57"/>
  </w:num>
  <w:num w:numId="169">
    <w:abstractNumId w:val="57"/>
  </w:num>
  <w:num w:numId="170">
    <w:abstractNumId w:val="57"/>
  </w:num>
  <w:num w:numId="171">
    <w:abstractNumId w:val="57"/>
  </w:num>
  <w:num w:numId="172">
    <w:abstractNumId w:val="57"/>
  </w:num>
  <w:num w:numId="173">
    <w:abstractNumId w:val="57"/>
  </w:num>
  <w:num w:numId="174">
    <w:abstractNumId w:val="57"/>
  </w:num>
  <w:num w:numId="175">
    <w:abstractNumId w:val="57"/>
  </w:num>
  <w:num w:numId="176">
    <w:abstractNumId w:val="57"/>
  </w:num>
  <w:num w:numId="177">
    <w:abstractNumId w:val="42"/>
  </w:num>
  <w:num w:numId="178">
    <w:abstractNumId w:val="57"/>
  </w:num>
  <w:num w:numId="179">
    <w:abstractNumId w:val="57"/>
  </w:num>
  <w:num w:numId="180">
    <w:abstractNumId w:val="57"/>
  </w:num>
  <w:num w:numId="181">
    <w:abstractNumId w:val="57"/>
  </w:num>
  <w:num w:numId="182">
    <w:abstractNumId w:val="57"/>
  </w:num>
  <w:num w:numId="183">
    <w:abstractNumId w:val="57"/>
  </w:num>
  <w:num w:numId="184">
    <w:abstractNumId w:val="57"/>
  </w:num>
  <w:num w:numId="185">
    <w:abstractNumId w:val="57"/>
  </w:num>
  <w:num w:numId="186">
    <w:abstractNumId w:val="57"/>
  </w:num>
  <w:num w:numId="187">
    <w:abstractNumId w:val="57"/>
  </w:num>
  <w:num w:numId="188">
    <w:abstractNumId w:val="0"/>
  </w:num>
  <w:num w:numId="189">
    <w:abstractNumId w:val="2"/>
  </w:num>
  <w:num w:numId="190">
    <w:abstractNumId w:val="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045"/>
    <w:rsid w:val="000004B0"/>
    <w:rsid w:val="000008C9"/>
    <w:rsid w:val="00000C5D"/>
    <w:rsid w:val="00001478"/>
    <w:rsid w:val="00001943"/>
    <w:rsid w:val="00001F02"/>
    <w:rsid w:val="00001F4D"/>
    <w:rsid w:val="00002264"/>
    <w:rsid w:val="0000251C"/>
    <w:rsid w:val="00002D78"/>
    <w:rsid w:val="0000307B"/>
    <w:rsid w:val="00003EFE"/>
    <w:rsid w:val="00004F57"/>
    <w:rsid w:val="00005095"/>
    <w:rsid w:val="00005F42"/>
    <w:rsid w:val="000068B8"/>
    <w:rsid w:val="00006A96"/>
    <w:rsid w:val="00006F8F"/>
    <w:rsid w:val="00007226"/>
    <w:rsid w:val="000072A2"/>
    <w:rsid w:val="0000752C"/>
    <w:rsid w:val="00007814"/>
    <w:rsid w:val="00010101"/>
    <w:rsid w:val="00010110"/>
    <w:rsid w:val="00010549"/>
    <w:rsid w:val="000114EB"/>
    <w:rsid w:val="0001168E"/>
    <w:rsid w:val="00012150"/>
    <w:rsid w:val="000127EC"/>
    <w:rsid w:val="00012C5F"/>
    <w:rsid w:val="00012D81"/>
    <w:rsid w:val="00013244"/>
    <w:rsid w:val="0001363C"/>
    <w:rsid w:val="0001364B"/>
    <w:rsid w:val="0001425E"/>
    <w:rsid w:val="00014D02"/>
    <w:rsid w:val="00015475"/>
    <w:rsid w:val="00015FC1"/>
    <w:rsid w:val="00017036"/>
    <w:rsid w:val="000175D3"/>
    <w:rsid w:val="00017B4B"/>
    <w:rsid w:val="00020800"/>
    <w:rsid w:val="00020FD4"/>
    <w:rsid w:val="0002139D"/>
    <w:rsid w:val="000219D1"/>
    <w:rsid w:val="000221DE"/>
    <w:rsid w:val="0002259E"/>
    <w:rsid w:val="00022B42"/>
    <w:rsid w:val="00023247"/>
    <w:rsid w:val="00023456"/>
    <w:rsid w:val="00024172"/>
    <w:rsid w:val="00024879"/>
    <w:rsid w:val="00024EAF"/>
    <w:rsid w:val="00025294"/>
    <w:rsid w:val="0002540C"/>
    <w:rsid w:val="00025508"/>
    <w:rsid w:val="00025661"/>
    <w:rsid w:val="000256FC"/>
    <w:rsid w:val="00025768"/>
    <w:rsid w:val="00025ABE"/>
    <w:rsid w:val="00025D2A"/>
    <w:rsid w:val="00026175"/>
    <w:rsid w:val="0002693C"/>
    <w:rsid w:val="0002752F"/>
    <w:rsid w:val="00030040"/>
    <w:rsid w:val="00030600"/>
    <w:rsid w:val="00030A02"/>
    <w:rsid w:val="00030D52"/>
    <w:rsid w:val="00031300"/>
    <w:rsid w:val="000313EA"/>
    <w:rsid w:val="00031B35"/>
    <w:rsid w:val="0003339C"/>
    <w:rsid w:val="0003369F"/>
    <w:rsid w:val="000336B6"/>
    <w:rsid w:val="000353E8"/>
    <w:rsid w:val="000359B9"/>
    <w:rsid w:val="00036754"/>
    <w:rsid w:val="00036794"/>
    <w:rsid w:val="00036EDC"/>
    <w:rsid w:val="00036F6F"/>
    <w:rsid w:val="00037D94"/>
    <w:rsid w:val="000402CB"/>
    <w:rsid w:val="000402F7"/>
    <w:rsid w:val="0004037E"/>
    <w:rsid w:val="000405D0"/>
    <w:rsid w:val="0004071E"/>
    <w:rsid w:val="00040AAD"/>
    <w:rsid w:val="00040B29"/>
    <w:rsid w:val="000411A0"/>
    <w:rsid w:val="000412DD"/>
    <w:rsid w:val="000412E4"/>
    <w:rsid w:val="000415A8"/>
    <w:rsid w:val="00041790"/>
    <w:rsid w:val="00041ADA"/>
    <w:rsid w:val="000420B6"/>
    <w:rsid w:val="000426B4"/>
    <w:rsid w:val="000429CA"/>
    <w:rsid w:val="00042F17"/>
    <w:rsid w:val="00042F58"/>
    <w:rsid w:val="000438A3"/>
    <w:rsid w:val="00043C5F"/>
    <w:rsid w:val="00045263"/>
    <w:rsid w:val="000453C3"/>
    <w:rsid w:val="000454D0"/>
    <w:rsid w:val="00045757"/>
    <w:rsid w:val="00045B03"/>
    <w:rsid w:val="000461A6"/>
    <w:rsid w:val="000469F0"/>
    <w:rsid w:val="00046A62"/>
    <w:rsid w:val="00046A79"/>
    <w:rsid w:val="00046EE9"/>
    <w:rsid w:val="000479B6"/>
    <w:rsid w:val="00047B99"/>
    <w:rsid w:val="000500E4"/>
    <w:rsid w:val="00050306"/>
    <w:rsid w:val="000505F3"/>
    <w:rsid w:val="00050646"/>
    <w:rsid w:val="00050765"/>
    <w:rsid w:val="000510AD"/>
    <w:rsid w:val="0005117A"/>
    <w:rsid w:val="000517AE"/>
    <w:rsid w:val="00051B60"/>
    <w:rsid w:val="00051F67"/>
    <w:rsid w:val="00052158"/>
    <w:rsid w:val="00052646"/>
    <w:rsid w:val="000529CB"/>
    <w:rsid w:val="00052BCA"/>
    <w:rsid w:val="00053044"/>
    <w:rsid w:val="00053602"/>
    <w:rsid w:val="00053CD2"/>
    <w:rsid w:val="00053D8D"/>
    <w:rsid w:val="000543A7"/>
    <w:rsid w:val="0005480C"/>
    <w:rsid w:val="00054E3B"/>
    <w:rsid w:val="0005586C"/>
    <w:rsid w:val="000561AD"/>
    <w:rsid w:val="000564E1"/>
    <w:rsid w:val="000569E8"/>
    <w:rsid w:val="0005748B"/>
    <w:rsid w:val="00057D87"/>
    <w:rsid w:val="000600E0"/>
    <w:rsid w:val="000608E1"/>
    <w:rsid w:val="000609D8"/>
    <w:rsid w:val="00060CE6"/>
    <w:rsid w:val="00060D68"/>
    <w:rsid w:val="000615A6"/>
    <w:rsid w:val="0006160D"/>
    <w:rsid w:val="00061D3B"/>
    <w:rsid w:val="00061EEF"/>
    <w:rsid w:val="0006298D"/>
    <w:rsid w:val="000629EA"/>
    <w:rsid w:val="00062B4D"/>
    <w:rsid w:val="00062DD9"/>
    <w:rsid w:val="000630E8"/>
    <w:rsid w:val="000631D9"/>
    <w:rsid w:val="000632FD"/>
    <w:rsid w:val="000633A6"/>
    <w:rsid w:val="000635C6"/>
    <w:rsid w:val="0006361D"/>
    <w:rsid w:val="00063771"/>
    <w:rsid w:val="00063C13"/>
    <w:rsid w:val="000642F9"/>
    <w:rsid w:val="00064616"/>
    <w:rsid w:val="000646F4"/>
    <w:rsid w:val="0006542B"/>
    <w:rsid w:val="00065B88"/>
    <w:rsid w:val="00066249"/>
    <w:rsid w:val="000662A9"/>
    <w:rsid w:val="000671C3"/>
    <w:rsid w:val="000673B7"/>
    <w:rsid w:val="000677FD"/>
    <w:rsid w:val="00067956"/>
    <w:rsid w:val="00067D31"/>
    <w:rsid w:val="00067EAE"/>
    <w:rsid w:val="00070895"/>
    <w:rsid w:val="00070C9A"/>
    <w:rsid w:val="00070E4D"/>
    <w:rsid w:val="00071AC3"/>
    <w:rsid w:val="00071FCF"/>
    <w:rsid w:val="00072A5E"/>
    <w:rsid w:val="00072E9A"/>
    <w:rsid w:val="0007321F"/>
    <w:rsid w:val="0007345C"/>
    <w:rsid w:val="0007363E"/>
    <w:rsid w:val="000736F9"/>
    <w:rsid w:val="00073753"/>
    <w:rsid w:val="000737C8"/>
    <w:rsid w:val="0007405C"/>
    <w:rsid w:val="00074A0B"/>
    <w:rsid w:val="00075239"/>
    <w:rsid w:val="00075778"/>
    <w:rsid w:val="00075859"/>
    <w:rsid w:val="00075A71"/>
    <w:rsid w:val="00075D7A"/>
    <w:rsid w:val="00075FAB"/>
    <w:rsid w:val="0007673A"/>
    <w:rsid w:val="00076F25"/>
    <w:rsid w:val="00076F27"/>
    <w:rsid w:val="000772B2"/>
    <w:rsid w:val="00077543"/>
    <w:rsid w:val="000800E6"/>
    <w:rsid w:val="000801C8"/>
    <w:rsid w:val="0008081E"/>
    <w:rsid w:val="00080B4F"/>
    <w:rsid w:val="00080B7B"/>
    <w:rsid w:val="00080BB4"/>
    <w:rsid w:val="00081429"/>
    <w:rsid w:val="00081488"/>
    <w:rsid w:val="00081700"/>
    <w:rsid w:val="000818C1"/>
    <w:rsid w:val="00081C26"/>
    <w:rsid w:val="00081E94"/>
    <w:rsid w:val="00082D0F"/>
    <w:rsid w:val="00082D37"/>
    <w:rsid w:val="00083317"/>
    <w:rsid w:val="000833A2"/>
    <w:rsid w:val="00083631"/>
    <w:rsid w:val="00084517"/>
    <w:rsid w:val="00085CA7"/>
    <w:rsid w:val="00085E08"/>
    <w:rsid w:val="00085ECB"/>
    <w:rsid w:val="00085EF7"/>
    <w:rsid w:val="00086828"/>
    <w:rsid w:val="00086B4E"/>
    <w:rsid w:val="00086D0C"/>
    <w:rsid w:val="00086E00"/>
    <w:rsid w:val="00086F4E"/>
    <w:rsid w:val="0008712C"/>
    <w:rsid w:val="0008720A"/>
    <w:rsid w:val="000877B5"/>
    <w:rsid w:val="000878D0"/>
    <w:rsid w:val="000879AB"/>
    <w:rsid w:val="00087A41"/>
    <w:rsid w:val="00090EFB"/>
    <w:rsid w:val="0009100F"/>
    <w:rsid w:val="00091444"/>
    <w:rsid w:val="00091615"/>
    <w:rsid w:val="00091A12"/>
    <w:rsid w:val="000921ED"/>
    <w:rsid w:val="00092BBC"/>
    <w:rsid w:val="00092D71"/>
    <w:rsid w:val="0009353F"/>
    <w:rsid w:val="00093541"/>
    <w:rsid w:val="0009395E"/>
    <w:rsid w:val="000940C4"/>
    <w:rsid w:val="000955FD"/>
    <w:rsid w:val="00095D62"/>
    <w:rsid w:val="00095E0B"/>
    <w:rsid w:val="000960EF"/>
    <w:rsid w:val="00096218"/>
    <w:rsid w:val="00096767"/>
    <w:rsid w:val="00096827"/>
    <w:rsid w:val="00096890"/>
    <w:rsid w:val="00096E49"/>
    <w:rsid w:val="00096E73"/>
    <w:rsid w:val="000978D7"/>
    <w:rsid w:val="000A0033"/>
    <w:rsid w:val="000A0113"/>
    <w:rsid w:val="000A08C1"/>
    <w:rsid w:val="000A08E7"/>
    <w:rsid w:val="000A0B59"/>
    <w:rsid w:val="000A0D5C"/>
    <w:rsid w:val="000A1244"/>
    <w:rsid w:val="000A17D3"/>
    <w:rsid w:val="000A180C"/>
    <w:rsid w:val="000A1965"/>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22A"/>
    <w:rsid w:val="000A5360"/>
    <w:rsid w:val="000A54AB"/>
    <w:rsid w:val="000A5574"/>
    <w:rsid w:val="000A57B7"/>
    <w:rsid w:val="000A620A"/>
    <w:rsid w:val="000A6250"/>
    <w:rsid w:val="000A725E"/>
    <w:rsid w:val="000A72D5"/>
    <w:rsid w:val="000A732F"/>
    <w:rsid w:val="000A7AC4"/>
    <w:rsid w:val="000A7E16"/>
    <w:rsid w:val="000A7EF6"/>
    <w:rsid w:val="000A7F57"/>
    <w:rsid w:val="000B0038"/>
    <w:rsid w:val="000B0362"/>
    <w:rsid w:val="000B05EB"/>
    <w:rsid w:val="000B080A"/>
    <w:rsid w:val="000B0A8C"/>
    <w:rsid w:val="000B10E3"/>
    <w:rsid w:val="000B1834"/>
    <w:rsid w:val="000B2002"/>
    <w:rsid w:val="000B2E4E"/>
    <w:rsid w:val="000B3ACE"/>
    <w:rsid w:val="000B3E4C"/>
    <w:rsid w:val="000B3EA8"/>
    <w:rsid w:val="000B41C2"/>
    <w:rsid w:val="000B4873"/>
    <w:rsid w:val="000B4B98"/>
    <w:rsid w:val="000B50ED"/>
    <w:rsid w:val="000B56CF"/>
    <w:rsid w:val="000B5A03"/>
    <w:rsid w:val="000B7437"/>
    <w:rsid w:val="000B7919"/>
    <w:rsid w:val="000B7D9D"/>
    <w:rsid w:val="000C0081"/>
    <w:rsid w:val="000C03CE"/>
    <w:rsid w:val="000C0BE5"/>
    <w:rsid w:val="000C0C10"/>
    <w:rsid w:val="000C0DEE"/>
    <w:rsid w:val="000C184A"/>
    <w:rsid w:val="000C1C34"/>
    <w:rsid w:val="000C1D16"/>
    <w:rsid w:val="000C2907"/>
    <w:rsid w:val="000C2D15"/>
    <w:rsid w:val="000C325E"/>
    <w:rsid w:val="000C34D7"/>
    <w:rsid w:val="000C3D6A"/>
    <w:rsid w:val="000C4250"/>
    <w:rsid w:val="000C44D5"/>
    <w:rsid w:val="000C4894"/>
    <w:rsid w:val="000C49C7"/>
    <w:rsid w:val="000C5105"/>
    <w:rsid w:val="000C559B"/>
    <w:rsid w:val="000C57D2"/>
    <w:rsid w:val="000C5893"/>
    <w:rsid w:val="000C5C5B"/>
    <w:rsid w:val="000C60AF"/>
    <w:rsid w:val="000C670F"/>
    <w:rsid w:val="000C6FC0"/>
    <w:rsid w:val="000C70E3"/>
    <w:rsid w:val="000C71EE"/>
    <w:rsid w:val="000C798B"/>
    <w:rsid w:val="000D0388"/>
    <w:rsid w:val="000D053E"/>
    <w:rsid w:val="000D0BDC"/>
    <w:rsid w:val="000D0C22"/>
    <w:rsid w:val="000D25D3"/>
    <w:rsid w:val="000D2ED5"/>
    <w:rsid w:val="000D31AE"/>
    <w:rsid w:val="000D3D99"/>
    <w:rsid w:val="000D41CE"/>
    <w:rsid w:val="000D42C0"/>
    <w:rsid w:val="000D4A98"/>
    <w:rsid w:val="000D4EAF"/>
    <w:rsid w:val="000D610B"/>
    <w:rsid w:val="000D66E0"/>
    <w:rsid w:val="000D6CFA"/>
    <w:rsid w:val="000D700D"/>
    <w:rsid w:val="000E05E1"/>
    <w:rsid w:val="000E0DCB"/>
    <w:rsid w:val="000E13F1"/>
    <w:rsid w:val="000E1F9D"/>
    <w:rsid w:val="000E2072"/>
    <w:rsid w:val="000E2086"/>
    <w:rsid w:val="000E238D"/>
    <w:rsid w:val="000E25C0"/>
    <w:rsid w:val="000E2667"/>
    <w:rsid w:val="000E2D43"/>
    <w:rsid w:val="000E3693"/>
    <w:rsid w:val="000E37D9"/>
    <w:rsid w:val="000E3BEA"/>
    <w:rsid w:val="000E3DB1"/>
    <w:rsid w:val="000E3FCD"/>
    <w:rsid w:val="000E4F41"/>
    <w:rsid w:val="000E540B"/>
    <w:rsid w:val="000E56D7"/>
    <w:rsid w:val="000E6241"/>
    <w:rsid w:val="000E6C44"/>
    <w:rsid w:val="000E6F31"/>
    <w:rsid w:val="000E76B3"/>
    <w:rsid w:val="000E771A"/>
    <w:rsid w:val="000E78B8"/>
    <w:rsid w:val="000E7B68"/>
    <w:rsid w:val="000E7D09"/>
    <w:rsid w:val="000E7DC1"/>
    <w:rsid w:val="000F0026"/>
    <w:rsid w:val="000F0153"/>
    <w:rsid w:val="000F0570"/>
    <w:rsid w:val="000F15F0"/>
    <w:rsid w:val="000F16B7"/>
    <w:rsid w:val="000F1C6E"/>
    <w:rsid w:val="000F1FCE"/>
    <w:rsid w:val="000F23B2"/>
    <w:rsid w:val="000F25A2"/>
    <w:rsid w:val="000F2650"/>
    <w:rsid w:val="000F2B95"/>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276"/>
    <w:rsid w:val="001016A3"/>
    <w:rsid w:val="001017E3"/>
    <w:rsid w:val="00101CC3"/>
    <w:rsid w:val="00101E2D"/>
    <w:rsid w:val="00101EC7"/>
    <w:rsid w:val="00102382"/>
    <w:rsid w:val="00102399"/>
    <w:rsid w:val="00102691"/>
    <w:rsid w:val="00103314"/>
    <w:rsid w:val="001034AA"/>
    <w:rsid w:val="00103C17"/>
    <w:rsid w:val="0010437D"/>
    <w:rsid w:val="001047FF"/>
    <w:rsid w:val="00106572"/>
    <w:rsid w:val="00106E11"/>
    <w:rsid w:val="00106FBE"/>
    <w:rsid w:val="0010762A"/>
    <w:rsid w:val="0011040C"/>
    <w:rsid w:val="00110862"/>
    <w:rsid w:val="00110897"/>
    <w:rsid w:val="001108B9"/>
    <w:rsid w:val="001109FB"/>
    <w:rsid w:val="00110EC8"/>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61F"/>
    <w:rsid w:val="00122774"/>
    <w:rsid w:val="001227B1"/>
    <w:rsid w:val="00122B2F"/>
    <w:rsid w:val="00122B68"/>
    <w:rsid w:val="00122BE3"/>
    <w:rsid w:val="00123185"/>
    <w:rsid w:val="0012362B"/>
    <w:rsid w:val="00123F23"/>
    <w:rsid w:val="00123FCD"/>
    <w:rsid w:val="00123FD7"/>
    <w:rsid w:val="00124424"/>
    <w:rsid w:val="001248CE"/>
    <w:rsid w:val="00124AB2"/>
    <w:rsid w:val="00125090"/>
    <w:rsid w:val="00125928"/>
    <w:rsid w:val="0012592A"/>
    <w:rsid w:val="00125D48"/>
    <w:rsid w:val="00125E9F"/>
    <w:rsid w:val="00126353"/>
    <w:rsid w:val="00126734"/>
    <w:rsid w:val="001275F3"/>
    <w:rsid w:val="00127806"/>
    <w:rsid w:val="0012789C"/>
    <w:rsid w:val="00127A0D"/>
    <w:rsid w:val="00127C7C"/>
    <w:rsid w:val="00127F57"/>
    <w:rsid w:val="00130679"/>
    <w:rsid w:val="00130C47"/>
    <w:rsid w:val="00131363"/>
    <w:rsid w:val="00131732"/>
    <w:rsid w:val="00131FB7"/>
    <w:rsid w:val="0013243D"/>
    <w:rsid w:val="001324E9"/>
    <w:rsid w:val="00132DB3"/>
    <w:rsid w:val="0013309E"/>
    <w:rsid w:val="0013328A"/>
    <w:rsid w:val="00133292"/>
    <w:rsid w:val="00133A37"/>
    <w:rsid w:val="00133A95"/>
    <w:rsid w:val="00133B6B"/>
    <w:rsid w:val="00133E68"/>
    <w:rsid w:val="00134DA4"/>
    <w:rsid w:val="001351FA"/>
    <w:rsid w:val="0013525A"/>
    <w:rsid w:val="001360EC"/>
    <w:rsid w:val="00136865"/>
    <w:rsid w:val="00136CB0"/>
    <w:rsid w:val="00136DDC"/>
    <w:rsid w:val="00136EF3"/>
    <w:rsid w:val="001371DE"/>
    <w:rsid w:val="0013770B"/>
    <w:rsid w:val="00137A60"/>
    <w:rsid w:val="00137F79"/>
    <w:rsid w:val="001400E9"/>
    <w:rsid w:val="001402AD"/>
    <w:rsid w:val="00140387"/>
    <w:rsid w:val="0014077A"/>
    <w:rsid w:val="00140936"/>
    <w:rsid w:val="0014116F"/>
    <w:rsid w:val="00141D7D"/>
    <w:rsid w:val="00142C52"/>
    <w:rsid w:val="00142D5F"/>
    <w:rsid w:val="00142D70"/>
    <w:rsid w:val="0014302D"/>
    <w:rsid w:val="00143088"/>
    <w:rsid w:val="001430CA"/>
    <w:rsid w:val="001438EE"/>
    <w:rsid w:val="0014397E"/>
    <w:rsid w:val="00143DD5"/>
    <w:rsid w:val="00144A5C"/>
    <w:rsid w:val="00144FB4"/>
    <w:rsid w:val="001452D8"/>
    <w:rsid w:val="00145EFB"/>
    <w:rsid w:val="00145F62"/>
    <w:rsid w:val="001461B9"/>
    <w:rsid w:val="00146252"/>
    <w:rsid w:val="00146A34"/>
    <w:rsid w:val="00146FB9"/>
    <w:rsid w:val="00147180"/>
    <w:rsid w:val="001477D1"/>
    <w:rsid w:val="00147B9C"/>
    <w:rsid w:val="00147D4F"/>
    <w:rsid w:val="00147EFC"/>
    <w:rsid w:val="00150663"/>
    <w:rsid w:val="001507BF"/>
    <w:rsid w:val="0015088C"/>
    <w:rsid w:val="00150C8F"/>
    <w:rsid w:val="00151AD9"/>
    <w:rsid w:val="00151D6A"/>
    <w:rsid w:val="0015242A"/>
    <w:rsid w:val="001528F3"/>
    <w:rsid w:val="001529A5"/>
    <w:rsid w:val="00152BD7"/>
    <w:rsid w:val="00152E61"/>
    <w:rsid w:val="00153225"/>
    <w:rsid w:val="001532FF"/>
    <w:rsid w:val="00153B3F"/>
    <w:rsid w:val="0015403D"/>
    <w:rsid w:val="00154B28"/>
    <w:rsid w:val="00154F94"/>
    <w:rsid w:val="0015508A"/>
    <w:rsid w:val="00155997"/>
    <w:rsid w:val="00155B83"/>
    <w:rsid w:val="00155CAD"/>
    <w:rsid w:val="0015653D"/>
    <w:rsid w:val="001567D3"/>
    <w:rsid w:val="00156891"/>
    <w:rsid w:val="0015729E"/>
    <w:rsid w:val="0015742F"/>
    <w:rsid w:val="00157B9B"/>
    <w:rsid w:val="00160137"/>
    <w:rsid w:val="001603F6"/>
    <w:rsid w:val="001606FA"/>
    <w:rsid w:val="00160972"/>
    <w:rsid w:val="0016099B"/>
    <w:rsid w:val="00160EAE"/>
    <w:rsid w:val="00160FC6"/>
    <w:rsid w:val="001618CD"/>
    <w:rsid w:val="00161B05"/>
    <w:rsid w:val="001624CA"/>
    <w:rsid w:val="00162727"/>
    <w:rsid w:val="001628A3"/>
    <w:rsid w:val="00162EDD"/>
    <w:rsid w:val="00163063"/>
    <w:rsid w:val="001634C8"/>
    <w:rsid w:val="001634E3"/>
    <w:rsid w:val="001638F6"/>
    <w:rsid w:val="00163EEC"/>
    <w:rsid w:val="00164774"/>
    <w:rsid w:val="001649B1"/>
    <w:rsid w:val="001650ED"/>
    <w:rsid w:val="001657C1"/>
    <w:rsid w:val="001659EE"/>
    <w:rsid w:val="0016609E"/>
    <w:rsid w:val="001668B7"/>
    <w:rsid w:val="0016691F"/>
    <w:rsid w:val="001669EB"/>
    <w:rsid w:val="00166D55"/>
    <w:rsid w:val="00166FC5"/>
    <w:rsid w:val="00167248"/>
    <w:rsid w:val="00167B44"/>
    <w:rsid w:val="00167EC4"/>
    <w:rsid w:val="00167F94"/>
    <w:rsid w:val="00170043"/>
    <w:rsid w:val="001700E9"/>
    <w:rsid w:val="0017034A"/>
    <w:rsid w:val="0017069B"/>
    <w:rsid w:val="0017077D"/>
    <w:rsid w:val="00170A2C"/>
    <w:rsid w:val="00170E4F"/>
    <w:rsid w:val="0017108B"/>
    <w:rsid w:val="00171779"/>
    <w:rsid w:val="00171C03"/>
    <w:rsid w:val="00171C45"/>
    <w:rsid w:val="0017219C"/>
    <w:rsid w:val="00172761"/>
    <w:rsid w:val="00172F69"/>
    <w:rsid w:val="001741E1"/>
    <w:rsid w:val="001759FA"/>
    <w:rsid w:val="00175B55"/>
    <w:rsid w:val="00175B5B"/>
    <w:rsid w:val="00175D59"/>
    <w:rsid w:val="00175FF6"/>
    <w:rsid w:val="00176469"/>
    <w:rsid w:val="001764C4"/>
    <w:rsid w:val="00176584"/>
    <w:rsid w:val="0017665D"/>
    <w:rsid w:val="00176711"/>
    <w:rsid w:val="0017697B"/>
    <w:rsid w:val="001773B7"/>
    <w:rsid w:val="00177439"/>
    <w:rsid w:val="00177472"/>
    <w:rsid w:val="001774B9"/>
    <w:rsid w:val="0017796D"/>
    <w:rsid w:val="00177D6A"/>
    <w:rsid w:val="0018058E"/>
    <w:rsid w:val="001806CC"/>
    <w:rsid w:val="00181094"/>
    <w:rsid w:val="001812B5"/>
    <w:rsid w:val="001812DA"/>
    <w:rsid w:val="001817AC"/>
    <w:rsid w:val="00181AFB"/>
    <w:rsid w:val="00181B0A"/>
    <w:rsid w:val="00181C49"/>
    <w:rsid w:val="0018205F"/>
    <w:rsid w:val="00182B0C"/>
    <w:rsid w:val="00182B46"/>
    <w:rsid w:val="00182BA3"/>
    <w:rsid w:val="00183006"/>
    <w:rsid w:val="001830A8"/>
    <w:rsid w:val="001834BB"/>
    <w:rsid w:val="00183B9B"/>
    <w:rsid w:val="00183E65"/>
    <w:rsid w:val="0018405B"/>
    <w:rsid w:val="00184A84"/>
    <w:rsid w:val="00185714"/>
    <w:rsid w:val="00185722"/>
    <w:rsid w:val="0018573F"/>
    <w:rsid w:val="001866EC"/>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1EC"/>
    <w:rsid w:val="001951EA"/>
    <w:rsid w:val="001951FE"/>
    <w:rsid w:val="00195524"/>
    <w:rsid w:val="001957E6"/>
    <w:rsid w:val="00195983"/>
    <w:rsid w:val="00195C2B"/>
    <w:rsid w:val="00196094"/>
    <w:rsid w:val="0019614F"/>
    <w:rsid w:val="00196520"/>
    <w:rsid w:val="00196599"/>
    <w:rsid w:val="00196666"/>
    <w:rsid w:val="00196818"/>
    <w:rsid w:val="00196B82"/>
    <w:rsid w:val="00196D59"/>
    <w:rsid w:val="00196D8C"/>
    <w:rsid w:val="001970E2"/>
    <w:rsid w:val="0019749E"/>
    <w:rsid w:val="00197720"/>
    <w:rsid w:val="001A035F"/>
    <w:rsid w:val="001A0A81"/>
    <w:rsid w:val="001A0CD6"/>
    <w:rsid w:val="001A1741"/>
    <w:rsid w:val="001A1751"/>
    <w:rsid w:val="001A17A8"/>
    <w:rsid w:val="001A2267"/>
    <w:rsid w:val="001A2398"/>
    <w:rsid w:val="001A2908"/>
    <w:rsid w:val="001A291B"/>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589"/>
    <w:rsid w:val="001B0984"/>
    <w:rsid w:val="001B0B3A"/>
    <w:rsid w:val="001B0FA4"/>
    <w:rsid w:val="001B18C5"/>
    <w:rsid w:val="001B1FC6"/>
    <w:rsid w:val="001B2748"/>
    <w:rsid w:val="001B2C3A"/>
    <w:rsid w:val="001B3BE0"/>
    <w:rsid w:val="001B3D84"/>
    <w:rsid w:val="001B3EDF"/>
    <w:rsid w:val="001B4D44"/>
    <w:rsid w:val="001B4E56"/>
    <w:rsid w:val="001B4F4E"/>
    <w:rsid w:val="001B5978"/>
    <w:rsid w:val="001B5E83"/>
    <w:rsid w:val="001B63D7"/>
    <w:rsid w:val="001B67D6"/>
    <w:rsid w:val="001B69E1"/>
    <w:rsid w:val="001B6B92"/>
    <w:rsid w:val="001B6D47"/>
    <w:rsid w:val="001B7200"/>
    <w:rsid w:val="001B7571"/>
    <w:rsid w:val="001C04D9"/>
    <w:rsid w:val="001C0CAF"/>
    <w:rsid w:val="001C1258"/>
    <w:rsid w:val="001C1821"/>
    <w:rsid w:val="001C29B0"/>
    <w:rsid w:val="001C354F"/>
    <w:rsid w:val="001C364A"/>
    <w:rsid w:val="001C43CE"/>
    <w:rsid w:val="001C4668"/>
    <w:rsid w:val="001C4F1A"/>
    <w:rsid w:val="001C50B3"/>
    <w:rsid w:val="001C5398"/>
    <w:rsid w:val="001C55B0"/>
    <w:rsid w:val="001C5790"/>
    <w:rsid w:val="001C5A41"/>
    <w:rsid w:val="001C5C7F"/>
    <w:rsid w:val="001C651F"/>
    <w:rsid w:val="001C6664"/>
    <w:rsid w:val="001C6811"/>
    <w:rsid w:val="001C69E3"/>
    <w:rsid w:val="001C6F80"/>
    <w:rsid w:val="001D000F"/>
    <w:rsid w:val="001D069E"/>
    <w:rsid w:val="001D09F3"/>
    <w:rsid w:val="001D0FBB"/>
    <w:rsid w:val="001D111A"/>
    <w:rsid w:val="001D1602"/>
    <w:rsid w:val="001D21B5"/>
    <w:rsid w:val="001D255C"/>
    <w:rsid w:val="001D28D4"/>
    <w:rsid w:val="001D2AA7"/>
    <w:rsid w:val="001D2D07"/>
    <w:rsid w:val="001D2E79"/>
    <w:rsid w:val="001D2F45"/>
    <w:rsid w:val="001D307D"/>
    <w:rsid w:val="001D3147"/>
    <w:rsid w:val="001D364B"/>
    <w:rsid w:val="001D3A59"/>
    <w:rsid w:val="001D3CCC"/>
    <w:rsid w:val="001D3D94"/>
    <w:rsid w:val="001D414F"/>
    <w:rsid w:val="001D4286"/>
    <w:rsid w:val="001D4315"/>
    <w:rsid w:val="001D43A4"/>
    <w:rsid w:val="001D450F"/>
    <w:rsid w:val="001D45C2"/>
    <w:rsid w:val="001D4987"/>
    <w:rsid w:val="001D49BE"/>
    <w:rsid w:val="001D506E"/>
    <w:rsid w:val="001D54C3"/>
    <w:rsid w:val="001D560C"/>
    <w:rsid w:val="001D60BB"/>
    <w:rsid w:val="001D63D3"/>
    <w:rsid w:val="001D6736"/>
    <w:rsid w:val="001D7004"/>
    <w:rsid w:val="001D7007"/>
    <w:rsid w:val="001D727E"/>
    <w:rsid w:val="001D72D2"/>
    <w:rsid w:val="001D77AA"/>
    <w:rsid w:val="001D7882"/>
    <w:rsid w:val="001D79E9"/>
    <w:rsid w:val="001D7A07"/>
    <w:rsid w:val="001D7A2B"/>
    <w:rsid w:val="001D7BA4"/>
    <w:rsid w:val="001D7C93"/>
    <w:rsid w:val="001D7F46"/>
    <w:rsid w:val="001E00B6"/>
    <w:rsid w:val="001E0106"/>
    <w:rsid w:val="001E044C"/>
    <w:rsid w:val="001E0B46"/>
    <w:rsid w:val="001E0C20"/>
    <w:rsid w:val="001E13D1"/>
    <w:rsid w:val="001E146C"/>
    <w:rsid w:val="001E16D9"/>
    <w:rsid w:val="001E22FC"/>
    <w:rsid w:val="001E2579"/>
    <w:rsid w:val="001E2739"/>
    <w:rsid w:val="001E3CA4"/>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F6"/>
    <w:rsid w:val="001F29E2"/>
    <w:rsid w:val="001F2A17"/>
    <w:rsid w:val="001F3181"/>
    <w:rsid w:val="001F39D7"/>
    <w:rsid w:val="001F3F0B"/>
    <w:rsid w:val="001F439E"/>
    <w:rsid w:val="001F51C9"/>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DBD"/>
    <w:rsid w:val="00201FA4"/>
    <w:rsid w:val="00202333"/>
    <w:rsid w:val="0020271D"/>
    <w:rsid w:val="002028C2"/>
    <w:rsid w:val="002028C6"/>
    <w:rsid w:val="00202B48"/>
    <w:rsid w:val="00202F37"/>
    <w:rsid w:val="00203807"/>
    <w:rsid w:val="00204563"/>
    <w:rsid w:val="00204916"/>
    <w:rsid w:val="00204B8F"/>
    <w:rsid w:val="00204F1F"/>
    <w:rsid w:val="0020501B"/>
    <w:rsid w:val="00205075"/>
    <w:rsid w:val="00205752"/>
    <w:rsid w:val="00205E85"/>
    <w:rsid w:val="00206E60"/>
    <w:rsid w:val="00207237"/>
    <w:rsid w:val="00207BCB"/>
    <w:rsid w:val="002106E6"/>
    <w:rsid w:val="00210A89"/>
    <w:rsid w:val="00211060"/>
    <w:rsid w:val="002113A8"/>
    <w:rsid w:val="00212156"/>
    <w:rsid w:val="002121E0"/>
    <w:rsid w:val="0021298A"/>
    <w:rsid w:val="00212B3E"/>
    <w:rsid w:val="00212C3F"/>
    <w:rsid w:val="00212CDD"/>
    <w:rsid w:val="00212D77"/>
    <w:rsid w:val="00213342"/>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5678"/>
    <w:rsid w:val="002258E3"/>
    <w:rsid w:val="00225AFA"/>
    <w:rsid w:val="00225B96"/>
    <w:rsid w:val="0022600D"/>
    <w:rsid w:val="00226146"/>
    <w:rsid w:val="00226628"/>
    <w:rsid w:val="0022694D"/>
    <w:rsid w:val="0022711B"/>
    <w:rsid w:val="0022742E"/>
    <w:rsid w:val="00227BD7"/>
    <w:rsid w:val="00227C3A"/>
    <w:rsid w:val="00227C5A"/>
    <w:rsid w:val="00227E93"/>
    <w:rsid w:val="002300C3"/>
    <w:rsid w:val="00230C69"/>
    <w:rsid w:val="0023100E"/>
    <w:rsid w:val="002316A1"/>
    <w:rsid w:val="002319B9"/>
    <w:rsid w:val="00232274"/>
    <w:rsid w:val="00233320"/>
    <w:rsid w:val="00233397"/>
    <w:rsid w:val="002333F9"/>
    <w:rsid w:val="00233717"/>
    <w:rsid w:val="00233F71"/>
    <w:rsid w:val="002343C2"/>
    <w:rsid w:val="002348AD"/>
    <w:rsid w:val="00234A31"/>
    <w:rsid w:val="00234B96"/>
    <w:rsid w:val="00234C5F"/>
    <w:rsid w:val="00234D44"/>
    <w:rsid w:val="00234DCE"/>
    <w:rsid w:val="00234E35"/>
    <w:rsid w:val="00234E4A"/>
    <w:rsid w:val="00235492"/>
    <w:rsid w:val="002355C6"/>
    <w:rsid w:val="00237309"/>
    <w:rsid w:val="00237701"/>
    <w:rsid w:val="00237769"/>
    <w:rsid w:val="0023788F"/>
    <w:rsid w:val="00240926"/>
    <w:rsid w:val="002421C7"/>
    <w:rsid w:val="002421E9"/>
    <w:rsid w:val="00242FB4"/>
    <w:rsid w:val="00242FEE"/>
    <w:rsid w:val="0024314C"/>
    <w:rsid w:val="00243191"/>
    <w:rsid w:val="0024354A"/>
    <w:rsid w:val="0024362A"/>
    <w:rsid w:val="00243974"/>
    <w:rsid w:val="00243EE8"/>
    <w:rsid w:val="0024441A"/>
    <w:rsid w:val="002444F7"/>
    <w:rsid w:val="00245D79"/>
    <w:rsid w:val="00245E92"/>
    <w:rsid w:val="00246107"/>
    <w:rsid w:val="002465AC"/>
    <w:rsid w:val="00246AF7"/>
    <w:rsid w:val="002500E9"/>
    <w:rsid w:val="00250B07"/>
    <w:rsid w:val="00250E55"/>
    <w:rsid w:val="002518E2"/>
    <w:rsid w:val="0025194E"/>
    <w:rsid w:val="00251E74"/>
    <w:rsid w:val="00252067"/>
    <w:rsid w:val="00252154"/>
    <w:rsid w:val="002527B3"/>
    <w:rsid w:val="00252FE3"/>
    <w:rsid w:val="002531FE"/>
    <w:rsid w:val="0025325C"/>
    <w:rsid w:val="0025364E"/>
    <w:rsid w:val="002537A4"/>
    <w:rsid w:val="00253C82"/>
    <w:rsid w:val="00253EB1"/>
    <w:rsid w:val="00254668"/>
    <w:rsid w:val="0025488E"/>
    <w:rsid w:val="00254DD6"/>
    <w:rsid w:val="00255032"/>
    <w:rsid w:val="00255545"/>
    <w:rsid w:val="0025610A"/>
    <w:rsid w:val="0025644A"/>
    <w:rsid w:val="002565AD"/>
    <w:rsid w:val="002569BC"/>
    <w:rsid w:val="00257206"/>
    <w:rsid w:val="002576A3"/>
    <w:rsid w:val="0025775C"/>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5F03"/>
    <w:rsid w:val="00266117"/>
    <w:rsid w:val="00266133"/>
    <w:rsid w:val="002667AC"/>
    <w:rsid w:val="00270387"/>
    <w:rsid w:val="00270745"/>
    <w:rsid w:val="00270E46"/>
    <w:rsid w:val="00270F4D"/>
    <w:rsid w:val="00271059"/>
    <w:rsid w:val="00271373"/>
    <w:rsid w:val="002714A3"/>
    <w:rsid w:val="00271D68"/>
    <w:rsid w:val="00271EE2"/>
    <w:rsid w:val="00271F56"/>
    <w:rsid w:val="00272F83"/>
    <w:rsid w:val="00273075"/>
    <w:rsid w:val="00273236"/>
    <w:rsid w:val="00273303"/>
    <w:rsid w:val="0027397A"/>
    <w:rsid w:val="00274439"/>
    <w:rsid w:val="00274AF1"/>
    <w:rsid w:val="00274CF9"/>
    <w:rsid w:val="0027529A"/>
    <w:rsid w:val="002755C9"/>
    <w:rsid w:val="00275764"/>
    <w:rsid w:val="0027607F"/>
    <w:rsid w:val="00276259"/>
    <w:rsid w:val="002763FD"/>
    <w:rsid w:val="0027666E"/>
    <w:rsid w:val="0027689C"/>
    <w:rsid w:val="00276AA1"/>
    <w:rsid w:val="00276B0E"/>
    <w:rsid w:val="00277649"/>
    <w:rsid w:val="00277811"/>
    <w:rsid w:val="00277D88"/>
    <w:rsid w:val="00280100"/>
    <w:rsid w:val="00280193"/>
    <w:rsid w:val="002805CD"/>
    <w:rsid w:val="002806C8"/>
    <w:rsid w:val="0028080A"/>
    <w:rsid w:val="00280835"/>
    <w:rsid w:val="00280ED6"/>
    <w:rsid w:val="002810B4"/>
    <w:rsid w:val="00281740"/>
    <w:rsid w:val="00282341"/>
    <w:rsid w:val="002826C5"/>
    <w:rsid w:val="00282A74"/>
    <w:rsid w:val="00282A91"/>
    <w:rsid w:val="00282D0F"/>
    <w:rsid w:val="00283662"/>
    <w:rsid w:val="00283C6B"/>
    <w:rsid w:val="00283D9D"/>
    <w:rsid w:val="00284124"/>
    <w:rsid w:val="00284821"/>
    <w:rsid w:val="00284B2B"/>
    <w:rsid w:val="00284D0B"/>
    <w:rsid w:val="0028543F"/>
    <w:rsid w:val="0028593C"/>
    <w:rsid w:val="00285A09"/>
    <w:rsid w:val="00285EFF"/>
    <w:rsid w:val="0028666E"/>
    <w:rsid w:val="002867F0"/>
    <w:rsid w:val="00286CC2"/>
    <w:rsid w:val="00287854"/>
    <w:rsid w:val="0029041D"/>
    <w:rsid w:val="00290B76"/>
    <w:rsid w:val="00290E58"/>
    <w:rsid w:val="0029127B"/>
    <w:rsid w:val="00291509"/>
    <w:rsid w:val="00291834"/>
    <w:rsid w:val="00291899"/>
    <w:rsid w:val="00292162"/>
    <w:rsid w:val="00292D71"/>
    <w:rsid w:val="00292F21"/>
    <w:rsid w:val="002930BC"/>
    <w:rsid w:val="00293150"/>
    <w:rsid w:val="002935BA"/>
    <w:rsid w:val="002938FD"/>
    <w:rsid w:val="00293CE1"/>
    <w:rsid w:val="00293D65"/>
    <w:rsid w:val="00294097"/>
    <w:rsid w:val="00294109"/>
    <w:rsid w:val="002947DE"/>
    <w:rsid w:val="00294934"/>
    <w:rsid w:val="002949E1"/>
    <w:rsid w:val="002951D2"/>
    <w:rsid w:val="0029555C"/>
    <w:rsid w:val="00296FA1"/>
    <w:rsid w:val="002973D2"/>
    <w:rsid w:val="002975C6"/>
    <w:rsid w:val="00297892"/>
    <w:rsid w:val="00297C74"/>
    <w:rsid w:val="00297E86"/>
    <w:rsid w:val="002A0E5E"/>
    <w:rsid w:val="002A1852"/>
    <w:rsid w:val="002A1B6B"/>
    <w:rsid w:val="002A1E64"/>
    <w:rsid w:val="002A2544"/>
    <w:rsid w:val="002A2F8A"/>
    <w:rsid w:val="002A35AB"/>
    <w:rsid w:val="002A3A46"/>
    <w:rsid w:val="002A459B"/>
    <w:rsid w:val="002A45E0"/>
    <w:rsid w:val="002A4648"/>
    <w:rsid w:val="002A53B1"/>
    <w:rsid w:val="002A5581"/>
    <w:rsid w:val="002A55C6"/>
    <w:rsid w:val="002A589B"/>
    <w:rsid w:val="002A5FC2"/>
    <w:rsid w:val="002A60CC"/>
    <w:rsid w:val="002A611B"/>
    <w:rsid w:val="002A678C"/>
    <w:rsid w:val="002A67B2"/>
    <w:rsid w:val="002A6A33"/>
    <w:rsid w:val="002A6A6A"/>
    <w:rsid w:val="002A7AD9"/>
    <w:rsid w:val="002A7D49"/>
    <w:rsid w:val="002B04CE"/>
    <w:rsid w:val="002B07BC"/>
    <w:rsid w:val="002B07D7"/>
    <w:rsid w:val="002B0907"/>
    <w:rsid w:val="002B0DD5"/>
    <w:rsid w:val="002B0FC1"/>
    <w:rsid w:val="002B1832"/>
    <w:rsid w:val="002B24C1"/>
    <w:rsid w:val="002B2539"/>
    <w:rsid w:val="002B27CA"/>
    <w:rsid w:val="002B2ED7"/>
    <w:rsid w:val="002B3268"/>
    <w:rsid w:val="002B3279"/>
    <w:rsid w:val="002B33C2"/>
    <w:rsid w:val="002B3543"/>
    <w:rsid w:val="002B3CB4"/>
    <w:rsid w:val="002B3DAD"/>
    <w:rsid w:val="002B3F23"/>
    <w:rsid w:val="002B4B68"/>
    <w:rsid w:val="002B4E30"/>
    <w:rsid w:val="002B5131"/>
    <w:rsid w:val="002B5BE4"/>
    <w:rsid w:val="002B5D1D"/>
    <w:rsid w:val="002B5F0D"/>
    <w:rsid w:val="002B6031"/>
    <w:rsid w:val="002B60A5"/>
    <w:rsid w:val="002B6896"/>
    <w:rsid w:val="002B6EED"/>
    <w:rsid w:val="002B778D"/>
    <w:rsid w:val="002B7989"/>
    <w:rsid w:val="002C0680"/>
    <w:rsid w:val="002C086D"/>
    <w:rsid w:val="002C08E3"/>
    <w:rsid w:val="002C0B25"/>
    <w:rsid w:val="002C178C"/>
    <w:rsid w:val="002C1E2F"/>
    <w:rsid w:val="002C220F"/>
    <w:rsid w:val="002C319C"/>
    <w:rsid w:val="002C353A"/>
    <w:rsid w:val="002C36BA"/>
    <w:rsid w:val="002C3B52"/>
    <w:rsid w:val="002C3F5B"/>
    <w:rsid w:val="002C47A0"/>
    <w:rsid w:val="002C4C56"/>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038"/>
    <w:rsid w:val="002D256A"/>
    <w:rsid w:val="002D25F0"/>
    <w:rsid w:val="002D28ED"/>
    <w:rsid w:val="002D2C99"/>
    <w:rsid w:val="002D304A"/>
    <w:rsid w:val="002D31A9"/>
    <w:rsid w:val="002D34F2"/>
    <w:rsid w:val="002D3A0F"/>
    <w:rsid w:val="002D4D80"/>
    <w:rsid w:val="002D5099"/>
    <w:rsid w:val="002D51F0"/>
    <w:rsid w:val="002D5A1D"/>
    <w:rsid w:val="002D5D1B"/>
    <w:rsid w:val="002D5E67"/>
    <w:rsid w:val="002D67FB"/>
    <w:rsid w:val="002D6C24"/>
    <w:rsid w:val="002D78F0"/>
    <w:rsid w:val="002D7C09"/>
    <w:rsid w:val="002E00DB"/>
    <w:rsid w:val="002E0322"/>
    <w:rsid w:val="002E0B7C"/>
    <w:rsid w:val="002E0DFA"/>
    <w:rsid w:val="002E10FB"/>
    <w:rsid w:val="002E1268"/>
    <w:rsid w:val="002E16EB"/>
    <w:rsid w:val="002E3DF4"/>
    <w:rsid w:val="002E3EC2"/>
    <w:rsid w:val="002E40DB"/>
    <w:rsid w:val="002E43A9"/>
    <w:rsid w:val="002E4926"/>
    <w:rsid w:val="002E4CA1"/>
    <w:rsid w:val="002E4F1C"/>
    <w:rsid w:val="002E5604"/>
    <w:rsid w:val="002E5C4E"/>
    <w:rsid w:val="002E5F6E"/>
    <w:rsid w:val="002E6322"/>
    <w:rsid w:val="002E6566"/>
    <w:rsid w:val="002E6683"/>
    <w:rsid w:val="002E698E"/>
    <w:rsid w:val="002E6E7E"/>
    <w:rsid w:val="002E7013"/>
    <w:rsid w:val="002E7663"/>
    <w:rsid w:val="002E7F30"/>
    <w:rsid w:val="002F0845"/>
    <w:rsid w:val="002F0A0B"/>
    <w:rsid w:val="002F0CC8"/>
    <w:rsid w:val="002F1003"/>
    <w:rsid w:val="002F157A"/>
    <w:rsid w:val="002F2444"/>
    <w:rsid w:val="002F2ADA"/>
    <w:rsid w:val="002F3552"/>
    <w:rsid w:val="002F383C"/>
    <w:rsid w:val="002F3CC1"/>
    <w:rsid w:val="002F3CE0"/>
    <w:rsid w:val="002F4627"/>
    <w:rsid w:val="002F4878"/>
    <w:rsid w:val="002F4A59"/>
    <w:rsid w:val="002F4EA8"/>
    <w:rsid w:val="002F5837"/>
    <w:rsid w:val="002F5C56"/>
    <w:rsid w:val="002F64A7"/>
    <w:rsid w:val="002F6BD0"/>
    <w:rsid w:val="002F6C6E"/>
    <w:rsid w:val="002F6DAF"/>
    <w:rsid w:val="002F7532"/>
    <w:rsid w:val="002F771D"/>
    <w:rsid w:val="002F7ACB"/>
    <w:rsid w:val="002F7B51"/>
    <w:rsid w:val="003003E4"/>
    <w:rsid w:val="00300B0B"/>
    <w:rsid w:val="00301981"/>
    <w:rsid w:val="00301F2F"/>
    <w:rsid w:val="00301F96"/>
    <w:rsid w:val="003022A2"/>
    <w:rsid w:val="00302754"/>
    <w:rsid w:val="003043C7"/>
    <w:rsid w:val="00304430"/>
    <w:rsid w:val="00304A01"/>
    <w:rsid w:val="00304B77"/>
    <w:rsid w:val="00304FF4"/>
    <w:rsid w:val="003063D4"/>
    <w:rsid w:val="003068C9"/>
    <w:rsid w:val="00306AEF"/>
    <w:rsid w:val="00306D44"/>
    <w:rsid w:val="0030708E"/>
    <w:rsid w:val="00307302"/>
    <w:rsid w:val="00307659"/>
    <w:rsid w:val="00307FA3"/>
    <w:rsid w:val="0031020A"/>
    <w:rsid w:val="0031029D"/>
    <w:rsid w:val="00310A7F"/>
    <w:rsid w:val="0031158A"/>
    <w:rsid w:val="00311E2F"/>
    <w:rsid w:val="003137DB"/>
    <w:rsid w:val="00313D0F"/>
    <w:rsid w:val="00313D33"/>
    <w:rsid w:val="0031423E"/>
    <w:rsid w:val="00314608"/>
    <w:rsid w:val="0031499C"/>
    <w:rsid w:val="003157A1"/>
    <w:rsid w:val="003158C4"/>
    <w:rsid w:val="00315BAB"/>
    <w:rsid w:val="00315CE3"/>
    <w:rsid w:val="00315D06"/>
    <w:rsid w:val="00316231"/>
    <w:rsid w:val="00316CE3"/>
    <w:rsid w:val="00316D45"/>
    <w:rsid w:val="003171A2"/>
    <w:rsid w:val="00317288"/>
    <w:rsid w:val="003172CE"/>
    <w:rsid w:val="003178FB"/>
    <w:rsid w:val="00317AC7"/>
    <w:rsid w:val="00320152"/>
    <w:rsid w:val="003204AC"/>
    <w:rsid w:val="003208D9"/>
    <w:rsid w:val="00320C46"/>
    <w:rsid w:val="00320E34"/>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58"/>
    <w:rsid w:val="00325ACD"/>
    <w:rsid w:val="00326755"/>
    <w:rsid w:val="0032691D"/>
    <w:rsid w:val="00326AF8"/>
    <w:rsid w:val="00326EE5"/>
    <w:rsid w:val="00327484"/>
    <w:rsid w:val="00327723"/>
    <w:rsid w:val="00327BE9"/>
    <w:rsid w:val="00327D46"/>
    <w:rsid w:val="00327E72"/>
    <w:rsid w:val="00330514"/>
    <w:rsid w:val="003306A5"/>
    <w:rsid w:val="00330B92"/>
    <w:rsid w:val="00330D36"/>
    <w:rsid w:val="00330D99"/>
    <w:rsid w:val="0033136B"/>
    <w:rsid w:val="003317C9"/>
    <w:rsid w:val="003323AF"/>
    <w:rsid w:val="003327F2"/>
    <w:rsid w:val="00332856"/>
    <w:rsid w:val="00332A20"/>
    <w:rsid w:val="00332D3C"/>
    <w:rsid w:val="0033354F"/>
    <w:rsid w:val="00333E34"/>
    <w:rsid w:val="003341FA"/>
    <w:rsid w:val="00334C39"/>
    <w:rsid w:val="00334F8E"/>
    <w:rsid w:val="0033525E"/>
    <w:rsid w:val="00335A27"/>
    <w:rsid w:val="00335D24"/>
    <w:rsid w:val="003360FB"/>
    <w:rsid w:val="00336BE6"/>
    <w:rsid w:val="00336E85"/>
    <w:rsid w:val="0033719D"/>
    <w:rsid w:val="0033724F"/>
    <w:rsid w:val="0034072C"/>
    <w:rsid w:val="00340896"/>
    <w:rsid w:val="00340B86"/>
    <w:rsid w:val="0034146F"/>
    <w:rsid w:val="00341D78"/>
    <w:rsid w:val="00342258"/>
    <w:rsid w:val="00342398"/>
    <w:rsid w:val="003425A0"/>
    <w:rsid w:val="003425A5"/>
    <w:rsid w:val="003425BF"/>
    <w:rsid w:val="003427D7"/>
    <w:rsid w:val="00342F15"/>
    <w:rsid w:val="00343032"/>
    <w:rsid w:val="00343142"/>
    <w:rsid w:val="0034368C"/>
    <w:rsid w:val="003441F6"/>
    <w:rsid w:val="00344B54"/>
    <w:rsid w:val="003453D8"/>
    <w:rsid w:val="00345415"/>
    <w:rsid w:val="0034559F"/>
    <w:rsid w:val="003455EA"/>
    <w:rsid w:val="00345B6B"/>
    <w:rsid w:val="00345C44"/>
    <w:rsid w:val="00345E45"/>
    <w:rsid w:val="00345E49"/>
    <w:rsid w:val="00345E7C"/>
    <w:rsid w:val="00345EF5"/>
    <w:rsid w:val="003462D3"/>
    <w:rsid w:val="00346B65"/>
    <w:rsid w:val="00346C41"/>
    <w:rsid w:val="00346D36"/>
    <w:rsid w:val="00346DFB"/>
    <w:rsid w:val="00347082"/>
    <w:rsid w:val="00350005"/>
    <w:rsid w:val="003501DC"/>
    <w:rsid w:val="00350C8A"/>
    <w:rsid w:val="0035117A"/>
    <w:rsid w:val="00351190"/>
    <w:rsid w:val="00351708"/>
    <w:rsid w:val="00351AAA"/>
    <w:rsid w:val="00351AC5"/>
    <w:rsid w:val="00351B28"/>
    <w:rsid w:val="003526A4"/>
    <w:rsid w:val="003526D0"/>
    <w:rsid w:val="00352B64"/>
    <w:rsid w:val="00352E11"/>
    <w:rsid w:val="00352E98"/>
    <w:rsid w:val="00352ECB"/>
    <w:rsid w:val="003531F8"/>
    <w:rsid w:val="00353C91"/>
    <w:rsid w:val="0035425E"/>
    <w:rsid w:val="0035490B"/>
    <w:rsid w:val="00354C12"/>
    <w:rsid w:val="0035549B"/>
    <w:rsid w:val="003556EB"/>
    <w:rsid w:val="003559D8"/>
    <w:rsid w:val="00355B48"/>
    <w:rsid w:val="00355D9F"/>
    <w:rsid w:val="003576F1"/>
    <w:rsid w:val="00357DBA"/>
    <w:rsid w:val="003602C4"/>
    <w:rsid w:val="00360E60"/>
    <w:rsid w:val="0036100D"/>
    <w:rsid w:val="00361338"/>
    <w:rsid w:val="0036172F"/>
    <w:rsid w:val="0036209A"/>
    <w:rsid w:val="00362104"/>
    <w:rsid w:val="00362CFC"/>
    <w:rsid w:val="00362D3C"/>
    <w:rsid w:val="003635D2"/>
    <w:rsid w:val="00363696"/>
    <w:rsid w:val="00363B8C"/>
    <w:rsid w:val="003641B8"/>
    <w:rsid w:val="003642F6"/>
    <w:rsid w:val="00364540"/>
    <w:rsid w:val="0036476C"/>
    <w:rsid w:val="003647A9"/>
    <w:rsid w:val="00364D97"/>
    <w:rsid w:val="003655B0"/>
    <w:rsid w:val="00365CA6"/>
    <w:rsid w:val="00365D2D"/>
    <w:rsid w:val="0036612C"/>
    <w:rsid w:val="003664DD"/>
    <w:rsid w:val="00366746"/>
    <w:rsid w:val="00366D9D"/>
    <w:rsid w:val="00367244"/>
    <w:rsid w:val="0036745C"/>
    <w:rsid w:val="0037033D"/>
    <w:rsid w:val="003707A3"/>
    <w:rsid w:val="003707BE"/>
    <w:rsid w:val="00370C86"/>
    <w:rsid w:val="00371EA7"/>
    <w:rsid w:val="00372350"/>
    <w:rsid w:val="003727A0"/>
    <w:rsid w:val="00372C41"/>
    <w:rsid w:val="00372F70"/>
    <w:rsid w:val="0037339A"/>
    <w:rsid w:val="00373A34"/>
    <w:rsid w:val="00373A8B"/>
    <w:rsid w:val="00374553"/>
    <w:rsid w:val="00374595"/>
    <w:rsid w:val="003752BB"/>
    <w:rsid w:val="0037595F"/>
    <w:rsid w:val="003759A5"/>
    <w:rsid w:val="003764A7"/>
    <w:rsid w:val="003769E3"/>
    <w:rsid w:val="00376E57"/>
    <w:rsid w:val="00377086"/>
    <w:rsid w:val="0037722D"/>
    <w:rsid w:val="00377371"/>
    <w:rsid w:val="003775A7"/>
    <w:rsid w:val="00380240"/>
    <w:rsid w:val="00380524"/>
    <w:rsid w:val="003809B0"/>
    <w:rsid w:val="0038182D"/>
    <w:rsid w:val="00381BC4"/>
    <w:rsid w:val="00381C61"/>
    <w:rsid w:val="003827CA"/>
    <w:rsid w:val="00382F9F"/>
    <w:rsid w:val="00383369"/>
    <w:rsid w:val="003833BE"/>
    <w:rsid w:val="003835C1"/>
    <w:rsid w:val="00383E06"/>
    <w:rsid w:val="00383EB6"/>
    <w:rsid w:val="003842E0"/>
    <w:rsid w:val="0038467B"/>
    <w:rsid w:val="00384961"/>
    <w:rsid w:val="00384AC4"/>
    <w:rsid w:val="003851AB"/>
    <w:rsid w:val="00385910"/>
    <w:rsid w:val="003859C3"/>
    <w:rsid w:val="00386686"/>
    <w:rsid w:val="00386C7E"/>
    <w:rsid w:val="00386E5C"/>
    <w:rsid w:val="00386F29"/>
    <w:rsid w:val="00390014"/>
    <w:rsid w:val="003903CC"/>
    <w:rsid w:val="003908C3"/>
    <w:rsid w:val="003909D4"/>
    <w:rsid w:val="00390F2B"/>
    <w:rsid w:val="003916FC"/>
    <w:rsid w:val="00391BED"/>
    <w:rsid w:val="00392321"/>
    <w:rsid w:val="0039294D"/>
    <w:rsid w:val="00392C49"/>
    <w:rsid w:val="00392E06"/>
    <w:rsid w:val="00393511"/>
    <w:rsid w:val="00393984"/>
    <w:rsid w:val="00393A1E"/>
    <w:rsid w:val="00393AE0"/>
    <w:rsid w:val="00393F02"/>
    <w:rsid w:val="003941D3"/>
    <w:rsid w:val="003948A3"/>
    <w:rsid w:val="0039493A"/>
    <w:rsid w:val="00394A71"/>
    <w:rsid w:val="00394D51"/>
    <w:rsid w:val="00394E47"/>
    <w:rsid w:val="003950A1"/>
    <w:rsid w:val="003950A3"/>
    <w:rsid w:val="003955E0"/>
    <w:rsid w:val="00395A5D"/>
    <w:rsid w:val="00395FA0"/>
    <w:rsid w:val="003967F2"/>
    <w:rsid w:val="003968C6"/>
    <w:rsid w:val="00396F9C"/>
    <w:rsid w:val="003974F6"/>
    <w:rsid w:val="00397893"/>
    <w:rsid w:val="003A0063"/>
    <w:rsid w:val="003A041E"/>
    <w:rsid w:val="003A05CB"/>
    <w:rsid w:val="003A1487"/>
    <w:rsid w:val="003A19A8"/>
    <w:rsid w:val="003A1C7F"/>
    <w:rsid w:val="003A1D31"/>
    <w:rsid w:val="003A22C7"/>
    <w:rsid w:val="003A25C0"/>
    <w:rsid w:val="003A27E5"/>
    <w:rsid w:val="003A33C7"/>
    <w:rsid w:val="003A34EF"/>
    <w:rsid w:val="003A3C38"/>
    <w:rsid w:val="003A3F7A"/>
    <w:rsid w:val="003A412A"/>
    <w:rsid w:val="003A48EE"/>
    <w:rsid w:val="003A513E"/>
    <w:rsid w:val="003A547E"/>
    <w:rsid w:val="003A56B8"/>
    <w:rsid w:val="003A5826"/>
    <w:rsid w:val="003A63D4"/>
    <w:rsid w:val="003A6609"/>
    <w:rsid w:val="003A6D93"/>
    <w:rsid w:val="003A70F9"/>
    <w:rsid w:val="003A7394"/>
    <w:rsid w:val="003A752D"/>
    <w:rsid w:val="003A7A03"/>
    <w:rsid w:val="003A7E9C"/>
    <w:rsid w:val="003B038A"/>
    <w:rsid w:val="003B06F7"/>
    <w:rsid w:val="003B142F"/>
    <w:rsid w:val="003B1450"/>
    <w:rsid w:val="003B233C"/>
    <w:rsid w:val="003B25B1"/>
    <w:rsid w:val="003B27DB"/>
    <w:rsid w:val="003B2C1E"/>
    <w:rsid w:val="003B2CC5"/>
    <w:rsid w:val="003B2CE6"/>
    <w:rsid w:val="003B2D70"/>
    <w:rsid w:val="003B2E35"/>
    <w:rsid w:val="003B34BA"/>
    <w:rsid w:val="003B36CA"/>
    <w:rsid w:val="003B3971"/>
    <w:rsid w:val="003B39E9"/>
    <w:rsid w:val="003B3F89"/>
    <w:rsid w:val="003B404F"/>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72A"/>
    <w:rsid w:val="003B7C3E"/>
    <w:rsid w:val="003C012A"/>
    <w:rsid w:val="003C0435"/>
    <w:rsid w:val="003C066B"/>
    <w:rsid w:val="003C0E8E"/>
    <w:rsid w:val="003C0EF2"/>
    <w:rsid w:val="003C215C"/>
    <w:rsid w:val="003C2361"/>
    <w:rsid w:val="003C2374"/>
    <w:rsid w:val="003C239D"/>
    <w:rsid w:val="003C2B62"/>
    <w:rsid w:val="003C3276"/>
    <w:rsid w:val="003C4F8C"/>
    <w:rsid w:val="003C51BA"/>
    <w:rsid w:val="003C552E"/>
    <w:rsid w:val="003C58BD"/>
    <w:rsid w:val="003C63DD"/>
    <w:rsid w:val="003C68ED"/>
    <w:rsid w:val="003C6A93"/>
    <w:rsid w:val="003C6F5D"/>
    <w:rsid w:val="003C72E0"/>
    <w:rsid w:val="003C7807"/>
    <w:rsid w:val="003D05D6"/>
    <w:rsid w:val="003D0750"/>
    <w:rsid w:val="003D0B8D"/>
    <w:rsid w:val="003D11A0"/>
    <w:rsid w:val="003D1249"/>
    <w:rsid w:val="003D1498"/>
    <w:rsid w:val="003D1B34"/>
    <w:rsid w:val="003D1B87"/>
    <w:rsid w:val="003D1FEE"/>
    <w:rsid w:val="003D2046"/>
    <w:rsid w:val="003D21FC"/>
    <w:rsid w:val="003D23C9"/>
    <w:rsid w:val="003D2A25"/>
    <w:rsid w:val="003D2DAC"/>
    <w:rsid w:val="003D2DE0"/>
    <w:rsid w:val="003D2F03"/>
    <w:rsid w:val="003D387D"/>
    <w:rsid w:val="003D40E1"/>
    <w:rsid w:val="003D42BB"/>
    <w:rsid w:val="003D4403"/>
    <w:rsid w:val="003D57B1"/>
    <w:rsid w:val="003D5B62"/>
    <w:rsid w:val="003D5D9B"/>
    <w:rsid w:val="003D606F"/>
    <w:rsid w:val="003D662E"/>
    <w:rsid w:val="003D6C7F"/>
    <w:rsid w:val="003D71B3"/>
    <w:rsid w:val="003D7B6B"/>
    <w:rsid w:val="003E01EB"/>
    <w:rsid w:val="003E0E58"/>
    <w:rsid w:val="003E1A4A"/>
    <w:rsid w:val="003E2128"/>
    <w:rsid w:val="003E268E"/>
    <w:rsid w:val="003E2F25"/>
    <w:rsid w:val="003E3473"/>
    <w:rsid w:val="003E47C6"/>
    <w:rsid w:val="003E4935"/>
    <w:rsid w:val="003E4D6E"/>
    <w:rsid w:val="003E516C"/>
    <w:rsid w:val="003E5349"/>
    <w:rsid w:val="003E56C3"/>
    <w:rsid w:val="003E58EE"/>
    <w:rsid w:val="003E5D32"/>
    <w:rsid w:val="003E7C97"/>
    <w:rsid w:val="003E7F76"/>
    <w:rsid w:val="003F0067"/>
    <w:rsid w:val="003F0214"/>
    <w:rsid w:val="003F0E1A"/>
    <w:rsid w:val="003F120F"/>
    <w:rsid w:val="003F14D0"/>
    <w:rsid w:val="003F1B26"/>
    <w:rsid w:val="003F1D61"/>
    <w:rsid w:val="003F2053"/>
    <w:rsid w:val="003F2FF6"/>
    <w:rsid w:val="003F3112"/>
    <w:rsid w:val="003F3322"/>
    <w:rsid w:val="003F411E"/>
    <w:rsid w:val="003F53D7"/>
    <w:rsid w:val="003F58A4"/>
    <w:rsid w:val="003F638E"/>
    <w:rsid w:val="003F66FD"/>
    <w:rsid w:val="003F68B4"/>
    <w:rsid w:val="003F690F"/>
    <w:rsid w:val="003F6A25"/>
    <w:rsid w:val="003F6D9A"/>
    <w:rsid w:val="003F6F3F"/>
    <w:rsid w:val="003F74AD"/>
    <w:rsid w:val="003F76A6"/>
    <w:rsid w:val="003F7B9C"/>
    <w:rsid w:val="003F7C3F"/>
    <w:rsid w:val="003F7DE1"/>
    <w:rsid w:val="00400093"/>
    <w:rsid w:val="00400101"/>
    <w:rsid w:val="004002FE"/>
    <w:rsid w:val="004004D3"/>
    <w:rsid w:val="00400B0B"/>
    <w:rsid w:val="00400C63"/>
    <w:rsid w:val="0040241B"/>
    <w:rsid w:val="0040270D"/>
    <w:rsid w:val="00402862"/>
    <w:rsid w:val="00402AAE"/>
    <w:rsid w:val="00402C09"/>
    <w:rsid w:val="00402FB8"/>
    <w:rsid w:val="0040374D"/>
    <w:rsid w:val="00403ACF"/>
    <w:rsid w:val="00404249"/>
    <w:rsid w:val="0040454E"/>
    <w:rsid w:val="00404CE7"/>
    <w:rsid w:val="00404E5F"/>
    <w:rsid w:val="00405911"/>
    <w:rsid w:val="00405EC1"/>
    <w:rsid w:val="004063C6"/>
    <w:rsid w:val="00406676"/>
    <w:rsid w:val="00406A92"/>
    <w:rsid w:val="00407712"/>
    <w:rsid w:val="00407EB4"/>
    <w:rsid w:val="00410005"/>
    <w:rsid w:val="00410DBE"/>
    <w:rsid w:val="00411094"/>
    <w:rsid w:val="004112C5"/>
    <w:rsid w:val="00411BB7"/>
    <w:rsid w:val="00411CFF"/>
    <w:rsid w:val="00412318"/>
    <w:rsid w:val="0041316D"/>
    <w:rsid w:val="004132AD"/>
    <w:rsid w:val="00413D4B"/>
    <w:rsid w:val="00413F2A"/>
    <w:rsid w:val="004146DF"/>
    <w:rsid w:val="0041490C"/>
    <w:rsid w:val="00415927"/>
    <w:rsid w:val="00415DD4"/>
    <w:rsid w:val="00416467"/>
    <w:rsid w:val="0041688E"/>
    <w:rsid w:val="00416F02"/>
    <w:rsid w:val="004174F0"/>
    <w:rsid w:val="00417515"/>
    <w:rsid w:val="00417917"/>
    <w:rsid w:val="00420068"/>
    <w:rsid w:val="004208AA"/>
    <w:rsid w:val="00420E9A"/>
    <w:rsid w:val="00420F75"/>
    <w:rsid w:val="00420FA1"/>
    <w:rsid w:val="00420FE7"/>
    <w:rsid w:val="00421323"/>
    <w:rsid w:val="004213C6"/>
    <w:rsid w:val="00421DFF"/>
    <w:rsid w:val="00422728"/>
    <w:rsid w:val="00422C15"/>
    <w:rsid w:val="0042335C"/>
    <w:rsid w:val="004235D9"/>
    <w:rsid w:val="0042363F"/>
    <w:rsid w:val="00423A57"/>
    <w:rsid w:val="00423AAD"/>
    <w:rsid w:val="004247DD"/>
    <w:rsid w:val="00424B84"/>
    <w:rsid w:val="00424CF4"/>
    <w:rsid w:val="004251D0"/>
    <w:rsid w:val="004254CC"/>
    <w:rsid w:val="004256A7"/>
    <w:rsid w:val="00426351"/>
    <w:rsid w:val="00426ADB"/>
    <w:rsid w:val="00427077"/>
    <w:rsid w:val="004270C3"/>
    <w:rsid w:val="004270E7"/>
    <w:rsid w:val="00427441"/>
    <w:rsid w:val="00427695"/>
    <w:rsid w:val="00427E0D"/>
    <w:rsid w:val="00427FB8"/>
    <w:rsid w:val="00430208"/>
    <w:rsid w:val="004305AC"/>
    <w:rsid w:val="004305BB"/>
    <w:rsid w:val="004307F4"/>
    <w:rsid w:val="0043087E"/>
    <w:rsid w:val="0043140F"/>
    <w:rsid w:val="00431472"/>
    <w:rsid w:val="00431B83"/>
    <w:rsid w:val="00431C7B"/>
    <w:rsid w:val="00431E53"/>
    <w:rsid w:val="00431F46"/>
    <w:rsid w:val="004327CE"/>
    <w:rsid w:val="00432F57"/>
    <w:rsid w:val="0043342B"/>
    <w:rsid w:val="00433A80"/>
    <w:rsid w:val="00433DAF"/>
    <w:rsid w:val="00433FDE"/>
    <w:rsid w:val="004341C8"/>
    <w:rsid w:val="0043431C"/>
    <w:rsid w:val="00434FD0"/>
    <w:rsid w:val="00435E00"/>
    <w:rsid w:val="00436257"/>
    <w:rsid w:val="00436864"/>
    <w:rsid w:val="00436A42"/>
    <w:rsid w:val="00436C03"/>
    <w:rsid w:val="00436D31"/>
    <w:rsid w:val="0043737B"/>
    <w:rsid w:val="0043772E"/>
    <w:rsid w:val="00437AC3"/>
    <w:rsid w:val="00437C6C"/>
    <w:rsid w:val="00437D01"/>
    <w:rsid w:val="00440268"/>
    <w:rsid w:val="0044094B"/>
    <w:rsid w:val="00440AD2"/>
    <w:rsid w:val="0044133C"/>
    <w:rsid w:val="004415E5"/>
    <w:rsid w:val="00441D12"/>
    <w:rsid w:val="00442138"/>
    <w:rsid w:val="00442480"/>
    <w:rsid w:val="00442D84"/>
    <w:rsid w:val="004439B4"/>
    <w:rsid w:val="00443B63"/>
    <w:rsid w:val="0044416C"/>
    <w:rsid w:val="00444876"/>
    <w:rsid w:val="00444901"/>
    <w:rsid w:val="00444AD4"/>
    <w:rsid w:val="00444CE1"/>
    <w:rsid w:val="00445736"/>
    <w:rsid w:val="004460C2"/>
    <w:rsid w:val="00446144"/>
    <w:rsid w:val="00446895"/>
    <w:rsid w:val="0044692F"/>
    <w:rsid w:val="00446958"/>
    <w:rsid w:val="00446972"/>
    <w:rsid w:val="00447239"/>
    <w:rsid w:val="00447446"/>
    <w:rsid w:val="00447CFE"/>
    <w:rsid w:val="004501C9"/>
    <w:rsid w:val="0045036C"/>
    <w:rsid w:val="0045087F"/>
    <w:rsid w:val="00450B32"/>
    <w:rsid w:val="00451162"/>
    <w:rsid w:val="00451311"/>
    <w:rsid w:val="0045174E"/>
    <w:rsid w:val="00451CD4"/>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AAC"/>
    <w:rsid w:val="004601DD"/>
    <w:rsid w:val="00461152"/>
    <w:rsid w:val="004614A0"/>
    <w:rsid w:val="00462242"/>
    <w:rsid w:val="0046252C"/>
    <w:rsid w:val="00462AF9"/>
    <w:rsid w:val="00462D59"/>
    <w:rsid w:val="00463909"/>
    <w:rsid w:val="00463C21"/>
    <w:rsid w:val="00463F90"/>
    <w:rsid w:val="0046443C"/>
    <w:rsid w:val="004645C9"/>
    <w:rsid w:val="0046494C"/>
    <w:rsid w:val="00464BDF"/>
    <w:rsid w:val="00465032"/>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A5F"/>
    <w:rsid w:val="00472E64"/>
    <w:rsid w:val="00473A78"/>
    <w:rsid w:val="00473E08"/>
    <w:rsid w:val="00473EB0"/>
    <w:rsid w:val="00473FAF"/>
    <w:rsid w:val="004740A3"/>
    <w:rsid w:val="00475803"/>
    <w:rsid w:val="00475B75"/>
    <w:rsid w:val="00476481"/>
    <w:rsid w:val="004764A3"/>
    <w:rsid w:val="004766DF"/>
    <w:rsid w:val="00477080"/>
    <w:rsid w:val="00477230"/>
    <w:rsid w:val="0047739B"/>
    <w:rsid w:val="0047748D"/>
    <w:rsid w:val="0047751B"/>
    <w:rsid w:val="00477D15"/>
    <w:rsid w:val="0048080B"/>
    <w:rsid w:val="00480B33"/>
    <w:rsid w:val="00480C14"/>
    <w:rsid w:val="00480C5A"/>
    <w:rsid w:val="00480C81"/>
    <w:rsid w:val="00480D59"/>
    <w:rsid w:val="00480FD3"/>
    <w:rsid w:val="0048100B"/>
    <w:rsid w:val="00481088"/>
    <w:rsid w:val="00481C9D"/>
    <w:rsid w:val="00481DAB"/>
    <w:rsid w:val="00481FE5"/>
    <w:rsid w:val="00482387"/>
    <w:rsid w:val="00482437"/>
    <w:rsid w:val="004827DB"/>
    <w:rsid w:val="00482C29"/>
    <w:rsid w:val="00482CB1"/>
    <w:rsid w:val="00483D4E"/>
    <w:rsid w:val="00484068"/>
    <w:rsid w:val="00484A2C"/>
    <w:rsid w:val="00484BE0"/>
    <w:rsid w:val="00484D7C"/>
    <w:rsid w:val="004852B9"/>
    <w:rsid w:val="004853BB"/>
    <w:rsid w:val="00486452"/>
    <w:rsid w:val="00486735"/>
    <w:rsid w:val="00486CC2"/>
    <w:rsid w:val="00486D6B"/>
    <w:rsid w:val="00487142"/>
    <w:rsid w:val="004873F6"/>
    <w:rsid w:val="00487782"/>
    <w:rsid w:val="00490107"/>
    <w:rsid w:val="004902AE"/>
    <w:rsid w:val="004913D6"/>
    <w:rsid w:val="00492342"/>
    <w:rsid w:val="00492FA6"/>
    <w:rsid w:val="004931D3"/>
    <w:rsid w:val="00493DF4"/>
    <w:rsid w:val="00494030"/>
    <w:rsid w:val="0049482D"/>
    <w:rsid w:val="00494E4B"/>
    <w:rsid w:val="00494F3A"/>
    <w:rsid w:val="00495069"/>
    <w:rsid w:val="00495E07"/>
    <w:rsid w:val="00495E0B"/>
    <w:rsid w:val="00495F72"/>
    <w:rsid w:val="00495F73"/>
    <w:rsid w:val="00496190"/>
    <w:rsid w:val="004963C3"/>
    <w:rsid w:val="00496A80"/>
    <w:rsid w:val="004975B8"/>
    <w:rsid w:val="00497691"/>
    <w:rsid w:val="00497768"/>
    <w:rsid w:val="004A044F"/>
    <w:rsid w:val="004A1E8E"/>
    <w:rsid w:val="004A20DE"/>
    <w:rsid w:val="004A3339"/>
    <w:rsid w:val="004A3639"/>
    <w:rsid w:val="004A3760"/>
    <w:rsid w:val="004A37C2"/>
    <w:rsid w:val="004A3F74"/>
    <w:rsid w:val="004A423F"/>
    <w:rsid w:val="004A4815"/>
    <w:rsid w:val="004A4A40"/>
    <w:rsid w:val="004A520A"/>
    <w:rsid w:val="004A5457"/>
    <w:rsid w:val="004A5771"/>
    <w:rsid w:val="004A5B5B"/>
    <w:rsid w:val="004A5D64"/>
    <w:rsid w:val="004A631D"/>
    <w:rsid w:val="004A6E5C"/>
    <w:rsid w:val="004A71F5"/>
    <w:rsid w:val="004A728D"/>
    <w:rsid w:val="004A7860"/>
    <w:rsid w:val="004A78D7"/>
    <w:rsid w:val="004B018A"/>
    <w:rsid w:val="004B0530"/>
    <w:rsid w:val="004B0618"/>
    <w:rsid w:val="004B0A2A"/>
    <w:rsid w:val="004B0DFB"/>
    <w:rsid w:val="004B15C5"/>
    <w:rsid w:val="004B2619"/>
    <w:rsid w:val="004B26BE"/>
    <w:rsid w:val="004B3053"/>
    <w:rsid w:val="004B3269"/>
    <w:rsid w:val="004B3BEB"/>
    <w:rsid w:val="004B3C88"/>
    <w:rsid w:val="004B3CEC"/>
    <w:rsid w:val="004B3D69"/>
    <w:rsid w:val="004B4B24"/>
    <w:rsid w:val="004B514D"/>
    <w:rsid w:val="004B5A03"/>
    <w:rsid w:val="004B5D1E"/>
    <w:rsid w:val="004B5D57"/>
    <w:rsid w:val="004B5F61"/>
    <w:rsid w:val="004B62A4"/>
    <w:rsid w:val="004B65CF"/>
    <w:rsid w:val="004B6A16"/>
    <w:rsid w:val="004B764F"/>
    <w:rsid w:val="004B7944"/>
    <w:rsid w:val="004B795B"/>
    <w:rsid w:val="004B7DB1"/>
    <w:rsid w:val="004C03B3"/>
    <w:rsid w:val="004C0681"/>
    <w:rsid w:val="004C0CBA"/>
    <w:rsid w:val="004C1665"/>
    <w:rsid w:val="004C1A53"/>
    <w:rsid w:val="004C1A98"/>
    <w:rsid w:val="004C26C7"/>
    <w:rsid w:val="004C2860"/>
    <w:rsid w:val="004C2DD5"/>
    <w:rsid w:val="004C2E6E"/>
    <w:rsid w:val="004C300D"/>
    <w:rsid w:val="004C3247"/>
    <w:rsid w:val="004C3BD1"/>
    <w:rsid w:val="004C3DED"/>
    <w:rsid w:val="004C4156"/>
    <w:rsid w:val="004C451B"/>
    <w:rsid w:val="004C458A"/>
    <w:rsid w:val="004C47CA"/>
    <w:rsid w:val="004C5211"/>
    <w:rsid w:val="004C54AA"/>
    <w:rsid w:val="004C54CA"/>
    <w:rsid w:val="004C614B"/>
    <w:rsid w:val="004C6166"/>
    <w:rsid w:val="004C7211"/>
    <w:rsid w:val="004C7D1E"/>
    <w:rsid w:val="004C7DA3"/>
    <w:rsid w:val="004D00DC"/>
    <w:rsid w:val="004D03A2"/>
    <w:rsid w:val="004D0678"/>
    <w:rsid w:val="004D074B"/>
    <w:rsid w:val="004D0B9F"/>
    <w:rsid w:val="004D1533"/>
    <w:rsid w:val="004D196C"/>
    <w:rsid w:val="004D2178"/>
    <w:rsid w:val="004D2A60"/>
    <w:rsid w:val="004D2A6F"/>
    <w:rsid w:val="004D2A9F"/>
    <w:rsid w:val="004D2B29"/>
    <w:rsid w:val="004D2C06"/>
    <w:rsid w:val="004D318D"/>
    <w:rsid w:val="004D3383"/>
    <w:rsid w:val="004D342B"/>
    <w:rsid w:val="004D3498"/>
    <w:rsid w:val="004D3720"/>
    <w:rsid w:val="004D39BE"/>
    <w:rsid w:val="004D3D16"/>
    <w:rsid w:val="004D4283"/>
    <w:rsid w:val="004D4306"/>
    <w:rsid w:val="004D4A42"/>
    <w:rsid w:val="004D4B1E"/>
    <w:rsid w:val="004D553B"/>
    <w:rsid w:val="004D6378"/>
    <w:rsid w:val="004D6815"/>
    <w:rsid w:val="004D712A"/>
    <w:rsid w:val="004D737E"/>
    <w:rsid w:val="004D7727"/>
    <w:rsid w:val="004D7D52"/>
    <w:rsid w:val="004D7F35"/>
    <w:rsid w:val="004E0041"/>
    <w:rsid w:val="004E0283"/>
    <w:rsid w:val="004E02FC"/>
    <w:rsid w:val="004E0810"/>
    <w:rsid w:val="004E0D77"/>
    <w:rsid w:val="004E13B8"/>
    <w:rsid w:val="004E1472"/>
    <w:rsid w:val="004E1799"/>
    <w:rsid w:val="004E19BB"/>
    <w:rsid w:val="004E2113"/>
    <w:rsid w:val="004E239C"/>
    <w:rsid w:val="004E244A"/>
    <w:rsid w:val="004E2680"/>
    <w:rsid w:val="004E2B64"/>
    <w:rsid w:val="004E2C2E"/>
    <w:rsid w:val="004E2D4A"/>
    <w:rsid w:val="004E2E11"/>
    <w:rsid w:val="004E3775"/>
    <w:rsid w:val="004E3B93"/>
    <w:rsid w:val="004E3D85"/>
    <w:rsid w:val="004E46CD"/>
    <w:rsid w:val="004E485F"/>
    <w:rsid w:val="004E4D56"/>
    <w:rsid w:val="004E53FC"/>
    <w:rsid w:val="004E5B1F"/>
    <w:rsid w:val="004E5F8F"/>
    <w:rsid w:val="004E64BA"/>
    <w:rsid w:val="004E6AF5"/>
    <w:rsid w:val="004E7273"/>
    <w:rsid w:val="004E78BD"/>
    <w:rsid w:val="004F04C4"/>
    <w:rsid w:val="004F06AE"/>
    <w:rsid w:val="004F09DF"/>
    <w:rsid w:val="004F0F3E"/>
    <w:rsid w:val="004F1040"/>
    <w:rsid w:val="004F1481"/>
    <w:rsid w:val="004F180E"/>
    <w:rsid w:val="004F1A18"/>
    <w:rsid w:val="004F2DAB"/>
    <w:rsid w:val="004F2E62"/>
    <w:rsid w:val="004F3EE8"/>
    <w:rsid w:val="004F3FD7"/>
    <w:rsid w:val="004F45B6"/>
    <w:rsid w:val="004F4AB2"/>
    <w:rsid w:val="004F4D3E"/>
    <w:rsid w:val="004F4E35"/>
    <w:rsid w:val="004F50D0"/>
    <w:rsid w:val="004F5287"/>
    <w:rsid w:val="004F53CC"/>
    <w:rsid w:val="004F584F"/>
    <w:rsid w:val="004F5A17"/>
    <w:rsid w:val="004F5A92"/>
    <w:rsid w:val="004F5CAE"/>
    <w:rsid w:val="004F5F12"/>
    <w:rsid w:val="004F5F23"/>
    <w:rsid w:val="004F5F78"/>
    <w:rsid w:val="004F629F"/>
    <w:rsid w:val="004F68E0"/>
    <w:rsid w:val="004F6951"/>
    <w:rsid w:val="004F6997"/>
    <w:rsid w:val="004F6B63"/>
    <w:rsid w:val="004F7145"/>
    <w:rsid w:val="004F757B"/>
    <w:rsid w:val="004F7ABA"/>
    <w:rsid w:val="004F7B5D"/>
    <w:rsid w:val="00500077"/>
    <w:rsid w:val="00500654"/>
    <w:rsid w:val="00500C5E"/>
    <w:rsid w:val="00501414"/>
    <w:rsid w:val="00502489"/>
    <w:rsid w:val="00502F1A"/>
    <w:rsid w:val="00502F73"/>
    <w:rsid w:val="00503029"/>
    <w:rsid w:val="00503245"/>
    <w:rsid w:val="005039A9"/>
    <w:rsid w:val="00503B4E"/>
    <w:rsid w:val="005040BA"/>
    <w:rsid w:val="00504968"/>
    <w:rsid w:val="00504F0E"/>
    <w:rsid w:val="005056F9"/>
    <w:rsid w:val="005059EE"/>
    <w:rsid w:val="00505A99"/>
    <w:rsid w:val="00505B96"/>
    <w:rsid w:val="00506460"/>
    <w:rsid w:val="005064DB"/>
    <w:rsid w:val="00506AB0"/>
    <w:rsid w:val="00506C78"/>
    <w:rsid w:val="0050700C"/>
    <w:rsid w:val="0050710D"/>
    <w:rsid w:val="0050722E"/>
    <w:rsid w:val="00507A74"/>
    <w:rsid w:val="00510213"/>
    <w:rsid w:val="005104B2"/>
    <w:rsid w:val="005107D0"/>
    <w:rsid w:val="00510CC3"/>
    <w:rsid w:val="005110A5"/>
    <w:rsid w:val="00511326"/>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96E"/>
    <w:rsid w:val="00515FC6"/>
    <w:rsid w:val="00516548"/>
    <w:rsid w:val="00516FF6"/>
    <w:rsid w:val="0051704A"/>
    <w:rsid w:val="005171BF"/>
    <w:rsid w:val="0051786C"/>
    <w:rsid w:val="0052029B"/>
    <w:rsid w:val="00520873"/>
    <w:rsid w:val="005208C4"/>
    <w:rsid w:val="005208D3"/>
    <w:rsid w:val="00520E6D"/>
    <w:rsid w:val="00521357"/>
    <w:rsid w:val="00521611"/>
    <w:rsid w:val="0052173C"/>
    <w:rsid w:val="005217D6"/>
    <w:rsid w:val="00521F2D"/>
    <w:rsid w:val="00522C88"/>
    <w:rsid w:val="005235B6"/>
    <w:rsid w:val="005236F3"/>
    <w:rsid w:val="00523B69"/>
    <w:rsid w:val="005244A5"/>
    <w:rsid w:val="00524928"/>
    <w:rsid w:val="00524958"/>
    <w:rsid w:val="00524EA7"/>
    <w:rsid w:val="00524F2C"/>
    <w:rsid w:val="00524F94"/>
    <w:rsid w:val="0052549C"/>
    <w:rsid w:val="00525724"/>
    <w:rsid w:val="00525860"/>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8BF"/>
    <w:rsid w:val="005401BA"/>
    <w:rsid w:val="00540255"/>
    <w:rsid w:val="005403A5"/>
    <w:rsid w:val="00540744"/>
    <w:rsid w:val="00540A49"/>
    <w:rsid w:val="0054103F"/>
    <w:rsid w:val="005412FC"/>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5C7"/>
    <w:rsid w:val="005466CE"/>
    <w:rsid w:val="00546A9F"/>
    <w:rsid w:val="00546B6F"/>
    <w:rsid w:val="00546B9F"/>
    <w:rsid w:val="00547973"/>
    <w:rsid w:val="00547BE0"/>
    <w:rsid w:val="00547EBA"/>
    <w:rsid w:val="00547FE9"/>
    <w:rsid w:val="00550702"/>
    <w:rsid w:val="00551021"/>
    <w:rsid w:val="00551851"/>
    <w:rsid w:val="00551854"/>
    <w:rsid w:val="00551B55"/>
    <w:rsid w:val="00552DC1"/>
    <w:rsid w:val="00552EA6"/>
    <w:rsid w:val="00553118"/>
    <w:rsid w:val="00553A75"/>
    <w:rsid w:val="00553AD4"/>
    <w:rsid w:val="00553CB0"/>
    <w:rsid w:val="00554017"/>
    <w:rsid w:val="005547F0"/>
    <w:rsid w:val="0055493B"/>
    <w:rsid w:val="00554AA3"/>
    <w:rsid w:val="00554E9F"/>
    <w:rsid w:val="00555334"/>
    <w:rsid w:val="00555885"/>
    <w:rsid w:val="005561B1"/>
    <w:rsid w:val="00556764"/>
    <w:rsid w:val="00556769"/>
    <w:rsid w:val="00557049"/>
    <w:rsid w:val="00557069"/>
    <w:rsid w:val="0055711D"/>
    <w:rsid w:val="00557A22"/>
    <w:rsid w:val="00557C20"/>
    <w:rsid w:val="00557C5E"/>
    <w:rsid w:val="00557E44"/>
    <w:rsid w:val="00560ABA"/>
    <w:rsid w:val="0056115F"/>
    <w:rsid w:val="005611DB"/>
    <w:rsid w:val="00561329"/>
    <w:rsid w:val="00561F12"/>
    <w:rsid w:val="00562168"/>
    <w:rsid w:val="005623AF"/>
    <w:rsid w:val="005628D7"/>
    <w:rsid w:val="00562C27"/>
    <w:rsid w:val="00562C2A"/>
    <w:rsid w:val="005632D2"/>
    <w:rsid w:val="00563874"/>
    <w:rsid w:val="005638A6"/>
    <w:rsid w:val="005638B3"/>
    <w:rsid w:val="00563976"/>
    <w:rsid w:val="00564807"/>
    <w:rsid w:val="00565141"/>
    <w:rsid w:val="00565E5C"/>
    <w:rsid w:val="00566409"/>
    <w:rsid w:val="00566F21"/>
    <w:rsid w:val="00567D8D"/>
    <w:rsid w:val="00567E47"/>
    <w:rsid w:val="0057039C"/>
    <w:rsid w:val="00571209"/>
    <w:rsid w:val="0057120F"/>
    <w:rsid w:val="00571F3F"/>
    <w:rsid w:val="005721E4"/>
    <w:rsid w:val="005725BF"/>
    <w:rsid w:val="005727C3"/>
    <w:rsid w:val="00572D99"/>
    <w:rsid w:val="00572F06"/>
    <w:rsid w:val="00572F15"/>
    <w:rsid w:val="005733D3"/>
    <w:rsid w:val="005735B7"/>
    <w:rsid w:val="00573621"/>
    <w:rsid w:val="00573ADF"/>
    <w:rsid w:val="005749F2"/>
    <w:rsid w:val="00574A79"/>
    <w:rsid w:val="00574C8A"/>
    <w:rsid w:val="00575C2D"/>
    <w:rsid w:val="00575EA9"/>
    <w:rsid w:val="005762CE"/>
    <w:rsid w:val="0057637C"/>
    <w:rsid w:val="00576891"/>
    <w:rsid w:val="00576EE7"/>
    <w:rsid w:val="00577215"/>
    <w:rsid w:val="005774E5"/>
    <w:rsid w:val="00577841"/>
    <w:rsid w:val="00577F90"/>
    <w:rsid w:val="005802D6"/>
    <w:rsid w:val="0058050F"/>
    <w:rsid w:val="00580AAE"/>
    <w:rsid w:val="0058166B"/>
    <w:rsid w:val="00581813"/>
    <w:rsid w:val="00582018"/>
    <w:rsid w:val="0058228D"/>
    <w:rsid w:val="00582415"/>
    <w:rsid w:val="00582459"/>
    <w:rsid w:val="00582C85"/>
    <w:rsid w:val="00583106"/>
    <w:rsid w:val="0058385B"/>
    <w:rsid w:val="00583AF5"/>
    <w:rsid w:val="005841E8"/>
    <w:rsid w:val="00584C0D"/>
    <w:rsid w:val="0058507A"/>
    <w:rsid w:val="005855A0"/>
    <w:rsid w:val="0058574F"/>
    <w:rsid w:val="0058580C"/>
    <w:rsid w:val="0058583E"/>
    <w:rsid w:val="00585A47"/>
    <w:rsid w:val="00585CC7"/>
    <w:rsid w:val="005862FE"/>
    <w:rsid w:val="00586A13"/>
    <w:rsid w:val="00587370"/>
    <w:rsid w:val="0058760F"/>
    <w:rsid w:val="00590133"/>
    <w:rsid w:val="005910E1"/>
    <w:rsid w:val="0059143F"/>
    <w:rsid w:val="00591AA2"/>
    <w:rsid w:val="00591E2D"/>
    <w:rsid w:val="00591E6F"/>
    <w:rsid w:val="00591E8C"/>
    <w:rsid w:val="0059228E"/>
    <w:rsid w:val="00592409"/>
    <w:rsid w:val="00592D53"/>
    <w:rsid w:val="00592E0C"/>
    <w:rsid w:val="00592ECA"/>
    <w:rsid w:val="0059305D"/>
    <w:rsid w:val="005930FB"/>
    <w:rsid w:val="0059361C"/>
    <w:rsid w:val="00593782"/>
    <w:rsid w:val="0059437C"/>
    <w:rsid w:val="00594504"/>
    <w:rsid w:val="00594761"/>
    <w:rsid w:val="00595106"/>
    <w:rsid w:val="00595337"/>
    <w:rsid w:val="00596B5E"/>
    <w:rsid w:val="00596D97"/>
    <w:rsid w:val="0059798F"/>
    <w:rsid w:val="005A01A4"/>
    <w:rsid w:val="005A04D5"/>
    <w:rsid w:val="005A055C"/>
    <w:rsid w:val="005A0BF9"/>
    <w:rsid w:val="005A18DF"/>
    <w:rsid w:val="005A1ECC"/>
    <w:rsid w:val="005A3155"/>
    <w:rsid w:val="005A330E"/>
    <w:rsid w:val="005A35C6"/>
    <w:rsid w:val="005A3DCC"/>
    <w:rsid w:val="005A44F5"/>
    <w:rsid w:val="005A461D"/>
    <w:rsid w:val="005A47AD"/>
    <w:rsid w:val="005A480F"/>
    <w:rsid w:val="005A49F6"/>
    <w:rsid w:val="005A4E22"/>
    <w:rsid w:val="005A5592"/>
    <w:rsid w:val="005A5A04"/>
    <w:rsid w:val="005A5BB9"/>
    <w:rsid w:val="005A5E89"/>
    <w:rsid w:val="005A61C5"/>
    <w:rsid w:val="005A647D"/>
    <w:rsid w:val="005A6A10"/>
    <w:rsid w:val="005A6EB8"/>
    <w:rsid w:val="005A7DFC"/>
    <w:rsid w:val="005B040D"/>
    <w:rsid w:val="005B0596"/>
    <w:rsid w:val="005B05A6"/>
    <w:rsid w:val="005B08A7"/>
    <w:rsid w:val="005B0C47"/>
    <w:rsid w:val="005B0E1C"/>
    <w:rsid w:val="005B11E4"/>
    <w:rsid w:val="005B161F"/>
    <w:rsid w:val="005B18C1"/>
    <w:rsid w:val="005B1AB7"/>
    <w:rsid w:val="005B22E9"/>
    <w:rsid w:val="005B24ED"/>
    <w:rsid w:val="005B25C0"/>
    <w:rsid w:val="005B271A"/>
    <w:rsid w:val="005B29A4"/>
    <w:rsid w:val="005B2A88"/>
    <w:rsid w:val="005B356A"/>
    <w:rsid w:val="005B35B5"/>
    <w:rsid w:val="005B360C"/>
    <w:rsid w:val="005B372A"/>
    <w:rsid w:val="005B3D3A"/>
    <w:rsid w:val="005B3EB7"/>
    <w:rsid w:val="005B49A5"/>
    <w:rsid w:val="005B5A92"/>
    <w:rsid w:val="005B61FC"/>
    <w:rsid w:val="005B6922"/>
    <w:rsid w:val="005B7682"/>
    <w:rsid w:val="005C0394"/>
    <w:rsid w:val="005C0541"/>
    <w:rsid w:val="005C0577"/>
    <w:rsid w:val="005C0A64"/>
    <w:rsid w:val="005C0F6F"/>
    <w:rsid w:val="005C14C7"/>
    <w:rsid w:val="005C1647"/>
    <w:rsid w:val="005C17DD"/>
    <w:rsid w:val="005C1A92"/>
    <w:rsid w:val="005C1C78"/>
    <w:rsid w:val="005C1E6D"/>
    <w:rsid w:val="005C1E75"/>
    <w:rsid w:val="005C2DC7"/>
    <w:rsid w:val="005C369B"/>
    <w:rsid w:val="005C3721"/>
    <w:rsid w:val="005C397E"/>
    <w:rsid w:val="005C4576"/>
    <w:rsid w:val="005C4586"/>
    <w:rsid w:val="005C4906"/>
    <w:rsid w:val="005C4F62"/>
    <w:rsid w:val="005C54EB"/>
    <w:rsid w:val="005C59C4"/>
    <w:rsid w:val="005C5B5E"/>
    <w:rsid w:val="005C5C08"/>
    <w:rsid w:val="005C5CED"/>
    <w:rsid w:val="005C5F14"/>
    <w:rsid w:val="005C5FAC"/>
    <w:rsid w:val="005C6897"/>
    <w:rsid w:val="005C69A5"/>
    <w:rsid w:val="005C6FC6"/>
    <w:rsid w:val="005C70CA"/>
    <w:rsid w:val="005C735C"/>
    <w:rsid w:val="005C7B2C"/>
    <w:rsid w:val="005D04D2"/>
    <w:rsid w:val="005D097F"/>
    <w:rsid w:val="005D0A4C"/>
    <w:rsid w:val="005D10CF"/>
    <w:rsid w:val="005D218A"/>
    <w:rsid w:val="005D232F"/>
    <w:rsid w:val="005D2472"/>
    <w:rsid w:val="005D28C5"/>
    <w:rsid w:val="005D29FB"/>
    <w:rsid w:val="005D2DA9"/>
    <w:rsid w:val="005D34B1"/>
    <w:rsid w:val="005D36A5"/>
    <w:rsid w:val="005D3A21"/>
    <w:rsid w:val="005D468A"/>
    <w:rsid w:val="005D50FC"/>
    <w:rsid w:val="005D55F8"/>
    <w:rsid w:val="005D5D09"/>
    <w:rsid w:val="005D61EB"/>
    <w:rsid w:val="005D6756"/>
    <w:rsid w:val="005D6E6D"/>
    <w:rsid w:val="005D7079"/>
    <w:rsid w:val="005D737E"/>
    <w:rsid w:val="005D746F"/>
    <w:rsid w:val="005D7A77"/>
    <w:rsid w:val="005D7ADF"/>
    <w:rsid w:val="005D7B77"/>
    <w:rsid w:val="005E0042"/>
    <w:rsid w:val="005E005D"/>
    <w:rsid w:val="005E00A0"/>
    <w:rsid w:val="005E130B"/>
    <w:rsid w:val="005E1708"/>
    <w:rsid w:val="005E1BD6"/>
    <w:rsid w:val="005E264C"/>
    <w:rsid w:val="005E2D33"/>
    <w:rsid w:val="005E3322"/>
    <w:rsid w:val="005E341F"/>
    <w:rsid w:val="005E373A"/>
    <w:rsid w:val="005E39E9"/>
    <w:rsid w:val="005E3D1B"/>
    <w:rsid w:val="005E3ECC"/>
    <w:rsid w:val="005E4387"/>
    <w:rsid w:val="005E44E8"/>
    <w:rsid w:val="005E4BC6"/>
    <w:rsid w:val="005E539E"/>
    <w:rsid w:val="005E639C"/>
    <w:rsid w:val="005E7478"/>
    <w:rsid w:val="005E7E3B"/>
    <w:rsid w:val="005E7FA7"/>
    <w:rsid w:val="005F0189"/>
    <w:rsid w:val="005F07D6"/>
    <w:rsid w:val="005F0D48"/>
    <w:rsid w:val="005F0E6C"/>
    <w:rsid w:val="005F0FF9"/>
    <w:rsid w:val="005F1275"/>
    <w:rsid w:val="005F19BD"/>
    <w:rsid w:val="005F1D63"/>
    <w:rsid w:val="005F231F"/>
    <w:rsid w:val="005F337C"/>
    <w:rsid w:val="005F3701"/>
    <w:rsid w:val="005F3E58"/>
    <w:rsid w:val="005F454C"/>
    <w:rsid w:val="005F4A11"/>
    <w:rsid w:val="005F4BC4"/>
    <w:rsid w:val="005F4EE7"/>
    <w:rsid w:val="005F52A5"/>
    <w:rsid w:val="005F5318"/>
    <w:rsid w:val="005F5778"/>
    <w:rsid w:val="005F5EA3"/>
    <w:rsid w:val="005F5FCB"/>
    <w:rsid w:val="005F6018"/>
    <w:rsid w:val="005F6066"/>
    <w:rsid w:val="005F60B0"/>
    <w:rsid w:val="005F6269"/>
    <w:rsid w:val="005F662E"/>
    <w:rsid w:val="005F677B"/>
    <w:rsid w:val="005F7B64"/>
    <w:rsid w:val="005F7F03"/>
    <w:rsid w:val="006005FA"/>
    <w:rsid w:val="006006B3"/>
    <w:rsid w:val="00600938"/>
    <w:rsid w:val="00600CBE"/>
    <w:rsid w:val="00600EEE"/>
    <w:rsid w:val="0060115B"/>
    <w:rsid w:val="0060125B"/>
    <w:rsid w:val="00602040"/>
    <w:rsid w:val="0060231E"/>
    <w:rsid w:val="006025E1"/>
    <w:rsid w:val="006029DE"/>
    <w:rsid w:val="006029EC"/>
    <w:rsid w:val="0060301C"/>
    <w:rsid w:val="006032C8"/>
    <w:rsid w:val="0060346F"/>
    <w:rsid w:val="00604267"/>
    <w:rsid w:val="00605064"/>
    <w:rsid w:val="00605766"/>
    <w:rsid w:val="006062DA"/>
    <w:rsid w:val="006063B9"/>
    <w:rsid w:val="006063F1"/>
    <w:rsid w:val="00606951"/>
    <w:rsid w:val="00606FDE"/>
    <w:rsid w:val="00607C33"/>
    <w:rsid w:val="00607CCC"/>
    <w:rsid w:val="00607CD9"/>
    <w:rsid w:val="00610D3D"/>
    <w:rsid w:val="00610F16"/>
    <w:rsid w:val="00611282"/>
    <w:rsid w:val="006113DA"/>
    <w:rsid w:val="006114EC"/>
    <w:rsid w:val="00612567"/>
    <w:rsid w:val="00612C0A"/>
    <w:rsid w:val="00613F30"/>
    <w:rsid w:val="0061410C"/>
    <w:rsid w:val="00614928"/>
    <w:rsid w:val="006152E1"/>
    <w:rsid w:val="0061534A"/>
    <w:rsid w:val="0061596D"/>
    <w:rsid w:val="00615A75"/>
    <w:rsid w:val="00615C3F"/>
    <w:rsid w:val="006169F2"/>
    <w:rsid w:val="00616FF2"/>
    <w:rsid w:val="0061711A"/>
    <w:rsid w:val="006172C3"/>
    <w:rsid w:val="00617723"/>
    <w:rsid w:val="00617762"/>
    <w:rsid w:val="00617EDC"/>
    <w:rsid w:val="0062081B"/>
    <w:rsid w:val="00620A09"/>
    <w:rsid w:val="00620AC1"/>
    <w:rsid w:val="006211FD"/>
    <w:rsid w:val="00621217"/>
    <w:rsid w:val="006216C2"/>
    <w:rsid w:val="00621E2A"/>
    <w:rsid w:val="006223B9"/>
    <w:rsid w:val="00622812"/>
    <w:rsid w:val="00623309"/>
    <w:rsid w:val="00623BC1"/>
    <w:rsid w:val="00623C38"/>
    <w:rsid w:val="00623E91"/>
    <w:rsid w:val="00624581"/>
    <w:rsid w:val="00624710"/>
    <w:rsid w:val="00624C34"/>
    <w:rsid w:val="00625B16"/>
    <w:rsid w:val="006261E0"/>
    <w:rsid w:val="006262F8"/>
    <w:rsid w:val="0062680B"/>
    <w:rsid w:val="00627128"/>
    <w:rsid w:val="006272BD"/>
    <w:rsid w:val="006275CF"/>
    <w:rsid w:val="00627779"/>
    <w:rsid w:val="00627F2A"/>
    <w:rsid w:val="006300B1"/>
    <w:rsid w:val="00630200"/>
    <w:rsid w:val="00630C52"/>
    <w:rsid w:val="00631566"/>
    <w:rsid w:val="00631BE7"/>
    <w:rsid w:val="0063262F"/>
    <w:rsid w:val="00632720"/>
    <w:rsid w:val="0063281E"/>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15AD"/>
    <w:rsid w:val="00641DE1"/>
    <w:rsid w:val="00642441"/>
    <w:rsid w:val="00642C11"/>
    <w:rsid w:val="00643AE7"/>
    <w:rsid w:val="00643D8E"/>
    <w:rsid w:val="00643E59"/>
    <w:rsid w:val="00644A91"/>
    <w:rsid w:val="0064534A"/>
    <w:rsid w:val="00646183"/>
    <w:rsid w:val="00646314"/>
    <w:rsid w:val="006464EF"/>
    <w:rsid w:val="00646E06"/>
    <w:rsid w:val="006470CB"/>
    <w:rsid w:val="00647818"/>
    <w:rsid w:val="006479FE"/>
    <w:rsid w:val="00647DB6"/>
    <w:rsid w:val="006501AE"/>
    <w:rsid w:val="00650945"/>
    <w:rsid w:val="00651369"/>
    <w:rsid w:val="00651A69"/>
    <w:rsid w:val="00651C46"/>
    <w:rsid w:val="0065201A"/>
    <w:rsid w:val="00652368"/>
    <w:rsid w:val="0065254D"/>
    <w:rsid w:val="00652892"/>
    <w:rsid w:val="00652AED"/>
    <w:rsid w:val="00652B56"/>
    <w:rsid w:val="00653229"/>
    <w:rsid w:val="00653AA3"/>
    <w:rsid w:val="006541D9"/>
    <w:rsid w:val="00654AB6"/>
    <w:rsid w:val="00654D1B"/>
    <w:rsid w:val="00654D87"/>
    <w:rsid w:val="0065530C"/>
    <w:rsid w:val="00655803"/>
    <w:rsid w:val="00656C87"/>
    <w:rsid w:val="00656F1B"/>
    <w:rsid w:val="00657580"/>
    <w:rsid w:val="00657C22"/>
    <w:rsid w:val="006601E1"/>
    <w:rsid w:val="006603A4"/>
    <w:rsid w:val="00660945"/>
    <w:rsid w:val="00660F9E"/>
    <w:rsid w:val="006616A0"/>
    <w:rsid w:val="006618C4"/>
    <w:rsid w:val="00661903"/>
    <w:rsid w:val="0066258A"/>
    <w:rsid w:val="00662E8F"/>
    <w:rsid w:val="00663639"/>
    <w:rsid w:val="006641AD"/>
    <w:rsid w:val="006643A3"/>
    <w:rsid w:val="006648B6"/>
    <w:rsid w:val="00664B6B"/>
    <w:rsid w:val="00664E0B"/>
    <w:rsid w:val="00665127"/>
    <w:rsid w:val="00665471"/>
    <w:rsid w:val="00665E84"/>
    <w:rsid w:val="00666486"/>
    <w:rsid w:val="00666C55"/>
    <w:rsid w:val="0066721D"/>
    <w:rsid w:val="006672B3"/>
    <w:rsid w:val="006677F4"/>
    <w:rsid w:val="00667A9A"/>
    <w:rsid w:val="00670852"/>
    <w:rsid w:val="0067098D"/>
    <w:rsid w:val="00670AEE"/>
    <w:rsid w:val="00670E87"/>
    <w:rsid w:val="00670F32"/>
    <w:rsid w:val="00671795"/>
    <w:rsid w:val="00671A0E"/>
    <w:rsid w:val="00671A6D"/>
    <w:rsid w:val="00671BCA"/>
    <w:rsid w:val="00671FE2"/>
    <w:rsid w:val="0067233E"/>
    <w:rsid w:val="006724A9"/>
    <w:rsid w:val="00672B0F"/>
    <w:rsid w:val="00672E53"/>
    <w:rsid w:val="00672F86"/>
    <w:rsid w:val="00672FDD"/>
    <w:rsid w:val="00672FE8"/>
    <w:rsid w:val="00673387"/>
    <w:rsid w:val="006733DD"/>
    <w:rsid w:val="006735D0"/>
    <w:rsid w:val="00673865"/>
    <w:rsid w:val="006749A1"/>
    <w:rsid w:val="00674AD6"/>
    <w:rsid w:val="0067509E"/>
    <w:rsid w:val="006759FC"/>
    <w:rsid w:val="00675B68"/>
    <w:rsid w:val="006763F0"/>
    <w:rsid w:val="006767E4"/>
    <w:rsid w:val="006774CD"/>
    <w:rsid w:val="00677AD2"/>
    <w:rsid w:val="00680537"/>
    <w:rsid w:val="006808F7"/>
    <w:rsid w:val="00680A68"/>
    <w:rsid w:val="00681288"/>
    <w:rsid w:val="006813DD"/>
    <w:rsid w:val="00681FFE"/>
    <w:rsid w:val="006829BB"/>
    <w:rsid w:val="006830C0"/>
    <w:rsid w:val="0068377E"/>
    <w:rsid w:val="00683DDA"/>
    <w:rsid w:val="00683EDC"/>
    <w:rsid w:val="00683FD8"/>
    <w:rsid w:val="00684423"/>
    <w:rsid w:val="00684441"/>
    <w:rsid w:val="0068497D"/>
    <w:rsid w:val="00684EA0"/>
    <w:rsid w:val="0068514E"/>
    <w:rsid w:val="006859C6"/>
    <w:rsid w:val="00685D02"/>
    <w:rsid w:val="00685FCC"/>
    <w:rsid w:val="00686A41"/>
    <w:rsid w:val="00686EFC"/>
    <w:rsid w:val="006872A8"/>
    <w:rsid w:val="00687AA5"/>
    <w:rsid w:val="00687C23"/>
    <w:rsid w:val="00690694"/>
    <w:rsid w:val="006907DF"/>
    <w:rsid w:val="00690872"/>
    <w:rsid w:val="00690E42"/>
    <w:rsid w:val="00691187"/>
    <w:rsid w:val="0069136E"/>
    <w:rsid w:val="00691BD4"/>
    <w:rsid w:val="006924FB"/>
    <w:rsid w:val="0069258D"/>
    <w:rsid w:val="006927A2"/>
    <w:rsid w:val="00692812"/>
    <w:rsid w:val="00692997"/>
    <w:rsid w:val="00692A68"/>
    <w:rsid w:val="00692CDB"/>
    <w:rsid w:val="006938AB"/>
    <w:rsid w:val="00693FFF"/>
    <w:rsid w:val="006945C3"/>
    <w:rsid w:val="006950C6"/>
    <w:rsid w:val="00695486"/>
    <w:rsid w:val="00695B11"/>
    <w:rsid w:val="00695B93"/>
    <w:rsid w:val="00695BD0"/>
    <w:rsid w:val="00695FF7"/>
    <w:rsid w:val="0069698E"/>
    <w:rsid w:val="00697AF2"/>
    <w:rsid w:val="00697B8C"/>
    <w:rsid w:val="00697D64"/>
    <w:rsid w:val="00697E7B"/>
    <w:rsid w:val="006A022C"/>
    <w:rsid w:val="006A0348"/>
    <w:rsid w:val="006A036C"/>
    <w:rsid w:val="006A0441"/>
    <w:rsid w:val="006A07E4"/>
    <w:rsid w:val="006A16E2"/>
    <w:rsid w:val="006A1E3F"/>
    <w:rsid w:val="006A27E4"/>
    <w:rsid w:val="006A281E"/>
    <w:rsid w:val="006A2B91"/>
    <w:rsid w:val="006A31DE"/>
    <w:rsid w:val="006A3442"/>
    <w:rsid w:val="006A367D"/>
    <w:rsid w:val="006A3958"/>
    <w:rsid w:val="006A3E37"/>
    <w:rsid w:val="006A4661"/>
    <w:rsid w:val="006A4786"/>
    <w:rsid w:val="006A486E"/>
    <w:rsid w:val="006A4F8F"/>
    <w:rsid w:val="006A547E"/>
    <w:rsid w:val="006A5AFD"/>
    <w:rsid w:val="006A5C0F"/>
    <w:rsid w:val="006A5CD9"/>
    <w:rsid w:val="006A5D98"/>
    <w:rsid w:val="006A5DF5"/>
    <w:rsid w:val="006A62D4"/>
    <w:rsid w:val="006A634A"/>
    <w:rsid w:val="006A6F69"/>
    <w:rsid w:val="006A75B7"/>
    <w:rsid w:val="006A7CC7"/>
    <w:rsid w:val="006B0255"/>
    <w:rsid w:val="006B0404"/>
    <w:rsid w:val="006B0830"/>
    <w:rsid w:val="006B0BC4"/>
    <w:rsid w:val="006B1022"/>
    <w:rsid w:val="006B1208"/>
    <w:rsid w:val="006B177D"/>
    <w:rsid w:val="006B1EC6"/>
    <w:rsid w:val="006B29E1"/>
    <w:rsid w:val="006B2B90"/>
    <w:rsid w:val="006B2E91"/>
    <w:rsid w:val="006B35FA"/>
    <w:rsid w:val="006B39DB"/>
    <w:rsid w:val="006B3BBF"/>
    <w:rsid w:val="006B41DB"/>
    <w:rsid w:val="006B44EF"/>
    <w:rsid w:val="006B450C"/>
    <w:rsid w:val="006B4592"/>
    <w:rsid w:val="006B4945"/>
    <w:rsid w:val="006B4A3B"/>
    <w:rsid w:val="006B4C28"/>
    <w:rsid w:val="006B4DA0"/>
    <w:rsid w:val="006B53A0"/>
    <w:rsid w:val="006B5514"/>
    <w:rsid w:val="006B5B0B"/>
    <w:rsid w:val="006B5C54"/>
    <w:rsid w:val="006B5F2B"/>
    <w:rsid w:val="006B5FB7"/>
    <w:rsid w:val="006B5FC1"/>
    <w:rsid w:val="006B60EC"/>
    <w:rsid w:val="006B698A"/>
    <w:rsid w:val="006B6D74"/>
    <w:rsid w:val="006B743C"/>
    <w:rsid w:val="006B78E8"/>
    <w:rsid w:val="006B7C12"/>
    <w:rsid w:val="006B7FF4"/>
    <w:rsid w:val="006C002F"/>
    <w:rsid w:val="006C055E"/>
    <w:rsid w:val="006C07D0"/>
    <w:rsid w:val="006C15E7"/>
    <w:rsid w:val="006C30C3"/>
    <w:rsid w:val="006C3807"/>
    <w:rsid w:val="006C3941"/>
    <w:rsid w:val="006C3A52"/>
    <w:rsid w:val="006C3BC4"/>
    <w:rsid w:val="006C4281"/>
    <w:rsid w:val="006C43D9"/>
    <w:rsid w:val="006C4685"/>
    <w:rsid w:val="006C4A8A"/>
    <w:rsid w:val="006C4B03"/>
    <w:rsid w:val="006C4B1E"/>
    <w:rsid w:val="006C4F44"/>
    <w:rsid w:val="006C506F"/>
    <w:rsid w:val="006C5B34"/>
    <w:rsid w:val="006C5E11"/>
    <w:rsid w:val="006C68DB"/>
    <w:rsid w:val="006C7AF2"/>
    <w:rsid w:val="006C7BF1"/>
    <w:rsid w:val="006C7BFE"/>
    <w:rsid w:val="006C7C23"/>
    <w:rsid w:val="006D0260"/>
    <w:rsid w:val="006D04EE"/>
    <w:rsid w:val="006D069F"/>
    <w:rsid w:val="006D0DCD"/>
    <w:rsid w:val="006D16E7"/>
    <w:rsid w:val="006D2005"/>
    <w:rsid w:val="006D2C25"/>
    <w:rsid w:val="006D2F08"/>
    <w:rsid w:val="006D3851"/>
    <w:rsid w:val="006D3E70"/>
    <w:rsid w:val="006D400D"/>
    <w:rsid w:val="006D4013"/>
    <w:rsid w:val="006D47CB"/>
    <w:rsid w:val="006D4920"/>
    <w:rsid w:val="006D4CD1"/>
    <w:rsid w:val="006D4E1D"/>
    <w:rsid w:val="006D56A3"/>
    <w:rsid w:val="006D6964"/>
    <w:rsid w:val="006D6BBC"/>
    <w:rsid w:val="006D6BC3"/>
    <w:rsid w:val="006D770A"/>
    <w:rsid w:val="006D77FA"/>
    <w:rsid w:val="006D7F6B"/>
    <w:rsid w:val="006E06A4"/>
    <w:rsid w:val="006E082A"/>
    <w:rsid w:val="006E0B4A"/>
    <w:rsid w:val="006E10F3"/>
    <w:rsid w:val="006E16C4"/>
    <w:rsid w:val="006E19D5"/>
    <w:rsid w:val="006E29A7"/>
    <w:rsid w:val="006E2E5A"/>
    <w:rsid w:val="006E32F5"/>
    <w:rsid w:val="006E3EFD"/>
    <w:rsid w:val="006E4E55"/>
    <w:rsid w:val="006E542C"/>
    <w:rsid w:val="006E5B2F"/>
    <w:rsid w:val="006E5C18"/>
    <w:rsid w:val="006E5D6C"/>
    <w:rsid w:val="006E64E3"/>
    <w:rsid w:val="006E723E"/>
    <w:rsid w:val="006E77C2"/>
    <w:rsid w:val="006E79FD"/>
    <w:rsid w:val="006E7A53"/>
    <w:rsid w:val="006F024E"/>
    <w:rsid w:val="006F0746"/>
    <w:rsid w:val="006F0994"/>
    <w:rsid w:val="006F107D"/>
    <w:rsid w:val="006F11F7"/>
    <w:rsid w:val="006F1291"/>
    <w:rsid w:val="006F12FE"/>
    <w:rsid w:val="006F1826"/>
    <w:rsid w:val="006F1ACF"/>
    <w:rsid w:val="006F1BD2"/>
    <w:rsid w:val="006F246D"/>
    <w:rsid w:val="006F3961"/>
    <w:rsid w:val="006F3970"/>
    <w:rsid w:val="006F435A"/>
    <w:rsid w:val="006F43C8"/>
    <w:rsid w:val="006F4C41"/>
    <w:rsid w:val="006F4D3E"/>
    <w:rsid w:val="006F594F"/>
    <w:rsid w:val="006F5A25"/>
    <w:rsid w:val="006F5B22"/>
    <w:rsid w:val="006F60AA"/>
    <w:rsid w:val="006F62D3"/>
    <w:rsid w:val="006F65FD"/>
    <w:rsid w:val="006F6B17"/>
    <w:rsid w:val="006F6DED"/>
    <w:rsid w:val="006F7BC3"/>
    <w:rsid w:val="006F7C15"/>
    <w:rsid w:val="006F7F80"/>
    <w:rsid w:val="00700697"/>
    <w:rsid w:val="00700734"/>
    <w:rsid w:val="00700A5C"/>
    <w:rsid w:val="007013A9"/>
    <w:rsid w:val="007017C5"/>
    <w:rsid w:val="00701CA6"/>
    <w:rsid w:val="00701F10"/>
    <w:rsid w:val="007030A0"/>
    <w:rsid w:val="007030C2"/>
    <w:rsid w:val="007031EF"/>
    <w:rsid w:val="00703242"/>
    <w:rsid w:val="0070408B"/>
    <w:rsid w:val="007045F9"/>
    <w:rsid w:val="00704634"/>
    <w:rsid w:val="00704F08"/>
    <w:rsid w:val="00705472"/>
    <w:rsid w:val="0070590A"/>
    <w:rsid w:val="00705BF8"/>
    <w:rsid w:val="007060E6"/>
    <w:rsid w:val="00706574"/>
    <w:rsid w:val="00706DA0"/>
    <w:rsid w:val="00707730"/>
    <w:rsid w:val="00707858"/>
    <w:rsid w:val="0070789C"/>
    <w:rsid w:val="00707910"/>
    <w:rsid w:val="007103C3"/>
    <w:rsid w:val="007106DA"/>
    <w:rsid w:val="00710B30"/>
    <w:rsid w:val="00710E87"/>
    <w:rsid w:val="00711172"/>
    <w:rsid w:val="0071119A"/>
    <w:rsid w:val="00711264"/>
    <w:rsid w:val="00711392"/>
    <w:rsid w:val="0071201A"/>
    <w:rsid w:val="007120F5"/>
    <w:rsid w:val="0071221A"/>
    <w:rsid w:val="0071226B"/>
    <w:rsid w:val="00712475"/>
    <w:rsid w:val="00712CE6"/>
    <w:rsid w:val="00713386"/>
    <w:rsid w:val="0071363D"/>
    <w:rsid w:val="0071388D"/>
    <w:rsid w:val="0071391E"/>
    <w:rsid w:val="00713A71"/>
    <w:rsid w:val="00713EA3"/>
    <w:rsid w:val="0071437D"/>
    <w:rsid w:val="00714D1C"/>
    <w:rsid w:val="00714E78"/>
    <w:rsid w:val="00714EC8"/>
    <w:rsid w:val="007154CF"/>
    <w:rsid w:val="007156E4"/>
    <w:rsid w:val="00715802"/>
    <w:rsid w:val="00715B96"/>
    <w:rsid w:val="00715E0A"/>
    <w:rsid w:val="00715FA5"/>
    <w:rsid w:val="00716745"/>
    <w:rsid w:val="007167E2"/>
    <w:rsid w:val="00716C44"/>
    <w:rsid w:val="00716C4C"/>
    <w:rsid w:val="00716D01"/>
    <w:rsid w:val="007170D3"/>
    <w:rsid w:val="00717120"/>
    <w:rsid w:val="007173A4"/>
    <w:rsid w:val="007173AA"/>
    <w:rsid w:val="00717F48"/>
    <w:rsid w:val="00717FC9"/>
    <w:rsid w:val="00720253"/>
    <w:rsid w:val="007204D9"/>
    <w:rsid w:val="007205FE"/>
    <w:rsid w:val="00721036"/>
    <w:rsid w:val="007219F3"/>
    <w:rsid w:val="00721E49"/>
    <w:rsid w:val="00721ECA"/>
    <w:rsid w:val="00722118"/>
    <w:rsid w:val="00722376"/>
    <w:rsid w:val="0072248A"/>
    <w:rsid w:val="00722A7B"/>
    <w:rsid w:val="00723740"/>
    <w:rsid w:val="007237D3"/>
    <w:rsid w:val="007237DC"/>
    <w:rsid w:val="0072396E"/>
    <w:rsid w:val="007239A8"/>
    <w:rsid w:val="00723BE3"/>
    <w:rsid w:val="007247E0"/>
    <w:rsid w:val="00724BD8"/>
    <w:rsid w:val="00724DA8"/>
    <w:rsid w:val="00724F8B"/>
    <w:rsid w:val="007254B0"/>
    <w:rsid w:val="00725843"/>
    <w:rsid w:val="00725A66"/>
    <w:rsid w:val="00726893"/>
    <w:rsid w:val="007269D1"/>
    <w:rsid w:val="00726ABC"/>
    <w:rsid w:val="00730049"/>
    <w:rsid w:val="007305C8"/>
    <w:rsid w:val="00730791"/>
    <w:rsid w:val="0073114A"/>
    <w:rsid w:val="0073141B"/>
    <w:rsid w:val="00732A16"/>
    <w:rsid w:val="00732BE8"/>
    <w:rsid w:val="0073424E"/>
    <w:rsid w:val="00734D5C"/>
    <w:rsid w:val="007359E4"/>
    <w:rsid w:val="007365C6"/>
    <w:rsid w:val="00736DDB"/>
    <w:rsid w:val="00736F7C"/>
    <w:rsid w:val="0073731E"/>
    <w:rsid w:val="007373D8"/>
    <w:rsid w:val="00737B3D"/>
    <w:rsid w:val="00737E19"/>
    <w:rsid w:val="00737E8E"/>
    <w:rsid w:val="0074011A"/>
    <w:rsid w:val="00740886"/>
    <w:rsid w:val="00740DC9"/>
    <w:rsid w:val="00740F6A"/>
    <w:rsid w:val="00740FCD"/>
    <w:rsid w:val="00741053"/>
    <w:rsid w:val="0074155B"/>
    <w:rsid w:val="007419DD"/>
    <w:rsid w:val="007421C7"/>
    <w:rsid w:val="00742206"/>
    <w:rsid w:val="0074230C"/>
    <w:rsid w:val="0074234B"/>
    <w:rsid w:val="00742B66"/>
    <w:rsid w:val="00742F15"/>
    <w:rsid w:val="0074320E"/>
    <w:rsid w:val="007432D6"/>
    <w:rsid w:val="007435CB"/>
    <w:rsid w:val="0074361A"/>
    <w:rsid w:val="007438CD"/>
    <w:rsid w:val="0074390C"/>
    <w:rsid w:val="00743A6B"/>
    <w:rsid w:val="00744360"/>
    <w:rsid w:val="0074454A"/>
    <w:rsid w:val="00744885"/>
    <w:rsid w:val="00744924"/>
    <w:rsid w:val="00744EF8"/>
    <w:rsid w:val="0074568D"/>
    <w:rsid w:val="007465C6"/>
    <w:rsid w:val="00746F6D"/>
    <w:rsid w:val="007476E5"/>
    <w:rsid w:val="00747D83"/>
    <w:rsid w:val="00750175"/>
    <w:rsid w:val="007506A3"/>
    <w:rsid w:val="007507F6"/>
    <w:rsid w:val="00751395"/>
    <w:rsid w:val="007516CC"/>
    <w:rsid w:val="0075193E"/>
    <w:rsid w:val="00751E3D"/>
    <w:rsid w:val="00751E49"/>
    <w:rsid w:val="00752144"/>
    <w:rsid w:val="0075264F"/>
    <w:rsid w:val="0075298C"/>
    <w:rsid w:val="00752AB3"/>
    <w:rsid w:val="00752CAD"/>
    <w:rsid w:val="00752D17"/>
    <w:rsid w:val="00752DAE"/>
    <w:rsid w:val="00752F84"/>
    <w:rsid w:val="0075347D"/>
    <w:rsid w:val="007534B3"/>
    <w:rsid w:val="00753B65"/>
    <w:rsid w:val="00754120"/>
    <w:rsid w:val="007543A6"/>
    <w:rsid w:val="007558B9"/>
    <w:rsid w:val="00755DE4"/>
    <w:rsid w:val="007561BD"/>
    <w:rsid w:val="007573DC"/>
    <w:rsid w:val="00757C8A"/>
    <w:rsid w:val="00757CB6"/>
    <w:rsid w:val="00760111"/>
    <w:rsid w:val="00760C21"/>
    <w:rsid w:val="00760E1A"/>
    <w:rsid w:val="0076117E"/>
    <w:rsid w:val="00761265"/>
    <w:rsid w:val="00761BD3"/>
    <w:rsid w:val="00761EBA"/>
    <w:rsid w:val="00761FF8"/>
    <w:rsid w:val="007622E2"/>
    <w:rsid w:val="0076236B"/>
    <w:rsid w:val="00762657"/>
    <w:rsid w:val="0076267B"/>
    <w:rsid w:val="00762C94"/>
    <w:rsid w:val="007633A1"/>
    <w:rsid w:val="00764012"/>
    <w:rsid w:val="007640C5"/>
    <w:rsid w:val="00764609"/>
    <w:rsid w:val="007647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11"/>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71B"/>
    <w:rsid w:val="007831E0"/>
    <w:rsid w:val="007835B8"/>
    <w:rsid w:val="00783906"/>
    <w:rsid w:val="00783E93"/>
    <w:rsid w:val="00784213"/>
    <w:rsid w:val="0078436F"/>
    <w:rsid w:val="0078457B"/>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451"/>
    <w:rsid w:val="00791D9C"/>
    <w:rsid w:val="00792083"/>
    <w:rsid w:val="00792199"/>
    <w:rsid w:val="00792376"/>
    <w:rsid w:val="00792492"/>
    <w:rsid w:val="007925C3"/>
    <w:rsid w:val="00792EFC"/>
    <w:rsid w:val="007931CB"/>
    <w:rsid w:val="0079408E"/>
    <w:rsid w:val="007941A0"/>
    <w:rsid w:val="00794835"/>
    <w:rsid w:val="00794D16"/>
    <w:rsid w:val="00795876"/>
    <w:rsid w:val="00795D62"/>
    <w:rsid w:val="00795F0F"/>
    <w:rsid w:val="00796B1E"/>
    <w:rsid w:val="00796D71"/>
    <w:rsid w:val="00796E63"/>
    <w:rsid w:val="0079763D"/>
    <w:rsid w:val="0079782B"/>
    <w:rsid w:val="00797841"/>
    <w:rsid w:val="007978D2"/>
    <w:rsid w:val="00797B8C"/>
    <w:rsid w:val="00797D75"/>
    <w:rsid w:val="007A035D"/>
    <w:rsid w:val="007A0BCD"/>
    <w:rsid w:val="007A2752"/>
    <w:rsid w:val="007A2B46"/>
    <w:rsid w:val="007A4E24"/>
    <w:rsid w:val="007A4EF0"/>
    <w:rsid w:val="007A5353"/>
    <w:rsid w:val="007A63F4"/>
    <w:rsid w:val="007A6461"/>
    <w:rsid w:val="007A6A85"/>
    <w:rsid w:val="007A6F66"/>
    <w:rsid w:val="007A70FA"/>
    <w:rsid w:val="007A7701"/>
    <w:rsid w:val="007A7915"/>
    <w:rsid w:val="007A7923"/>
    <w:rsid w:val="007A7B85"/>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4D5D"/>
    <w:rsid w:val="007B54BB"/>
    <w:rsid w:val="007B646E"/>
    <w:rsid w:val="007B6BFB"/>
    <w:rsid w:val="007B703F"/>
    <w:rsid w:val="007B7364"/>
    <w:rsid w:val="007B7FD7"/>
    <w:rsid w:val="007C02D8"/>
    <w:rsid w:val="007C037F"/>
    <w:rsid w:val="007C07C1"/>
    <w:rsid w:val="007C0C68"/>
    <w:rsid w:val="007C0E61"/>
    <w:rsid w:val="007C1263"/>
    <w:rsid w:val="007C1498"/>
    <w:rsid w:val="007C14DF"/>
    <w:rsid w:val="007C19F7"/>
    <w:rsid w:val="007C1DD0"/>
    <w:rsid w:val="007C2046"/>
    <w:rsid w:val="007C255D"/>
    <w:rsid w:val="007C2E00"/>
    <w:rsid w:val="007C4110"/>
    <w:rsid w:val="007C4B03"/>
    <w:rsid w:val="007C4DFB"/>
    <w:rsid w:val="007C50A0"/>
    <w:rsid w:val="007C5244"/>
    <w:rsid w:val="007C585F"/>
    <w:rsid w:val="007C5A28"/>
    <w:rsid w:val="007C5AB8"/>
    <w:rsid w:val="007C5EF1"/>
    <w:rsid w:val="007C61FF"/>
    <w:rsid w:val="007C64A4"/>
    <w:rsid w:val="007C735F"/>
    <w:rsid w:val="007C7502"/>
    <w:rsid w:val="007C767D"/>
    <w:rsid w:val="007C7AE8"/>
    <w:rsid w:val="007C7DC5"/>
    <w:rsid w:val="007D00B3"/>
    <w:rsid w:val="007D04C6"/>
    <w:rsid w:val="007D0645"/>
    <w:rsid w:val="007D1773"/>
    <w:rsid w:val="007D2090"/>
    <w:rsid w:val="007D2187"/>
    <w:rsid w:val="007D33EF"/>
    <w:rsid w:val="007D396E"/>
    <w:rsid w:val="007D4A48"/>
    <w:rsid w:val="007D4A52"/>
    <w:rsid w:val="007D4E26"/>
    <w:rsid w:val="007D539E"/>
    <w:rsid w:val="007D5D0B"/>
    <w:rsid w:val="007D5E46"/>
    <w:rsid w:val="007D66A1"/>
    <w:rsid w:val="007D6BEE"/>
    <w:rsid w:val="007D6EE6"/>
    <w:rsid w:val="007D7130"/>
    <w:rsid w:val="007D795E"/>
    <w:rsid w:val="007D7A94"/>
    <w:rsid w:val="007D7F04"/>
    <w:rsid w:val="007E025E"/>
    <w:rsid w:val="007E04F9"/>
    <w:rsid w:val="007E0C7E"/>
    <w:rsid w:val="007E1196"/>
    <w:rsid w:val="007E13ED"/>
    <w:rsid w:val="007E186D"/>
    <w:rsid w:val="007E195C"/>
    <w:rsid w:val="007E1D36"/>
    <w:rsid w:val="007E1D89"/>
    <w:rsid w:val="007E22E0"/>
    <w:rsid w:val="007E2495"/>
    <w:rsid w:val="007E267C"/>
    <w:rsid w:val="007E2859"/>
    <w:rsid w:val="007E31D0"/>
    <w:rsid w:val="007E4300"/>
    <w:rsid w:val="007E481B"/>
    <w:rsid w:val="007E487D"/>
    <w:rsid w:val="007E4936"/>
    <w:rsid w:val="007E49B5"/>
    <w:rsid w:val="007E4B32"/>
    <w:rsid w:val="007E4BA8"/>
    <w:rsid w:val="007E4D06"/>
    <w:rsid w:val="007E4E12"/>
    <w:rsid w:val="007E4E3E"/>
    <w:rsid w:val="007E509A"/>
    <w:rsid w:val="007E5308"/>
    <w:rsid w:val="007E5EF7"/>
    <w:rsid w:val="007E633C"/>
    <w:rsid w:val="007E6DC9"/>
    <w:rsid w:val="007E6E56"/>
    <w:rsid w:val="007E72E2"/>
    <w:rsid w:val="007E795E"/>
    <w:rsid w:val="007E7C33"/>
    <w:rsid w:val="007E7E0B"/>
    <w:rsid w:val="007E7E19"/>
    <w:rsid w:val="007E7FD3"/>
    <w:rsid w:val="007F02B2"/>
    <w:rsid w:val="007F066F"/>
    <w:rsid w:val="007F0B06"/>
    <w:rsid w:val="007F15F9"/>
    <w:rsid w:val="007F165F"/>
    <w:rsid w:val="007F1914"/>
    <w:rsid w:val="007F2108"/>
    <w:rsid w:val="007F2D55"/>
    <w:rsid w:val="007F3AD1"/>
    <w:rsid w:val="007F4905"/>
    <w:rsid w:val="007F50D6"/>
    <w:rsid w:val="007F5407"/>
    <w:rsid w:val="007F5AD4"/>
    <w:rsid w:val="007F5B31"/>
    <w:rsid w:val="007F612F"/>
    <w:rsid w:val="007F7048"/>
    <w:rsid w:val="007F789E"/>
    <w:rsid w:val="007F78C0"/>
    <w:rsid w:val="007F79C8"/>
    <w:rsid w:val="007F7AD1"/>
    <w:rsid w:val="007F7B0A"/>
    <w:rsid w:val="0080001F"/>
    <w:rsid w:val="008007A8"/>
    <w:rsid w:val="00800CBA"/>
    <w:rsid w:val="00801128"/>
    <w:rsid w:val="008015BA"/>
    <w:rsid w:val="00801BE9"/>
    <w:rsid w:val="008026A1"/>
    <w:rsid w:val="00802A3A"/>
    <w:rsid w:val="00802AD1"/>
    <w:rsid w:val="0080325A"/>
    <w:rsid w:val="00803793"/>
    <w:rsid w:val="00803806"/>
    <w:rsid w:val="00803989"/>
    <w:rsid w:val="008039A9"/>
    <w:rsid w:val="008044C6"/>
    <w:rsid w:val="008045F4"/>
    <w:rsid w:val="00804FDB"/>
    <w:rsid w:val="008050B4"/>
    <w:rsid w:val="008057D0"/>
    <w:rsid w:val="00805D44"/>
    <w:rsid w:val="0080614E"/>
    <w:rsid w:val="0080625E"/>
    <w:rsid w:val="00806555"/>
    <w:rsid w:val="00806A92"/>
    <w:rsid w:val="00806FBA"/>
    <w:rsid w:val="008079B6"/>
    <w:rsid w:val="00807BD8"/>
    <w:rsid w:val="008107E6"/>
    <w:rsid w:val="008108D1"/>
    <w:rsid w:val="00810FB0"/>
    <w:rsid w:val="00811148"/>
    <w:rsid w:val="00811964"/>
    <w:rsid w:val="00812328"/>
    <w:rsid w:val="00812B39"/>
    <w:rsid w:val="00812B9E"/>
    <w:rsid w:val="00813D5B"/>
    <w:rsid w:val="00814230"/>
    <w:rsid w:val="00814276"/>
    <w:rsid w:val="0081467A"/>
    <w:rsid w:val="00814AC5"/>
    <w:rsid w:val="00814C76"/>
    <w:rsid w:val="00815606"/>
    <w:rsid w:val="00815D6D"/>
    <w:rsid w:val="00815FAF"/>
    <w:rsid w:val="0081628D"/>
    <w:rsid w:val="00817897"/>
    <w:rsid w:val="0082062C"/>
    <w:rsid w:val="00820BE7"/>
    <w:rsid w:val="00820E69"/>
    <w:rsid w:val="00820EC8"/>
    <w:rsid w:val="0082137B"/>
    <w:rsid w:val="008215BF"/>
    <w:rsid w:val="00821A44"/>
    <w:rsid w:val="008225A4"/>
    <w:rsid w:val="00822616"/>
    <w:rsid w:val="00822632"/>
    <w:rsid w:val="00822FFD"/>
    <w:rsid w:val="0082348B"/>
    <w:rsid w:val="008234C8"/>
    <w:rsid w:val="008235BD"/>
    <w:rsid w:val="00823688"/>
    <w:rsid w:val="00823FE6"/>
    <w:rsid w:val="008240C3"/>
    <w:rsid w:val="0082476E"/>
    <w:rsid w:val="00824EF2"/>
    <w:rsid w:val="008252D6"/>
    <w:rsid w:val="0082550C"/>
    <w:rsid w:val="00825610"/>
    <w:rsid w:val="00825D0E"/>
    <w:rsid w:val="0082660C"/>
    <w:rsid w:val="00826955"/>
    <w:rsid w:val="00826C5D"/>
    <w:rsid w:val="0082774B"/>
    <w:rsid w:val="00827C63"/>
    <w:rsid w:val="00827D9A"/>
    <w:rsid w:val="00830203"/>
    <w:rsid w:val="0083082D"/>
    <w:rsid w:val="00830985"/>
    <w:rsid w:val="00830A39"/>
    <w:rsid w:val="00830B18"/>
    <w:rsid w:val="00830B98"/>
    <w:rsid w:val="0083117D"/>
    <w:rsid w:val="00831422"/>
    <w:rsid w:val="0083153A"/>
    <w:rsid w:val="00832132"/>
    <w:rsid w:val="00832D18"/>
    <w:rsid w:val="008338D9"/>
    <w:rsid w:val="00833B4A"/>
    <w:rsid w:val="00833D34"/>
    <w:rsid w:val="00833DD4"/>
    <w:rsid w:val="00833EBE"/>
    <w:rsid w:val="00833FE8"/>
    <w:rsid w:val="00834195"/>
    <w:rsid w:val="00834745"/>
    <w:rsid w:val="00834B54"/>
    <w:rsid w:val="0083511B"/>
    <w:rsid w:val="008352D6"/>
    <w:rsid w:val="008358B4"/>
    <w:rsid w:val="008365E0"/>
    <w:rsid w:val="0083673B"/>
    <w:rsid w:val="0083676C"/>
    <w:rsid w:val="00836AB1"/>
    <w:rsid w:val="00836E74"/>
    <w:rsid w:val="0083720F"/>
    <w:rsid w:val="008375D3"/>
    <w:rsid w:val="00837911"/>
    <w:rsid w:val="00837A14"/>
    <w:rsid w:val="00837D3E"/>
    <w:rsid w:val="008403E1"/>
    <w:rsid w:val="0084057E"/>
    <w:rsid w:val="00840619"/>
    <w:rsid w:val="008406C7"/>
    <w:rsid w:val="008407DD"/>
    <w:rsid w:val="00840935"/>
    <w:rsid w:val="00840EE7"/>
    <w:rsid w:val="00841A87"/>
    <w:rsid w:val="008425BC"/>
    <w:rsid w:val="00842820"/>
    <w:rsid w:val="00842A13"/>
    <w:rsid w:val="00843175"/>
    <w:rsid w:val="00843603"/>
    <w:rsid w:val="00843B79"/>
    <w:rsid w:val="00843D73"/>
    <w:rsid w:val="00844C4F"/>
    <w:rsid w:val="008454DB"/>
    <w:rsid w:val="0084591C"/>
    <w:rsid w:val="00845C2E"/>
    <w:rsid w:val="00845D06"/>
    <w:rsid w:val="008461C7"/>
    <w:rsid w:val="008461EC"/>
    <w:rsid w:val="008464ED"/>
    <w:rsid w:val="00846667"/>
    <w:rsid w:val="008467FF"/>
    <w:rsid w:val="00846C4D"/>
    <w:rsid w:val="0084726B"/>
    <w:rsid w:val="0084761E"/>
    <w:rsid w:val="00847974"/>
    <w:rsid w:val="00847C37"/>
    <w:rsid w:val="00847EB6"/>
    <w:rsid w:val="00850256"/>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4DF9"/>
    <w:rsid w:val="00855491"/>
    <w:rsid w:val="0085578C"/>
    <w:rsid w:val="008557D6"/>
    <w:rsid w:val="00855DA5"/>
    <w:rsid w:val="00855DCC"/>
    <w:rsid w:val="0085660E"/>
    <w:rsid w:val="0085672A"/>
    <w:rsid w:val="00856D23"/>
    <w:rsid w:val="00857440"/>
    <w:rsid w:val="0085780F"/>
    <w:rsid w:val="0085787C"/>
    <w:rsid w:val="00857A05"/>
    <w:rsid w:val="00857C69"/>
    <w:rsid w:val="00860480"/>
    <w:rsid w:val="008605C4"/>
    <w:rsid w:val="00860CFA"/>
    <w:rsid w:val="00860E8D"/>
    <w:rsid w:val="00861882"/>
    <w:rsid w:val="00861DED"/>
    <w:rsid w:val="008621BD"/>
    <w:rsid w:val="00862604"/>
    <w:rsid w:val="00862770"/>
    <w:rsid w:val="008627DE"/>
    <w:rsid w:val="008628A4"/>
    <w:rsid w:val="00862D06"/>
    <w:rsid w:val="00863B34"/>
    <w:rsid w:val="00863FD5"/>
    <w:rsid w:val="0086415F"/>
    <w:rsid w:val="008642A2"/>
    <w:rsid w:val="0086451D"/>
    <w:rsid w:val="00864805"/>
    <w:rsid w:val="00864BB2"/>
    <w:rsid w:val="00864D9D"/>
    <w:rsid w:val="00864DFA"/>
    <w:rsid w:val="008653CD"/>
    <w:rsid w:val="00865482"/>
    <w:rsid w:val="008654C3"/>
    <w:rsid w:val="008654CF"/>
    <w:rsid w:val="00865654"/>
    <w:rsid w:val="0086585C"/>
    <w:rsid w:val="008661FD"/>
    <w:rsid w:val="00867277"/>
    <w:rsid w:val="00867C71"/>
    <w:rsid w:val="00867C8A"/>
    <w:rsid w:val="00867DF6"/>
    <w:rsid w:val="00867E4D"/>
    <w:rsid w:val="00867FAD"/>
    <w:rsid w:val="008703E5"/>
    <w:rsid w:val="00870BEB"/>
    <w:rsid w:val="00870F15"/>
    <w:rsid w:val="00871C32"/>
    <w:rsid w:val="00871CEE"/>
    <w:rsid w:val="00872284"/>
    <w:rsid w:val="008727B7"/>
    <w:rsid w:val="008729E4"/>
    <w:rsid w:val="00872C0F"/>
    <w:rsid w:val="008731CF"/>
    <w:rsid w:val="0087356E"/>
    <w:rsid w:val="00873940"/>
    <w:rsid w:val="00874357"/>
    <w:rsid w:val="00874457"/>
    <w:rsid w:val="00874751"/>
    <w:rsid w:val="0087479B"/>
    <w:rsid w:val="00874A3F"/>
    <w:rsid w:val="0087594B"/>
    <w:rsid w:val="00875DBE"/>
    <w:rsid w:val="00875EFC"/>
    <w:rsid w:val="00876072"/>
    <w:rsid w:val="008762BB"/>
    <w:rsid w:val="008773DC"/>
    <w:rsid w:val="00877449"/>
    <w:rsid w:val="008779E6"/>
    <w:rsid w:val="00877EC8"/>
    <w:rsid w:val="00880119"/>
    <w:rsid w:val="00880FAE"/>
    <w:rsid w:val="00881C61"/>
    <w:rsid w:val="008820D9"/>
    <w:rsid w:val="0088223A"/>
    <w:rsid w:val="00882420"/>
    <w:rsid w:val="0088256B"/>
    <w:rsid w:val="00882A85"/>
    <w:rsid w:val="00883B01"/>
    <w:rsid w:val="00884178"/>
    <w:rsid w:val="008849B8"/>
    <w:rsid w:val="008849BA"/>
    <w:rsid w:val="00884BCD"/>
    <w:rsid w:val="00884D4D"/>
    <w:rsid w:val="00885321"/>
    <w:rsid w:val="0088548C"/>
    <w:rsid w:val="008858CB"/>
    <w:rsid w:val="008859E2"/>
    <w:rsid w:val="00886223"/>
    <w:rsid w:val="00886265"/>
    <w:rsid w:val="0088664A"/>
    <w:rsid w:val="00886CFA"/>
    <w:rsid w:val="00887147"/>
    <w:rsid w:val="0088732C"/>
    <w:rsid w:val="008875FC"/>
    <w:rsid w:val="00887B6C"/>
    <w:rsid w:val="00890202"/>
    <w:rsid w:val="008908B8"/>
    <w:rsid w:val="00891099"/>
    <w:rsid w:val="008913BF"/>
    <w:rsid w:val="00891D59"/>
    <w:rsid w:val="00892E61"/>
    <w:rsid w:val="00892FD2"/>
    <w:rsid w:val="00893116"/>
    <w:rsid w:val="0089329B"/>
    <w:rsid w:val="00893554"/>
    <w:rsid w:val="0089464B"/>
    <w:rsid w:val="00895158"/>
    <w:rsid w:val="00895761"/>
    <w:rsid w:val="008957E1"/>
    <w:rsid w:val="00895C1E"/>
    <w:rsid w:val="00895F2C"/>
    <w:rsid w:val="00896661"/>
    <w:rsid w:val="0089680F"/>
    <w:rsid w:val="008969FC"/>
    <w:rsid w:val="00896B74"/>
    <w:rsid w:val="00897070"/>
    <w:rsid w:val="008970C3"/>
    <w:rsid w:val="00897AF2"/>
    <w:rsid w:val="00897C59"/>
    <w:rsid w:val="008A01E0"/>
    <w:rsid w:val="008A033C"/>
    <w:rsid w:val="008A0B0E"/>
    <w:rsid w:val="008A0F53"/>
    <w:rsid w:val="008A15F2"/>
    <w:rsid w:val="008A18F0"/>
    <w:rsid w:val="008A1B84"/>
    <w:rsid w:val="008A1F6B"/>
    <w:rsid w:val="008A2207"/>
    <w:rsid w:val="008A22F5"/>
    <w:rsid w:val="008A2335"/>
    <w:rsid w:val="008A25A8"/>
    <w:rsid w:val="008A25BC"/>
    <w:rsid w:val="008A29D4"/>
    <w:rsid w:val="008A2EFE"/>
    <w:rsid w:val="008A3066"/>
    <w:rsid w:val="008A3432"/>
    <w:rsid w:val="008A3E90"/>
    <w:rsid w:val="008A4065"/>
    <w:rsid w:val="008A40A1"/>
    <w:rsid w:val="008A42AE"/>
    <w:rsid w:val="008A45E7"/>
    <w:rsid w:val="008A4717"/>
    <w:rsid w:val="008A4A94"/>
    <w:rsid w:val="008A5284"/>
    <w:rsid w:val="008A5338"/>
    <w:rsid w:val="008A56CC"/>
    <w:rsid w:val="008A5918"/>
    <w:rsid w:val="008A5AA3"/>
    <w:rsid w:val="008A6215"/>
    <w:rsid w:val="008A6241"/>
    <w:rsid w:val="008A67DC"/>
    <w:rsid w:val="008A6886"/>
    <w:rsid w:val="008B02DA"/>
    <w:rsid w:val="008B03F4"/>
    <w:rsid w:val="008B04E0"/>
    <w:rsid w:val="008B0B19"/>
    <w:rsid w:val="008B175C"/>
    <w:rsid w:val="008B196A"/>
    <w:rsid w:val="008B1F8C"/>
    <w:rsid w:val="008B2415"/>
    <w:rsid w:val="008B294E"/>
    <w:rsid w:val="008B2E46"/>
    <w:rsid w:val="008B303E"/>
    <w:rsid w:val="008B3092"/>
    <w:rsid w:val="008B3C40"/>
    <w:rsid w:val="008B48CC"/>
    <w:rsid w:val="008B4965"/>
    <w:rsid w:val="008B4C62"/>
    <w:rsid w:val="008B5480"/>
    <w:rsid w:val="008B559C"/>
    <w:rsid w:val="008B5BDF"/>
    <w:rsid w:val="008B5E1D"/>
    <w:rsid w:val="008B5E9D"/>
    <w:rsid w:val="008B5EA1"/>
    <w:rsid w:val="008B6528"/>
    <w:rsid w:val="008B67A5"/>
    <w:rsid w:val="008B6979"/>
    <w:rsid w:val="008B6B17"/>
    <w:rsid w:val="008B754D"/>
    <w:rsid w:val="008B7DED"/>
    <w:rsid w:val="008C080F"/>
    <w:rsid w:val="008C1216"/>
    <w:rsid w:val="008C1479"/>
    <w:rsid w:val="008C1637"/>
    <w:rsid w:val="008C1D51"/>
    <w:rsid w:val="008C221E"/>
    <w:rsid w:val="008C2A39"/>
    <w:rsid w:val="008C338B"/>
    <w:rsid w:val="008C384B"/>
    <w:rsid w:val="008C44A2"/>
    <w:rsid w:val="008C45C0"/>
    <w:rsid w:val="008C49F4"/>
    <w:rsid w:val="008C4F3C"/>
    <w:rsid w:val="008C5125"/>
    <w:rsid w:val="008C57F0"/>
    <w:rsid w:val="008C5921"/>
    <w:rsid w:val="008C5D27"/>
    <w:rsid w:val="008C627E"/>
    <w:rsid w:val="008C669C"/>
    <w:rsid w:val="008C67B6"/>
    <w:rsid w:val="008C6F43"/>
    <w:rsid w:val="008C7633"/>
    <w:rsid w:val="008D0120"/>
    <w:rsid w:val="008D027E"/>
    <w:rsid w:val="008D04D8"/>
    <w:rsid w:val="008D0997"/>
    <w:rsid w:val="008D0B2E"/>
    <w:rsid w:val="008D0DAE"/>
    <w:rsid w:val="008D0E8A"/>
    <w:rsid w:val="008D0EA9"/>
    <w:rsid w:val="008D175C"/>
    <w:rsid w:val="008D1864"/>
    <w:rsid w:val="008D1B36"/>
    <w:rsid w:val="008D1B86"/>
    <w:rsid w:val="008D1E6C"/>
    <w:rsid w:val="008D1F26"/>
    <w:rsid w:val="008D2142"/>
    <w:rsid w:val="008D2455"/>
    <w:rsid w:val="008D3163"/>
    <w:rsid w:val="008D3339"/>
    <w:rsid w:val="008D340B"/>
    <w:rsid w:val="008D4244"/>
    <w:rsid w:val="008D4B55"/>
    <w:rsid w:val="008D4B60"/>
    <w:rsid w:val="008D4C7E"/>
    <w:rsid w:val="008D4EA4"/>
    <w:rsid w:val="008D4EFE"/>
    <w:rsid w:val="008D55D0"/>
    <w:rsid w:val="008D5840"/>
    <w:rsid w:val="008D59AD"/>
    <w:rsid w:val="008D5B6A"/>
    <w:rsid w:val="008D5EF7"/>
    <w:rsid w:val="008D63C7"/>
    <w:rsid w:val="008D6C81"/>
    <w:rsid w:val="008D6CD5"/>
    <w:rsid w:val="008E07C8"/>
    <w:rsid w:val="008E08B0"/>
    <w:rsid w:val="008E0904"/>
    <w:rsid w:val="008E0C1E"/>
    <w:rsid w:val="008E0EB6"/>
    <w:rsid w:val="008E1175"/>
    <w:rsid w:val="008E1AB0"/>
    <w:rsid w:val="008E21E0"/>
    <w:rsid w:val="008E2B00"/>
    <w:rsid w:val="008E3188"/>
    <w:rsid w:val="008E3295"/>
    <w:rsid w:val="008E33CC"/>
    <w:rsid w:val="008E38D1"/>
    <w:rsid w:val="008E3995"/>
    <w:rsid w:val="008E3DA7"/>
    <w:rsid w:val="008E41B9"/>
    <w:rsid w:val="008E451C"/>
    <w:rsid w:val="008E5235"/>
    <w:rsid w:val="008E5289"/>
    <w:rsid w:val="008E52FA"/>
    <w:rsid w:val="008E54D9"/>
    <w:rsid w:val="008E590B"/>
    <w:rsid w:val="008E5DD3"/>
    <w:rsid w:val="008E5F44"/>
    <w:rsid w:val="008E61CA"/>
    <w:rsid w:val="008E6C7E"/>
    <w:rsid w:val="008E6FAF"/>
    <w:rsid w:val="008E70CF"/>
    <w:rsid w:val="008E710B"/>
    <w:rsid w:val="008E7150"/>
    <w:rsid w:val="008E7432"/>
    <w:rsid w:val="008E7A3A"/>
    <w:rsid w:val="008E7A3B"/>
    <w:rsid w:val="008E7F8C"/>
    <w:rsid w:val="008F007D"/>
    <w:rsid w:val="008F04A9"/>
    <w:rsid w:val="008F09F8"/>
    <w:rsid w:val="008F0BD2"/>
    <w:rsid w:val="008F0CE3"/>
    <w:rsid w:val="008F13B7"/>
    <w:rsid w:val="008F35DD"/>
    <w:rsid w:val="008F4644"/>
    <w:rsid w:val="008F4990"/>
    <w:rsid w:val="008F4D11"/>
    <w:rsid w:val="008F5038"/>
    <w:rsid w:val="008F57A1"/>
    <w:rsid w:val="008F5E41"/>
    <w:rsid w:val="008F6A1A"/>
    <w:rsid w:val="008F6D24"/>
    <w:rsid w:val="008F6E8D"/>
    <w:rsid w:val="008F6F40"/>
    <w:rsid w:val="008F70DE"/>
    <w:rsid w:val="008F7127"/>
    <w:rsid w:val="008F72F8"/>
    <w:rsid w:val="008F7E33"/>
    <w:rsid w:val="00900073"/>
    <w:rsid w:val="0090010E"/>
    <w:rsid w:val="0090029C"/>
    <w:rsid w:val="009011CA"/>
    <w:rsid w:val="00901256"/>
    <w:rsid w:val="00901370"/>
    <w:rsid w:val="00901482"/>
    <w:rsid w:val="009019C5"/>
    <w:rsid w:val="00901E50"/>
    <w:rsid w:val="0090201F"/>
    <w:rsid w:val="0090214F"/>
    <w:rsid w:val="009025B7"/>
    <w:rsid w:val="00902DFE"/>
    <w:rsid w:val="00902DFF"/>
    <w:rsid w:val="00903209"/>
    <w:rsid w:val="00903227"/>
    <w:rsid w:val="0090352A"/>
    <w:rsid w:val="009037EB"/>
    <w:rsid w:val="00903917"/>
    <w:rsid w:val="00903C26"/>
    <w:rsid w:val="00903D52"/>
    <w:rsid w:val="00903DD1"/>
    <w:rsid w:val="00903FC2"/>
    <w:rsid w:val="00904119"/>
    <w:rsid w:val="00904622"/>
    <w:rsid w:val="009055E1"/>
    <w:rsid w:val="00905C4A"/>
    <w:rsid w:val="00905E1A"/>
    <w:rsid w:val="009061AF"/>
    <w:rsid w:val="009063DA"/>
    <w:rsid w:val="00906511"/>
    <w:rsid w:val="009069D7"/>
    <w:rsid w:val="00906B15"/>
    <w:rsid w:val="00906EAB"/>
    <w:rsid w:val="00906F72"/>
    <w:rsid w:val="009072BD"/>
    <w:rsid w:val="009079F6"/>
    <w:rsid w:val="00907B1D"/>
    <w:rsid w:val="00907C64"/>
    <w:rsid w:val="00907D3E"/>
    <w:rsid w:val="009109A0"/>
    <w:rsid w:val="00910C47"/>
    <w:rsid w:val="00911962"/>
    <w:rsid w:val="00911A0C"/>
    <w:rsid w:val="00911FA3"/>
    <w:rsid w:val="0091220E"/>
    <w:rsid w:val="009124D3"/>
    <w:rsid w:val="009128C9"/>
    <w:rsid w:val="00912C01"/>
    <w:rsid w:val="00912F82"/>
    <w:rsid w:val="00912FD0"/>
    <w:rsid w:val="00913478"/>
    <w:rsid w:val="00913543"/>
    <w:rsid w:val="00913775"/>
    <w:rsid w:val="00913F87"/>
    <w:rsid w:val="009146D6"/>
    <w:rsid w:val="00914F13"/>
    <w:rsid w:val="00915929"/>
    <w:rsid w:val="00915C6B"/>
    <w:rsid w:val="00915EDB"/>
    <w:rsid w:val="00915F2B"/>
    <w:rsid w:val="009161B0"/>
    <w:rsid w:val="00916552"/>
    <w:rsid w:val="00916653"/>
    <w:rsid w:val="00920042"/>
    <w:rsid w:val="009202F0"/>
    <w:rsid w:val="00920575"/>
    <w:rsid w:val="0092074F"/>
    <w:rsid w:val="00920911"/>
    <w:rsid w:val="00920DA1"/>
    <w:rsid w:val="009210E5"/>
    <w:rsid w:val="009217AA"/>
    <w:rsid w:val="00922262"/>
    <w:rsid w:val="00922885"/>
    <w:rsid w:val="00922F41"/>
    <w:rsid w:val="00923B6F"/>
    <w:rsid w:val="00923D4B"/>
    <w:rsid w:val="0092456D"/>
    <w:rsid w:val="00924619"/>
    <w:rsid w:val="00924A2C"/>
    <w:rsid w:val="00924FDA"/>
    <w:rsid w:val="0092512D"/>
    <w:rsid w:val="00925861"/>
    <w:rsid w:val="00925B73"/>
    <w:rsid w:val="0092608D"/>
    <w:rsid w:val="00926352"/>
    <w:rsid w:val="0092635F"/>
    <w:rsid w:val="00926412"/>
    <w:rsid w:val="0092648A"/>
    <w:rsid w:val="0092694F"/>
    <w:rsid w:val="009270F6"/>
    <w:rsid w:val="0092724E"/>
    <w:rsid w:val="0092752F"/>
    <w:rsid w:val="0093002C"/>
    <w:rsid w:val="0093014F"/>
    <w:rsid w:val="00930280"/>
    <w:rsid w:val="009302D1"/>
    <w:rsid w:val="00930518"/>
    <w:rsid w:val="00931922"/>
    <w:rsid w:val="00931C6A"/>
    <w:rsid w:val="009323C7"/>
    <w:rsid w:val="009329C1"/>
    <w:rsid w:val="00932C5D"/>
    <w:rsid w:val="009337E1"/>
    <w:rsid w:val="009339D5"/>
    <w:rsid w:val="00933B10"/>
    <w:rsid w:val="00933E38"/>
    <w:rsid w:val="009340ED"/>
    <w:rsid w:val="009345EB"/>
    <w:rsid w:val="0093498F"/>
    <w:rsid w:val="00934B60"/>
    <w:rsid w:val="009367F1"/>
    <w:rsid w:val="009367F5"/>
    <w:rsid w:val="00937373"/>
    <w:rsid w:val="009375DC"/>
    <w:rsid w:val="00937885"/>
    <w:rsid w:val="00937A19"/>
    <w:rsid w:val="00937B8E"/>
    <w:rsid w:val="00937BF5"/>
    <w:rsid w:val="00937D74"/>
    <w:rsid w:val="009404E0"/>
    <w:rsid w:val="009409A2"/>
    <w:rsid w:val="00940F38"/>
    <w:rsid w:val="009414B9"/>
    <w:rsid w:val="00941B51"/>
    <w:rsid w:val="00941CCE"/>
    <w:rsid w:val="00941E0F"/>
    <w:rsid w:val="00941EF8"/>
    <w:rsid w:val="009424DF"/>
    <w:rsid w:val="00943815"/>
    <w:rsid w:val="00943A51"/>
    <w:rsid w:val="00943E7C"/>
    <w:rsid w:val="00943E99"/>
    <w:rsid w:val="00944DCE"/>
    <w:rsid w:val="00945565"/>
    <w:rsid w:val="0094567A"/>
    <w:rsid w:val="00945B26"/>
    <w:rsid w:val="00945CDC"/>
    <w:rsid w:val="00946056"/>
    <w:rsid w:val="00946913"/>
    <w:rsid w:val="0094691A"/>
    <w:rsid w:val="00946AED"/>
    <w:rsid w:val="00946DB0"/>
    <w:rsid w:val="009470B1"/>
    <w:rsid w:val="00947E44"/>
    <w:rsid w:val="009507A0"/>
    <w:rsid w:val="00950F01"/>
    <w:rsid w:val="00951165"/>
    <w:rsid w:val="009515DD"/>
    <w:rsid w:val="009528FA"/>
    <w:rsid w:val="00953695"/>
    <w:rsid w:val="0095398C"/>
    <w:rsid w:val="00953E54"/>
    <w:rsid w:val="009540E0"/>
    <w:rsid w:val="00954423"/>
    <w:rsid w:val="00954531"/>
    <w:rsid w:val="0095525A"/>
    <w:rsid w:val="00955BBA"/>
    <w:rsid w:val="00955C7A"/>
    <w:rsid w:val="00956900"/>
    <w:rsid w:val="009569E0"/>
    <w:rsid w:val="00956A94"/>
    <w:rsid w:val="009573F9"/>
    <w:rsid w:val="009577C2"/>
    <w:rsid w:val="00957AFE"/>
    <w:rsid w:val="00957D1D"/>
    <w:rsid w:val="00957E3E"/>
    <w:rsid w:val="00957F69"/>
    <w:rsid w:val="009600D8"/>
    <w:rsid w:val="009604FB"/>
    <w:rsid w:val="00961640"/>
    <w:rsid w:val="0096183E"/>
    <w:rsid w:val="009619FA"/>
    <w:rsid w:val="00961FAE"/>
    <w:rsid w:val="0096225E"/>
    <w:rsid w:val="00962587"/>
    <w:rsid w:val="0096259A"/>
    <w:rsid w:val="00962EB0"/>
    <w:rsid w:val="00962FC5"/>
    <w:rsid w:val="00963441"/>
    <w:rsid w:val="00963A8D"/>
    <w:rsid w:val="00963C96"/>
    <w:rsid w:val="00963F45"/>
    <w:rsid w:val="00964076"/>
    <w:rsid w:val="00964348"/>
    <w:rsid w:val="00964596"/>
    <w:rsid w:val="00964E13"/>
    <w:rsid w:val="0096524F"/>
    <w:rsid w:val="00965465"/>
    <w:rsid w:val="0096590F"/>
    <w:rsid w:val="00966243"/>
    <w:rsid w:val="009662B1"/>
    <w:rsid w:val="00966E3B"/>
    <w:rsid w:val="00967AAB"/>
    <w:rsid w:val="00967C58"/>
    <w:rsid w:val="00967FC4"/>
    <w:rsid w:val="00970681"/>
    <w:rsid w:val="00970F24"/>
    <w:rsid w:val="0097137E"/>
    <w:rsid w:val="00971473"/>
    <w:rsid w:val="00971957"/>
    <w:rsid w:val="00971A5C"/>
    <w:rsid w:val="00971BDF"/>
    <w:rsid w:val="00972227"/>
    <w:rsid w:val="00972385"/>
    <w:rsid w:val="009729ED"/>
    <w:rsid w:val="00972B46"/>
    <w:rsid w:val="00973AE5"/>
    <w:rsid w:val="00973B97"/>
    <w:rsid w:val="00973C62"/>
    <w:rsid w:val="0097433D"/>
    <w:rsid w:val="00974942"/>
    <w:rsid w:val="00974C6F"/>
    <w:rsid w:val="00974DB6"/>
    <w:rsid w:val="00974F60"/>
    <w:rsid w:val="00975454"/>
    <w:rsid w:val="00975460"/>
    <w:rsid w:val="00975958"/>
    <w:rsid w:val="00975D35"/>
    <w:rsid w:val="00976C31"/>
    <w:rsid w:val="0097792E"/>
    <w:rsid w:val="00977B07"/>
    <w:rsid w:val="00977C63"/>
    <w:rsid w:val="00977ED8"/>
    <w:rsid w:val="00980464"/>
    <w:rsid w:val="00980F52"/>
    <w:rsid w:val="009812E8"/>
    <w:rsid w:val="0098251E"/>
    <w:rsid w:val="009825E4"/>
    <w:rsid w:val="00982860"/>
    <w:rsid w:val="00982C5A"/>
    <w:rsid w:val="00982ECD"/>
    <w:rsid w:val="009830E3"/>
    <w:rsid w:val="009831C1"/>
    <w:rsid w:val="009833F4"/>
    <w:rsid w:val="00983987"/>
    <w:rsid w:val="00983BC8"/>
    <w:rsid w:val="009842E5"/>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450"/>
    <w:rsid w:val="009915A3"/>
    <w:rsid w:val="00991A5D"/>
    <w:rsid w:val="00991BFB"/>
    <w:rsid w:val="00991C48"/>
    <w:rsid w:val="00991E90"/>
    <w:rsid w:val="00992112"/>
    <w:rsid w:val="009923BC"/>
    <w:rsid w:val="00992444"/>
    <w:rsid w:val="0099297B"/>
    <w:rsid w:val="00992DA2"/>
    <w:rsid w:val="009933C7"/>
    <w:rsid w:val="009953E5"/>
    <w:rsid w:val="009953FC"/>
    <w:rsid w:val="009954CB"/>
    <w:rsid w:val="009958DD"/>
    <w:rsid w:val="00995B0E"/>
    <w:rsid w:val="00995F09"/>
    <w:rsid w:val="00996843"/>
    <w:rsid w:val="00996F1F"/>
    <w:rsid w:val="0099749B"/>
    <w:rsid w:val="009974A7"/>
    <w:rsid w:val="00997CC2"/>
    <w:rsid w:val="009A036A"/>
    <w:rsid w:val="009A1714"/>
    <w:rsid w:val="009A1801"/>
    <w:rsid w:val="009A180B"/>
    <w:rsid w:val="009A214F"/>
    <w:rsid w:val="009A27D4"/>
    <w:rsid w:val="009A283F"/>
    <w:rsid w:val="009A2AB5"/>
    <w:rsid w:val="009A2C3F"/>
    <w:rsid w:val="009A2F14"/>
    <w:rsid w:val="009A3787"/>
    <w:rsid w:val="009A3B71"/>
    <w:rsid w:val="009A3B8E"/>
    <w:rsid w:val="009A3BB6"/>
    <w:rsid w:val="009A41CE"/>
    <w:rsid w:val="009A47A0"/>
    <w:rsid w:val="009A47DD"/>
    <w:rsid w:val="009A4823"/>
    <w:rsid w:val="009A4924"/>
    <w:rsid w:val="009A5968"/>
    <w:rsid w:val="009A5FE4"/>
    <w:rsid w:val="009A6400"/>
    <w:rsid w:val="009A680C"/>
    <w:rsid w:val="009A6B57"/>
    <w:rsid w:val="009A702B"/>
    <w:rsid w:val="009A7151"/>
    <w:rsid w:val="009A799E"/>
    <w:rsid w:val="009A7C95"/>
    <w:rsid w:val="009B0F82"/>
    <w:rsid w:val="009B1365"/>
    <w:rsid w:val="009B1561"/>
    <w:rsid w:val="009B1638"/>
    <w:rsid w:val="009B1ABE"/>
    <w:rsid w:val="009B1C9E"/>
    <w:rsid w:val="009B1D6D"/>
    <w:rsid w:val="009B2030"/>
    <w:rsid w:val="009B2087"/>
    <w:rsid w:val="009B24AC"/>
    <w:rsid w:val="009B2670"/>
    <w:rsid w:val="009B2ACE"/>
    <w:rsid w:val="009B2F45"/>
    <w:rsid w:val="009B2F8C"/>
    <w:rsid w:val="009B3181"/>
    <w:rsid w:val="009B34AD"/>
    <w:rsid w:val="009B34B8"/>
    <w:rsid w:val="009B4237"/>
    <w:rsid w:val="009B4431"/>
    <w:rsid w:val="009B4AEB"/>
    <w:rsid w:val="009B4F5C"/>
    <w:rsid w:val="009B58FB"/>
    <w:rsid w:val="009B5A24"/>
    <w:rsid w:val="009B5ACF"/>
    <w:rsid w:val="009B5CE0"/>
    <w:rsid w:val="009B5E05"/>
    <w:rsid w:val="009B629C"/>
    <w:rsid w:val="009B637D"/>
    <w:rsid w:val="009B680F"/>
    <w:rsid w:val="009B698F"/>
    <w:rsid w:val="009B7040"/>
    <w:rsid w:val="009B7615"/>
    <w:rsid w:val="009C0110"/>
    <w:rsid w:val="009C0266"/>
    <w:rsid w:val="009C0376"/>
    <w:rsid w:val="009C06AF"/>
    <w:rsid w:val="009C0CDF"/>
    <w:rsid w:val="009C1190"/>
    <w:rsid w:val="009C14FF"/>
    <w:rsid w:val="009C1A4C"/>
    <w:rsid w:val="009C1DD8"/>
    <w:rsid w:val="009C1E03"/>
    <w:rsid w:val="009C2800"/>
    <w:rsid w:val="009C2856"/>
    <w:rsid w:val="009C29C4"/>
    <w:rsid w:val="009C29F4"/>
    <w:rsid w:val="009C2C28"/>
    <w:rsid w:val="009C30A9"/>
    <w:rsid w:val="009C461F"/>
    <w:rsid w:val="009C55AA"/>
    <w:rsid w:val="009C5D7B"/>
    <w:rsid w:val="009C6240"/>
    <w:rsid w:val="009C6AA1"/>
    <w:rsid w:val="009C6B3A"/>
    <w:rsid w:val="009C6E07"/>
    <w:rsid w:val="009C71A9"/>
    <w:rsid w:val="009C7425"/>
    <w:rsid w:val="009C767E"/>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C87"/>
    <w:rsid w:val="009D4F83"/>
    <w:rsid w:val="009D5071"/>
    <w:rsid w:val="009D520B"/>
    <w:rsid w:val="009D5371"/>
    <w:rsid w:val="009D54F3"/>
    <w:rsid w:val="009D5643"/>
    <w:rsid w:val="009D57BC"/>
    <w:rsid w:val="009D59F3"/>
    <w:rsid w:val="009D6127"/>
    <w:rsid w:val="009D63D3"/>
    <w:rsid w:val="009D6425"/>
    <w:rsid w:val="009D661F"/>
    <w:rsid w:val="009D6B86"/>
    <w:rsid w:val="009D6D1F"/>
    <w:rsid w:val="009D6EB5"/>
    <w:rsid w:val="009D6FC1"/>
    <w:rsid w:val="009D7308"/>
    <w:rsid w:val="009D7B83"/>
    <w:rsid w:val="009D7FF5"/>
    <w:rsid w:val="009E051B"/>
    <w:rsid w:val="009E0555"/>
    <w:rsid w:val="009E05E9"/>
    <w:rsid w:val="009E0812"/>
    <w:rsid w:val="009E0820"/>
    <w:rsid w:val="009E0AB5"/>
    <w:rsid w:val="009E0E2C"/>
    <w:rsid w:val="009E149C"/>
    <w:rsid w:val="009E1EA1"/>
    <w:rsid w:val="009E1F68"/>
    <w:rsid w:val="009E2549"/>
    <w:rsid w:val="009E27BC"/>
    <w:rsid w:val="009E3588"/>
    <w:rsid w:val="009E36C5"/>
    <w:rsid w:val="009E37D8"/>
    <w:rsid w:val="009E3AF8"/>
    <w:rsid w:val="009E3B06"/>
    <w:rsid w:val="009E3E00"/>
    <w:rsid w:val="009E3F88"/>
    <w:rsid w:val="009E403F"/>
    <w:rsid w:val="009E4695"/>
    <w:rsid w:val="009E4D62"/>
    <w:rsid w:val="009E4EC2"/>
    <w:rsid w:val="009E50EC"/>
    <w:rsid w:val="009E54AC"/>
    <w:rsid w:val="009E579A"/>
    <w:rsid w:val="009E5BA9"/>
    <w:rsid w:val="009E66B8"/>
    <w:rsid w:val="009E6A87"/>
    <w:rsid w:val="009E6F9A"/>
    <w:rsid w:val="009E7366"/>
    <w:rsid w:val="009E750D"/>
    <w:rsid w:val="009E769B"/>
    <w:rsid w:val="009E7789"/>
    <w:rsid w:val="009E7844"/>
    <w:rsid w:val="009E7ACD"/>
    <w:rsid w:val="009F02F8"/>
    <w:rsid w:val="009F04F8"/>
    <w:rsid w:val="009F1716"/>
    <w:rsid w:val="009F1D5A"/>
    <w:rsid w:val="009F2254"/>
    <w:rsid w:val="009F2935"/>
    <w:rsid w:val="009F2A26"/>
    <w:rsid w:val="009F340E"/>
    <w:rsid w:val="009F341E"/>
    <w:rsid w:val="009F35E8"/>
    <w:rsid w:val="009F365F"/>
    <w:rsid w:val="009F3A48"/>
    <w:rsid w:val="009F4601"/>
    <w:rsid w:val="009F48EC"/>
    <w:rsid w:val="009F4E66"/>
    <w:rsid w:val="009F56B9"/>
    <w:rsid w:val="009F5AD5"/>
    <w:rsid w:val="009F5D06"/>
    <w:rsid w:val="009F60EC"/>
    <w:rsid w:val="009F61E3"/>
    <w:rsid w:val="009F62FD"/>
    <w:rsid w:val="009F64C9"/>
    <w:rsid w:val="009F6938"/>
    <w:rsid w:val="009F6C36"/>
    <w:rsid w:val="009F7074"/>
    <w:rsid w:val="009F7DE0"/>
    <w:rsid w:val="00A0058A"/>
    <w:rsid w:val="00A006A4"/>
    <w:rsid w:val="00A007D7"/>
    <w:rsid w:val="00A0132D"/>
    <w:rsid w:val="00A013D7"/>
    <w:rsid w:val="00A01DE3"/>
    <w:rsid w:val="00A01FBE"/>
    <w:rsid w:val="00A024DD"/>
    <w:rsid w:val="00A02968"/>
    <w:rsid w:val="00A0325F"/>
    <w:rsid w:val="00A034D3"/>
    <w:rsid w:val="00A03A0E"/>
    <w:rsid w:val="00A03B12"/>
    <w:rsid w:val="00A03F2C"/>
    <w:rsid w:val="00A03F84"/>
    <w:rsid w:val="00A048D3"/>
    <w:rsid w:val="00A04F58"/>
    <w:rsid w:val="00A053C6"/>
    <w:rsid w:val="00A055B1"/>
    <w:rsid w:val="00A062F4"/>
    <w:rsid w:val="00A06412"/>
    <w:rsid w:val="00A0670C"/>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4DB9"/>
    <w:rsid w:val="00A15436"/>
    <w:rsid w:val="00A17164"/>
    <w:rsid w:val="00A17B90"/>
    <w:rsid w:val="00A17C3E"/>
    <w:rsid w:val="00A17E69"/>
    <w:rsid w:val="00A201B0"/>
    <w:rsid w:val="00A20680"/>
    <w:rsid w:val="00A207B6"/>
    <w:rsid w:val="00A2156B"/>
    <w:rsid w:val="00A216F9"/>
    <w:rsid w:val="00A219B5"/>
    <w:rsid w:val="00A21E48"/>
    <w:rsid w:val="00A225E6"/>
    <w:rsid w:val="00A22837"/>
    <w:rsid w:val="00A22D40"/>
    <w:rsid w:val="00A22FCA"/>
    <w:rsid w:val="00A23748"/>
    <w:rsid w:val="00A2428C"/>
    <w:rsid w:val="00A243A7"/>
    <w:rsid w:val="00A249F2"/>
    <w:rsid w:val="00A24AFB"/>
    <w:rsid w:val="00A24CED"/>
    <w:rsid w:val="00A2507B"/>
    <w:rsid w:val="00A250BE"/>
    <w:rsid w:val="00A25275"/>
    <w:rsid w:val="00A2577D"/>
    <w:rsid w:val="00A2732C"/>
    <w:rsid w:val="00A303DE"/>
    <w:rsid w:val="00A305F0"/>
    <w:rsid w:val="00A3086B"/>
    <w:rsid w:val="00A3128C"/>
    <w:rsid w:val="00A31507"/>
    <w:rsid w:val="00A31694"/>
    <w:rsid w:val="00A31828"/>
    <w:rsid w:val="00A31CF3"/>
    <w:rsid w:val="00A31DCA"/>
    <w:rsid w:val="00A32057"/>
    <w:rsid w:val="00A3262E"/>
    <w:rsid w:val="00A327EF"/>
    <w:rsid w:val="00A32B01"/>
    <w:rsid w:val="00A33147"/>
    <w:rsid w:val="00A338D0"/>
    <w:rsid w:val="00A34B53"/>
    <w:rsid w:val="00A3508F"/>
    <w:rsid w:val="00A35422"/>
    <w:rsid w:val="00A35558"/>
    <w:rsid w:val="00A355B0"/>
    <w:rsid w:val="00A36AD2"/>
    <w:rsid w:val="00A3714D"/>
    <w:rsid w:val="00A3718C"/>
    <w:rsid w:val="00A373F3"/>
    <w:rsid w:val="00A37704"/>
    <w:rsid w:val="00A37ADB"/>
    <w:rsid w:val="00A40017"/>
    <w:rsid w:val="00A40354"/>
    <w:rsid w:val="00A40926"/>
    <w:rsid w:val="00A40A65"/>
    <w:rsid w:val="00A40DD5"/>
    <w:rsid w:val="00A410C7"/>
    <w:rsid w:val="00A411B6"/>
    <w:rsid w:val="00A41B54"/>
    <w:rsid w:val="00A42120"/>
    <w:rsid w:val="00A42C66"/>
    <w:rsid w:val="00A42D1F"/>
    <w:rsid w:val="00A431AF"/>
    <w:rsid w:val="00A43799"/>
    <w:rsid w:val="00A43E05"/>
    <w:rsid w:val="00A43E6E"/>
    <w:rsid w:val="00A43F8A"/>
    <w:rsid w:val="00A44118"/>
    <w:rsid w:val="00A443A3"/>
    <w:rsid w:val="00A443CD"/>
    <w:rsid w:val="00A44648"/>
    <w:rsid w:val="00A4465B"/>
    <w:rsid w:val="00A44794"/>
    <w:rsid w:val="00A44BFC"/>
    <w:rsid w:val="00A45188"/>
    <w:rsid w:val="00A4527F"/>
    <w:rsid w:val="00A4539F"/>
    <w:rsid w:val="00A45DEE"/>
    <w:rsid w:val="00A460CB"/>
    <w:rsid w:val="00A46AE8"/>
    <w:rsid w:val="00A46F91"/>
    <w:rsid w:val="00A47570"/>
    <w:rsid w:val="00A477C5"/>
    <w:rsid w:val="00A47A6A"/>
    <w:rsid w:val="00A47C5A"/>
    <w:rsid w:val="00A47FC8"/>
    <w:rsid w:val="00A500E2"/>
    <w:rsid w:val="00A50131"/>
    <w:rsid w:val="00A50D6C"/>
    <w:rsid w:val="00A50E01"/>
    <w:rsid w:val="00A51778"/>
    <w:rsid w:val="00A51984"/>
    <w:rsid w:val="00A52321"/>
    <w:rsid w:val="00A5239B"/>
    <w:rsid w:val="00A525BE"/>
    <w:rsid w:val="00A52DA8"/>
    <w:rsid w:val="00A5424C"/>
    <w:rsid w:val="00A542DE"/>
    <w:rsid w:val="00A550AC"/>
    <w:rsid w:val="00A551BA"/>
    <w:rsid w:val="00A553BF"/>
    <w:rsid w:val="00A55C43"/>
    <w:rsid w:val="00A56188"/>
    <w:rsid w:val="00A56B98"/>
    <w:rsid w:val="00A56E45"/>
    <w:rsid w:val="00A600A4"/>
    <w:rsid w:val="00A60A19"/>
    <w:rsid w:val="00A6108F"/>
    <w:rsid w:val="00A617A3"/>
    <w:rsid w:val="00A61A20"/>
    <w:rsid w:val="00A61BE6"/>
    <w:rsid w:val="00A62287"/>
    <w:rsid w:val="00A62AE4"/>
    <w:rsid w:val="00A62CEB"/>
    <w:rsid w:val="00A631C1"/>
    <w:rsid w:val="00A63A46"/>
    <w:rsid w:val="00A642BB"/>
    <w:rsid w:val="00A64626"/>
    <w:rsid w:val="00A64B51"/>
    <w:rsid w:val="00A64C63"/>
    <w:rsid w:val="00A64DEE"/>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951"/>
    <w:rsid w:val="00A77A28"/>
    <w:rsid w:val="00A77B78"/>
    <w:rsid w:val="00A8009F"/>
    <w:rsid w:val="00A80653"/>
    <w:rsid w:val="00A80EFB"/>
    <w:rsid w:val="00A81AD1"/>
    <w:rsid w:val="00A81C3D"/>
    <w:rsid w:val="00A822B3"/>
    <w:rsid w:val="00A82A02"/>
    <w:rsid w:val="00A8305E"/>
    <w:rsid w:val="00A8309A"/>
    <w:rsid w:val="00A830D8"/>
    <w:rsid w:val="00A835DF"/>
    <w:rsid w:val="00A83925"/>
    <w:rsid w:val="00A83B44"/>
    <w:rsid w:val="00A841ED"/>
    <w:rsid w:val="00A84E1D"/>
    <w:rsid w:val="00A84E3F"/>
    <w:rsid w:val="00A84E7C"/>
    <w:rsid w:val="00A8521A"/>
    <w:rsid w:val="00A852E1"/>
    <w:rsid w:val="00A85491"/>
    <w:rsid w:val="00A85BEB"/>
    <w:rsid w:val="00A86011"/>
    <w:rsid w:val="00A860D4"/>
    <w:rsid w:val="00A864D0"/>
    <w:rsid w:val="00A869F1"/>
    <w:rsid w:val="00A86A1D"/>
    <w:rsid w:val="00A86DCA"/>
    <w:rsid w:val="00A8767E"/>
    <w:rsid w:val="00A87E3B"/>
    <w:rsid w:val="00A90294"/>
    <w:rsid w:val="00A902FA"/>
    <w:rsid w:val="00A90750"/>
    <w:rsid w:val="00A9079A"/>
    <w:rsid w:val="00A90BBD"/>
    <w:rsid w:val="00A90E28"/>
    <w:rsid w:val="00A91817"/>
    <w:rsid w:val="00A926D0"/>
    <w:rsid w:val="00A92863"/>
    <w:rsid w:val="00A92A84"/>
    <w:rsid w:val="00A92C90"/>
    <w:rsid w:val="00A93FD2"/>
    <w:rsid w:val="00A945D2"/>
    <w:rsid w:val="00A94CE6"/>
    <w:rsid w:val="00A94F55"/>
    <w:rsid w:val="00A95030"/>
    <w:rsid w:val="00A9585A"/>
    <w:rsid w:val="00A959BF"/>
    <w:rsid w:val="00A96141"/>
    <w:rsid w:val="00A96198"/>
    <w:rsid w:val="00A96291"/>
    <w:rsid w:val="00A96393"/>
    <w:rsid w:val="00A966C4"/>
    <w:rsid w:val="00A96E1E"/>
    <w:rsid w:val="00A97029"/>
    <w:rsid w:val="00A9702B"/>
    <w:rsid w:val="00A97866"/>
    <w:rsid w:val="00A97BB0"/>
    <w:rsid w:val="00A97DE7"/>
    <w:rsid w:val="00A97F0E"/>
    <w:rsid w:val="00AA028B"/>
    <w:rsid w:val="00AA02B2"/>
    <w:rsid w:val="00AA09E1"/>
    <w:rsid w:val="00AA0E25"/>
    <w:rsid w:val="00AA1BAB"/>
    <w:rsid w:val="00AA1D80"/>
    <w:rsid w:val="00AA1DD9"/>
    <w:rsid w:val="00AA28B2"/>
    <w:rsid w:val="00AA2ABA"/>
    <w:rsid w:val="00AA2E46"/>
    <w:rsid w:val="00AA31DF"/>
    <w:rsid w:val="00AA33EF"/>
    <w:rsid w:val="00AA3598"/>
    <w:rsid w:val="00AA39E0"/>
    <w:rsid w:val="00AA3A9F"/>
    <w:rsid w:val="00AA3DCF"/>
    <w:rsid w:val="00AA44CD"/>
    <w:rsid w:val="00AA4844"/>
    <w:rsid w:val="00AA4F22"/>
    <w:rsid w:val="00AA57AF"/>
    <w:rsid w:val="00AA5CB2"/>
    <w:rsid w:val="00AA5DCF"/>
    <w:rsid w:val="00AA5F0F"/>
    <w:rsid w:val="00AA5FCB"/>
    <w:rsid w:val="00AA6B26"/>
    <w:rsid w:val="00AA6C7F"/>
    <w:rsid w:val="00AA6C85"/>
    <w:rsid w:val="00AA6D7E"/>
    <w:rsid w:val="00AA7326"/>
    <w:rsid w:val="00AA77D4"/>
    <w:rsid w:val="00AA7B16"/>
    <w:rsid w:val="00AA7D35"/>
    <w:rsid w:val="00AA7D5D"/>
    <w:rsid w:val="00AA7E70"/>
    <w:rsid w:val="00AB0440"/>
    <w:rsid w:val="00AB0F4A"/>
    <w:rsid w:val="00AB15F4"/>
    <w:rsid w:val="00AB1640"/>
    <w:rsid w:val="00AB19A9"/>
    <w:rsid w:val="00AB1E7B"/>
    <w:rsid w:val="00AB1ED3"/>
    <w:rsid w:val="00AB1FA1"/>
    <w:rsid w:val="00AB25E9"/>
    <w:rsid w:val="00AB2840"/>
    <w:rsid w:val="00AB3184"/>
    <w:rsid w:val="00AB3236"/>
    <w:rsid w:val="00AB33DD"/>
    <w:rsid w:val="00AB368A"/>
    <w:rsid w:val="00AB387A"/>
    <w:rsid w:val="00AB38E6"/>
    <w:rsid w:val="00AB3E6A"/>
    <w:rsid w:val="00AB47CC"/>
    <w:rsid w:val="00AB56BE"/>
    <w:rsid w:val="00AB56F9"/>
    <w:rsid w:val="00AB58E8"/>
    <w:rsid w:val="00AB5D0E"/>
    <w:rsid w:val="00AB60B3"/>
    <w:rsid w:val="00AB695D"/>
    <w:rsid w:val="00AB6FA2"/>
    <w:rsid w:val="00AC038F"/>
    <w:rsid w:val="00AC04FE"/>
    <w:rsid w:val="00AC0C75"/>
    <w:rsid w:val="00AC0D60"/>
    <w:rsid w:val="00AC1557"/>
    <w:rsid w:val="00AC159A"/>
    <w:rsid w:val="00AC1672"/>
    <w:rsid w:val="00AC17D4"/>
    <w:rsid w:val="00AC199F"/>
    <w:rsid w:val="00AC20C8"/>
    <w:rsid w:val="00AC315C"/>
    <w:rsid w:val="00AC35B9"/>
    <w:rsid w:val="00AC3AD7"/>
    <w:rsid w:val="00AC3BFB"/>
    <w:rsid w:val="00AC3C51"/>
    <w:rsid w:val="00AC4A53"/>
    <w:rsid w:val="00AC5478"/>
    <w:rsid w:val="00AC552F"/>
    <w:rsid w:val="00AC57D8"/>
    <w:rsid w:val="00AC65ED"/>
    <w:rsid w:val="00AC75A4"/>
    <w:rsid w:val="00AC7A3C"/>
    <w:rsid w:val="00AD00CE"/>
    <w:rsid w:val="00AD02CC"/>
    <w:rsid w:val="00AD0C93"/>
    <w:rsid w:val="00AD0FE4"/>
    <w:rsid w:val="00AD1837"/>
    <w:rsid w:val="00AD1883"/>
    <w:rsid w:val="00AD1A9F"/>
    <w:rsid w:val="00AD226A"/>
    <w:rsid w:val="00AD237D"/>
    <w:rsid w:val="00AD2A45"/>
    <w:rsid w:val="00AD3096"/>
    <w:rsid w:val="00AD34E7"/>
    <w:rsid w:val="00AD4439"/>
    <w:rsid w:val="00AD4CDA"/>
    <w:rsid w:val="00AD4E34"/>
    <w:rsid w:val="00AD4F1A"/>
    <w:rsid w:val="00AD4F64"/>
    <w:rsid w:val="00AD5DDC"/>
    <w:rsid w:val="00AD5EA4"/>
    <w:rsid w:val="00AD6561"/>
    <w:rsid w:val="00AD66BE"/>
    <w:rsid w:val="00AD67F6"/>
    <w:rsid w:val="00AD680C"/>
    <w:rsid w:val="00AD6DC8"/>
    <w:rsid w:val="00AD7B62"/>
    <w:rsid w:val="00AD7CD7"/>
    <w:rsid w:val="00AE0618"/>
    <w:rsid w:val="00AE0651"/>
    <w:rsid w:val="00AE0A74"/>
    <w:rsid w:val="00AE11AA"/>
    <w:rsid w:val="00AE12CC"/>
    <w:rsid w:val="00AE217E"/>
    <w:rsid w:val="00AE2498"/>
    <w:rsid w:val="00AE26E8"/>
    <w:rsid w:val="00AE2771"/>
    <w:rsid w:val="00AE2F05"/>
    <w:rsid w:val="00AE30B1"/>
    <w:rsid w:val="00AE3266"/>
    <w:rsid w:val="00AE37DE"/>
    <w:rsid w:val="00AE387B"/>
    <w:rsid w:val="00AE3C22"/>
    <w:rsid w:val="00AE4775"/>
    <w:rsid w:val="00AE47DC"/>
    <w:rsid w:val="00AE4CFF"/>
    <w:rsid w:val="00AE4F41"/>
    <w:rsid w:val="00AE516A"/>
    <w:rsid w:val="00AE517E"/>
    <w:rsid w:val="00AE5E0C"/>
    <w:rsid w:val="00AE6172"/>
    <w:rsid w:val="00AE673E"/>
    <w:rsid w:val="00AE6DD7"/>
    <w:rsid w:val="00AE6F29"/>
    <w:rsid w:val="00AE7162"/>
    <w:rsid w:val="00AE7357"/>
    <w:rsid w:val="00AE75BA"/>
    <w:rsid w:val="00AE7832"/>
    <w:rsid w:val="00AF051E"/>
    <w:rsid w:val="00AF0C1A"/>
    <w:rsid w:val="00AF0EC3"/>
    <w:rsid w:val="00AF19F5"/>
    <w:rsid w:val="00AF1AB8"/>
    <w:rsid w:val="00AF1D7A"/>
    <w:rsid w:val="00AF1E4C"/>
    <w:rsid w:val="00AF1E95"/>
    <w:rsid w:val="00AF2125"/>
    <w:rsid w:val="00AF296D"/>
    <w:rsid w:val="00AF2A59"/>
    <w:rsid w:val="00AF2B6F"/>
    <w:rsid w:val="00AF325D"/>
    <w:rsid w:val="00AF3BB2"/>
    <w:rsid w:val="00AF424F"/>
    <w:rsid w:val="00AF4726"/>
    <w:rsid w:val="00AF4A3D"/>
    <w:rsid w:val="00AF4C14"/>
    <w:rsid w:val="00AF4DDE"/>
    <w:rsid w:val="00AF4F43"/>
    <w:rsid w:val="00AF4FA2"/>
    <w:rsid w:val="00AF5638"/>
    <w:rsid w:val="00AF5B1A"/>
    <w:rsid w:val="00AF60A4"/>
    <w:rsid w:val="00AF6188"/>
    <w:rsid w:val="00AF69FD"/>
    <w:rsid w:val="00AF6AE5"/>
    <w:rsid w:val="00AF6B73"/>
    <w:rsid w:val="00AF6BB0"/>
    <w:rsid w:val="00AF6CC0"/>
    <w:rsid w:val="00AF6F8D"/>
    <w:rsid w:val="00AF7835"/>
    <w:rsid w:val="00AF7897"/>
    <w:rsid w:val="00AF7DC9"/>
    <w:rsid w:val="00AF7F04"/>
    <w:rsid w:val="00AF7F08"/>
    <w:rsid w:val="00B00927"/>
    <w:rsid w:val="00B00AD3"/>
    <w:rsid w:val="00B00CC5"/>
    <w:rsid w:val="00B00DAA"/>
    <w:rsid w:val="00B011AF"/>
    <w:rsid w:val="00B011B3"/>
    <w:rsid w:val="00B016FB"/>
    <w:rsid w:val="00B01B18"/>
    <w:rsid w:val="00B0220B"/>
    <w:rsid w:val="00B0299A"/>
    <w:rsid w:val="00B02E51"/>
    <w:rsid w:val="00B03351"/>
    <w:rsid w:val="00B03352"/>
    <w:rsid w:val="00B035F2"/>
    <w:rsid w:val="00B03B83"/>
    <w:rsid w:val="00B041FF"/>
    <w:rsid w:val="00B04335"/>
    <w:rsid w:val="00B0447D"/>
    <w:rsid w:val="00B045AD"/>
    <w:rsid w:val="00B04869"/>
    <w:rsid w:val="00B04AA7"/>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3777"/>
    <w:rsid w:val="00B13D99"/>
    <w:rsid w:val="00B14042"/>
    <w:rsid w:val="00B1446E"/>
    <w:rsid w:val="00B144D1"/>
    <w:rsid w:val="00B144E8"/>
    <w:rsid w:val="00B15003"/>
    <w:rsid w:val="00B15511"/>
    <w:rsid w:val="00B15641"/>
    <w:rsid w:val="00B162F8"/>
    <w:rsid w:val="00B169BB"/>
    <w:rsid w:val="00B16C96"/>
    <w:rsid w:val="00B16E88"/>
    <w:rsid w:val="00B17383"/>
    <w:rsid w:val="00B17870"/>
    <w:rsid w:val="00B17B05"/>
    <w:rsid w:val="00B17C18"/>
    <w:rsid w:val="00B17CFA"/>
    <w:rsid w:val="00B201DF"/>
    <w:rsid w:val="00B202E4"/>
    <w:rsid w:val="00B202F0"/>
    <w:rsid w:val="00B2037E"/>
    <w:rsid w:val="00B20B18"/>
    <w:rsid w:val="00B20D7F"/>
    <w:rsid w:val="00B2164A"/>
    <w:rsid w:val="00B223E2"/>
    <w:rsid w:val="00B226BF"/>
    <w:rsid w:val="00B22905"/>
    <w:rsid w:val="00B22906"/>
    <w:rsid w:val="00B22AC4"/>
    <w:rsid w:val="00B23165"/>
    <w:rsid w:val="00B23724"/>
    <w:rsid w:val="00B2374D"/>
    <w:rsid w:val="00B239ED"/>
    <w:rsid w:val="00B23B8B"/>
    <w:rsid w:val="00B2497F"/>
    <w:rsid w:val="00B24CB0"/>
    <w:rsid w:val="00B25047"/>
    <w:rsid w:val="00B25576"/>
    <w:rsid w:val="00B25B1B"/>
    <w:rsid w:val="00B25B45"/>
    <w:rsid w:val="00B25D9E"/>
    <w:rsid w:val="00B25FDC"/>
    <w:rsid w:val="00B2605B"/>
    <w:rsid w:val="00B26461"/>
    <w:rsid w:val="00B26581"/>
    <w:rsid w:val="00B265BF"/>
    <w:rsid w:val="00B26A18"/>
    <w:rsid w:val="00B26FE6"/>
    <w:rsid w:val="00B2703D"/>
    <w:rsid w:val="00B27BF5"/>
    <w:rsid w:val="00B300CD"/>
    <w:rsid w:val="00B302D8"/>
    <w:rsid w:val="00B30586"/>
    <w:rsid w:val="00B305EB"/>
    <w:rsid w:val="00B30752"/>
    <w:rsid w:val="00B30C65"/>
    <w:rsid w:val="00B30DF1"/>
    <w:rsid w:val="00B30EEF"/>
    <w:rsid w:val="00B30F3F"/>
    <w:rsid w:val="00B3141E"/>
    <w:rsid w:val="00B3165B"/>
    <w:rsid w:val="00B31A51"/>
    <w:rsid w:val="00B32482"/>
    <w:rsid w:val="00B3312E"/>
    <w:rsid w:val="00B33407"/>
    <w:rsid w:val="00B33AF7"/>
    <w:rsid w:val="00B33CC5"/>
    <w:rsid w:val="00B33D7E"/>
    <w:rsid w:val="00B33F3D"/>
    <w:rsid w:val="00B33FB1"/>
    <w:rsid w:val="00B340C9"/>
    <w:rsid w:val="00B3415D"/>
    <w:rsid w:val="00B34397"/>
    <w:rsid w:val="00B34504"/>
    <w:rsid w:val="00B34692"/>
    <w:rsid w:val="00B347FC"/>
    <w:rsid w:val="00B349BD"/>
    <w:rsid w:val="00B34D1C"/>
    <w:rsid w:val="00B3536A"/>
    <w:rsid w:val="00B35A8A"/>
    <w:rsid w:val="00B36386"/>
    <w:rsid w:val="00B36466"/>
    <w:rsid w:val="00B364A4"/>
    <w:rsid w:val="00B364F7"/>
    <w:rsid w:val="00B36DDD"/>
    <w:rsid w:val="00B370A0"/>
    <w:rsid w:val="00B37EF6"/>
    <w:rsid w:val="00B4008A"/>
    <w:rsid w:val="00B400E4"/>
    <w:rsid w:val="00B409F4"/>
    <w:rsid w:val="00B40CC3"/>
    <w:rsid w:val="00B40F97"/>
    <w:rsid w:val="00B41269"/>
    <w:rsid w:val="00B41DF4"/>
    <w:rsid w:val="00B41EFA"/>
    <w:rsid w:val="00B422BE"/>
    <w:rsid w:val="00B42904"/>
    <w:rsid w:val="00B42CC6"/>
    <w:rsid w:val="00B42D6F"/>
    <w:rsid w:val="00B42EC2"/>
    <w:rsid w:val="00B4377D"/>
    <w:rsid w:val="00B43AE2"/>
    <w:rsid w:val="00B4438D"/>
    <w:rsid w:val="00B444A9"/>
    <w:rsid w:val="00B4456F"/>
    <w:rsid w:val="00B44C6E"/>
    <w:rsid w:val="00B45128"/>
    <w:rsid w:val="00B45338"/>
    <w:rsid w:val="00B45577"/>
    <w:rsid w:val="00B45927"/>
    <w:rsid w:val="00B4623D"/>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348"/>
    <w:rsid w:val="00B53430"/>
    <w:rsid w:val="00B537A0"/>
    <w:rsid w:val="00B53E61"/>
    <w:rsid w:val="00B55474"/>
    <w:rsid w:val="00B56279"/>
    <w:rsid w:val="00B563EB"/>
    <w:rsid w:val="00B5641B"/>
    <w:rsid w:val="00B567B7"/>
    <w:rsid w:val="00B56AAF"/>
    <w:rsid w:val="00B60942"/>
    <w:rsid w:val="00B6108A"/>
    <w:rsid w:val="00B61102"/>
    <w:rsid w:val="00B613FE"/>
    <w:rsid w:val="00B61455"/>
    <w:rsid w:val="00B614B2"/>
    <w:rsid w:val="00B618BB"/>
    <w:rsid w:val="00B61A7E"/>
    <w:rsid w:val="00B61E74"/>
    <w:rsid w:val="00B61E9E"/>
    <w:rsid w:val="00B61EE4"/>
    <w:rsid w:val="00B6329B"/>
    <w:rsid w:val="00B63A6B"/>
    <w:rsid w:val="00B63CFE"/>
    <w:rsid w:val="00B64387"/>
    <w:rsid w:val="00B64EDD"/>
    <w:rsid w:val="00B6509E"/>
    <w:rsid w:val="00B65698"/>
    <w:rsid w:val="00B65A87"/>
    <w:rsid w:val="00B65C0C"/>
    <w:rsid w:val="00B65C95"/>
    <w:rsid w:val="00B664CA"/>
    <w:rsid w:val="00B665F8"/>
    <w:rsid w:val="00B666FC"/>
    <w:rsid w:val="00B66831"/>
    <w:rsid w:val="00B66ADC"/>
    <w:rsid w:val="00B66CA2"/>
    <w:rsid w:val="00B66F0E"/>
    <w:rsid w:val="00B67258"/>
    <w:rsid w:val="00B67394"/>
    <w:rsid w:val="00B67615"/>
    <w:rsid w:val="00B67B70"/>
    <w:rsid w:val="00B67F15"/>
    <w:rsid w:val="00B702FA"/>
    <w:rsid w:val="00B7059F"/>
    <w:rsid w:val="00B70681"/>
    <w:rsid w:val="00B714CB"/>
    <w:rsid w:val="00B71BF4"/>
    <w:rsid w:val="00B72121"/>
    <w:rsid w:val="00B72438"/>
    <w:rsid w:val="00B73407"/>
    <w:rsid w:val="00B7358E"/>
    <w:rsid w:val="00B73BCE"/>
    <w:rsid w:val="00B73D00"/>
    <w:rsid w:val="00B73D1C"/>
    <w:rsid w:val="00B747CC"/>
    <w:rsid w:val="00B747D6"/>
    <w:rsid w:val="00B74DE2"/>
    <w:rsid w:val="00B7508F"/>
    <w:rsid w:val="00B7575D"/>
    <w:rsid w:val="00B75EA8"/>
    <w:rsid w:val="00B76885"/>
    <w:rsid w:val="00B76BB9"/>
    <w:rsid w:val="00B76FFA"/>
    <w:rsid w:val="00B774A4"/>
    <w:rsid w:val="00B77805"/>
    <w:rsid w:val="00B77A00"/>
    <w:rsid w:val="00B77E58"/>
    <w:rsid w:val="00B80332"/>
    <w:rsid w:val="00B8044F"/>
    <w:rsid w:val="00B807DE"/>
    <w:rsid w:val="00B8081B"/>
    <w:rsid w:val="00B80B4D"/>
    <w:rsid w:val="00B814F8"/>
    <w:rsid w:val="00B81611"/>
    <w:rsid w:val="00B816D5"/>
    <w:rsid w:val="00B81773"/>
    <w:rsid w:val="00B8195E"/>
    <w:rsid w:val="00B81BB9"/>
    <w:rsid w:val="00B81E75"/>
    <w:rsid w:val="00B82961"/>
    <w:rsid w:val="00B829B4"/>
    <w:rsid w:val="00B82BD4"/>
    <w:rsid w:val="00B82CA7"/>
    <w:rsid w:val="00B82E34"/>
    <w:rsid w:val="00B831AD"/>
    <w:rsid w:val="00B831C8"/>
    <w:rsid w:val="00B83B9F"/>
    <w:rsid w:val="00B840F5"/>
    <w:rsid w:val="00B84D68"/>
    <w:rsid w:val="00B84E6C"/>
    <w:rsid w:val="00B86E9F"/>
    <w:rsid w:val="00B87141"/>
    <w:rsid w:val="00B9104D"/>
    <w:rsid w:val="00B918F8"/>
    <w:rsid w:val="00B93B26"/>
    <w:rsid w:val="00B93C8C"/>
    <w:rsid w:val="00B9409A"/>
    <w:rsid w:val="00B9487A"/>
    <w:rsid w:val="00B957C2"/>
    <w:rsid w:val="00B9600F"/>
    <w:rsid w:val="00B9601C"/>
    <w:rsid w:val="00B96320"/>
    <w:rsid w:val="00B966BF"/>
    <w:rsid w:val="00B96CA9"/>
    <w:rsid w:val="00B970FF"/>
    <w:rsid w:val="00B9718A"/>
    <w:rsid w:val="00B9747D"/>
    <w:rsid w:val="00B975A2"/>
    <w:rsid w:val="00B97A20"/>
    <w:rsid w:val="00B97BA9"/>
    <w:rsid w:val="00B97FD6"/>
    <w:rsid w:val="00BA0591"/>
    <w:rsid w:val="00BA0F4C"/>
    <w:rsid w:val="00BA141F"/>
    <w:rsid w:val="00BA1627"/>
    <w:rsid w:val="00BA186E"/>
    <w:rsid w:val="00BA1BEF"/>
    <w:rsid w:val="00BA1D3B"/>
    <w:rsid w:val="00BA1F3E"/>
    <w:rsid w:val="00BA2B01"/>
    <w:rsid w:val="00BA2E2B"/>
    <w:rsid w:val="00BA2E35"/>
    <w:rsid w:val="00BA3216"/>
    <w:rsid w:val="00BA3607"/>
    <w:rsid w:val="00BA422B"/>
    <w:rsid w:val="00BA4E2F"/>
    <w:rsid w:val="00BA5B28"/>
    <w:rsid w:val="00BA5C19"/>
    <w:rsid w:val="00BA5F22"/>
    <w:rsid w:val="00BA616A"/>
    <w:rsid w:val="00BA6647"/>
    <w:rsid w:val="00BA6CFE"/>
    <w:rsid w:val="00BA6D3D"/>
    <w:rsid w:val="00BA6F36"/>
    <w:rsid w:val="00BA712F"/>
    <w:rsid w:val="00BA7480"/>
    <w:rsid w:val="00BA7621"/>
    <w:rsid w:val="00BA773C"/>
    <w:rsid w:val="00BB00AB"/>
    <w:rsid w:val="00BB03CE"/>
    <w:rsid w:val="00BB0AE4"/>
    <w:rsid w:val="00BB11B3"/>
    <w:rsid w:val="00BB170C"/>
    <w:rsid w:val="00BB1B2F"/>
    <w:rsid w:val="00BB1B41"/>
    <w:rsid w:val="00BB1C9A"/>
    <w:rsid w:val="00BB1E7D"/>
    <w:rsid w:val="00BB1FD9"/>
    <w:rsid w:val="00BB22D4"/>
    <w:rsid w:val="00BB2706"/>
    <w:rsid w:val="00BB2869"/>
    <w:rsid w:val="00BB2D13"/>
    <w:rsid w:val="00BB33EB"/>
    <w:rsid w:val="00BB36F1"/>
    <w:rsid w:val="00BB3FD6"/>
    <w:rsid w:val="00BB4071"/>
    <w:rsid w:val="00BB439F"/>
    <w:rsid w:val="00BB4554"/>
    <w:rsid w:val="00BB470E"/>
    <w:rsid w:val="00BB49FE"/>
    <w:rsid w:val="00BB5076"/>
    <w:rsid w:val="00BB50A7"/>
    <w:rsid w:val="00BB53C0"/>
    <w:rsid w:val="00BB5750"/>
    <w:rsid w:val="00BB59BF"/>
    <w:rsid w:val="00BB5A72"/>
    <w:rsid w:val="00BB5C5B"/>
    <w:rsid w:val="00BB5EE9"/>
    <w:rsid w:val="00BB615F"/>
    <w:rsid w:val="00BB6444"/>
    <w:rsid w:val="00BB693C"/>
    <w:rsid w:val="00BB714C"/>
    <w:rsid w:val="00BB71BF"/>
    <w:rsid w:val="00BB747C"/>
    <w:rsid w:val="00BB794B"/>
    <w:rsid w:val="00BC02A5"/>
    <w:rsid w:val="00BC0A2D"/>
    <w:rsid w:val="00BC0D68"/>
    <w:rsid w:val="00BC14C5"/>
    <w:rsid w:val="00BC1575"/>
    <w:rsid w:val="00BC17E0"/>
    <w:rsid w:val="00BC1B3B"/>
    <w:rsid w:val="00BC20C4"/>
    <w:rsid w:val="00BC2200"/>
    <w:rsid w:val="00BC23EC"/>
    <w:rsid w:val="00BC23F6"/>
    <w:rsid w:val="00BC2470"/>
    <w:rsid w:val="00BC2728"/>
    <w:rsid w:val="00BC2AB5"/>
    <w:rsid w:val="00BC3586"/>
    <w:rsid w:val="00BC4108"/>
    <w:rsid w:val="00BC430B"/>
    <w:rsid w:val="00BC47F1"/>
    <w:rsid w:val="00BC51B5"/>
    <w:rsid w:val="00BC5669"/>
    <w:rsid w:val="00BC58E9"/>
    <w:rsid w:val="00BC5CBB"/>
    <w:rsid w:val="00BC5E4E"/>
    <w:rsid w:val="00BC5EB9"/>
    <w:rsid w:val="00BC60D0"/>
    <w:rsid w:val="00BC674B"/>
    <w:rsid w:val="00BC6B82"/>
    <w:rsid w:val="00BC7306"/>
    <w:rsid w:val="00BC7579"/>
    <w:rsid w:val="00BC76F3"/>
    <w:rsid w:val="00BC773F"/>
    <w:rsid w:val="00BC7AB3"/>
    <w:rsid w:val="00BC7B90"/>
    <w:rsid w:val="00BD07AC"/>
    <w:rsid w:val="00BD0A9A"/>
    <w:rsid w:val="00BD0BFC"/>
    <w:rsid w:val="00BD0C10"/>
    <w:rsid w:val="00BD134E"/>
    <w:rsid w:val="00BD13B9"/>
    <w:rsid w:val="00BD1518"/>
    <w:rsid w:val="00BD1D54"/>
    <w:rsid w:val="00BD2286"/>
    <w:rsid w:val="00BD24BC"/>
    <w:rsid w:val="00BD24D8"/>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C7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1C1"/>
    <w:rsid w:val="00BE4551"/>
    <w:rsid w:val="00BE4BC1"/>
    <w:rsid w:val="00BE5BD9"/>
    <w:rsid w:val="00BE5CF4"/>
    <w:rsid w:val="00BE5EBD"/>
    <w:rsid w:val="00BE650A"/>
    <w:rsid w:val="00BE6BD3"/>
    <w:rsid w:val="00BE6C54"/>
    <w:rsid w:val="00BE7024"/>
    <w:rsid w:val="00BE745F"/>
    <w:rsid w:val="00BE776B"/>
    <w:rsid w:val="00BE7C0D"/>
    <w:rsid w:val="00BF0130"/>
    <w:rsid w:val="00BF10B3"/>
    <w:rsid w:val="00BF1BD8"/>
    <w:rsid w:val="00BF2354"/>
    <w:rsid w:val="00BF287A"/>
    <w:rsid w:val="00BF28BC"/>
    <w:rsid w:val="00BF3102"/>
    <w:rsid w:val="00BF4D18"/>
    <w:rsid w:val="00BF4EB0"/>
    <w:rsid w:val="00BF50FE"/>
    <w:rsid w:val="00BF566E"/>
    <w:rsid w:val="00BF6780"/>
    <w:rsid w:val="00BF6FB5"/>
    <w:rsid w:val="00BF7F32"/>
    <w:rsid w:val="00BF7FE9"/>
    <w:rsid w:val="00C001B2"/>
    <w:rsid w:val="00C007BF"/>
    <w:rsid w:val="00C01819"/>
    <w:rsid w:val="00C01A2D"/>
    <w:rsid w:val="00C01DE8"/>
    <w:rsid w:val="00C027AF"/>
    <w:rsid w:val="00C02B61"/>
    <w:rsid w:val="00C03252"/>
    <w:rsid w:val="00C03366"/>
    <w:rsid w:val="00C03439"/>
    <w:rsid w:val="00C03BA2"/>
    <w:rsid w:val="00C04292"/>
    <w:rsid w:val="00C04673"/>
    <w:rsid w:val="00C05A1A"/>
    <w:rsid w:val="00C05FE1"/>
    <w:rsid w:val="00C0656F"/>
    <w:rsid w:val="00C065EA"/>
    <w:rsid w:val="00C0672D"/>
    <w:rsid w:val="00C0679C"/>
    <w:rsid w:val="00C068FB"/>
    <w:rsid w:val="00C06D61"/>
    <w:rsid w:val="00C06DAE"/>
    <w:rsid w:val="00C07C6A"/>
    <w:rsid w:val="00C10534"/>
    <w:rsid w:val="00C10579"/>
    <w:rsid w:val="00C10E93"/>
    <w:rsid w:val="00C10FE4"/>
    <w:rsid w:val="00C110F5"/>
    <w:rsid w:val="00C114C3"/>
    <w:rsid w:val="00C11619"/>
    <w:rsid w:val="00C11BE7"/>
    <w:rsid w:val="00C11D52"/>
    <w:rsid w:val="00C125D0"/>
    <w:rsid w:val="00C13608"/>
    <w:rsid w:val="00C13721"/>
    <w:rsid w:val="00C14591"/>
    <w:rsid w:val="00C1489C"/>
    <w:rsid w:val="00C152A3"/>
    <w:rsid w:val="00C15D91"/>
    <w:rsid w:val="00C16580"/>
    <w:rsid w:val="00C17138"/>
    <w:rsid w:val="00C1718D"/>
    <w:rsid w:val="00C17359"/>
    <w:rsid w:val="00C1756E"/>
    <w:rsid w:val="00C17FE4"/>
    <w:rsid w:val="00C201F0"/>
    <w:rsid w:val="00C2039C"/>
    <w:rsid w:val="00C20999"/>
    <w:rsid w:val="00C20BF1"/>
    <w:rsid w:val="00C20BFB"/>
    <w:rsid w:val="00C212A9"/>
    <w:rsid w:val="00C21466"/>
    <w:rsid w:val="00C218BD"/>
    <w:rsid w:val="00C21DE1"/>
    <w:rsid w:val="00C226FB"/>
    <w:rsid w:val="00C23258"/>
    <w:rsid w:val="00C2381B"/>
    <w:rsid w:val="00C23D72"/>
    <w:rsid w:val="00C241FB"/>
    <w:rsid w:val="00C2432E"/>
    <w:rsid w:val="00C24742"/>
    <w:rsid w:val="00C24BBE"/>
    <w:rsid w:val="00C25372"/>
    <w:rsid w:val="00C25E80"/>
    <w:rsid w:val="00C25EB2"/>
    <w:rsid w:val="00C2605B"/>
    <w:rsid w:val="00C265C3"/>
    <w:rsid w:val="00C26746"/>
    <w:rsid w:val="00C2686B"/>
    <w:rsid w:val="00C26E2F"/>
    <w:rsid w:val="00C2709C"/>
    <w:rsid w:val="00C27756"/>
    <w:rsid w:val="00C27EAA"/>
    <w:rsid w:val="00C27F42"/>
    <w:rsid w:val="00C303DC"/>
    <w:rsid w:val="00C3064B"/>
    <w:rsid w:val="00C30897"/>
    <w:rsid w:val="00C3089C"/>
    <w:rsid w:val="00C309BC"/>
    <w:rsid w:val="00C30F2C"/>
    <w:rsid w:val="00C30F4C"/>
    <w:rsid w:val="00C30F8E"/>
    <w:rsid w:val="00C3136E"/>
    <w:rsid w:val="00C32000"/>
    <w:rsid w:val="00C32406"/>
    <w:rsid w:val="00C327DF"/>
    <w:rsid w:val="00C32D18"/>
    <w:rsid w:val="00C32D5B"/>
    <w:rsid w:val="00C3341F"/>
    <w:rsid w:val="00C334AC"/>
    <w:rsid w:val="00C335A4"/>
    <w:rsid w:val="00C33AD6"/>
    <w:rsid w:val="00C3403C"/>
    <w:rsid w:val="00C34864"/>
    <w:rsid w:val="00C35564"/>
    <w:rsid w:val="00C355C1"/>
    <w:rsid w:val="00C3575A"/>
    <w:rsid w:val="00C35886"/>
    <w:rsid w:val="00C363FB"/>
    <w:rsid w:val="00C36ED9"/>
    <w:rsid w:val="00C37247"/>
    <w:rsid w:val="00C372E8"/>
    <w:rsid w:val="00C375D2"/>
    <w:rsid w:val="00C40199"/>
    <w:rsid w:val="00C40D6A"/>
    <w:rsid w:val="00C41513"/>
    <w:rsid w:val="00C4156E"/>
    <w:rsid w:val="00C417B1"/>
    <w:rsid w:val="00C41EB4"/>
    <w:rsid w:val="00C42569"/>
    <w:rsid w:val="00C42798"/>
    <w:rsid w:val="00C43867"/>
    <w:rsid w:val="00C43E5C"/>
    <w:rsid w:val="00C44540"/>
    <w:rsid w:val="00C44555"/>
    <w:rsid w:val="00C446BE"/>
    <w:rsid w:val="00C44A53"/>
    <w:rsid w:val="00C44F7C"/>
    <w:rsid w:val="00C45249"/>
    <w:rsid w:val="00C4594C"/>
    <w:rsid w:val="00C45F20"/>
    <w:rsid w:val="00C46666"/>
    <w:rsid w:val="00C4668B"/>
    <w:rsid w:val="00C471D9"/>
    <w:rsid w:val="00C4798F"/>
    <w:rsid w:val="00C47BA3"/>
    <w:rsid w:val="00C47D4B"/>
    <w:rsid w:val="00C5039C"/>
    <w:rsid w:val="00C507DE"/>
    <w:rsid w:val="00C509EF"/>
    <w:rsid w:val="00C51155"/>
    <w:rsid w:val="00C51621"/>
    <w:rsid w:val="00C5297C"/>
    <w:rsid w:val="00C52B30"/>
    <w:rsid w:val="00C52D0B"/>
    <w:rsid w:val="00C52DF5"/>
    <w:rsid w:val="00C53114"/>
    <w:rsid w:val="00C539D7"/>
    <w:rsid w:val="00C54080"/>
    <w:rsid w:val="00C54118"/>
    <w:rsid w:val="00C54796"/>
    <w:rsid w:val="00C5495E"/>
    <w:rsid w:val="00C54A82"/>
    <w:rsid w:val="00C54D14"/>
    <w:rsid w:val="00C54E24"/>
    <w:rsid w:val="00C54E3A"/>
    <w:rsid w:val="00C54E7B"/>
    <w:rsid w:val="00C55449"/>
    <w:rsid w:val="00C555B5"/>
    <w:rsid w:val="00C55602"/>
    <w:rsid w:val="00C55A1E"/>
    <w:rsid w:val="00C55B5C"/>
    <w:rsid w:val="00C55C2D"/>
    <w:rsid w:val="00C55E2D"/>
    <w:rsid w:val="00C5612C"/>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06F"/>
    <w:rsid w:val="00C625E0"/>
    <w:rsid w:val="00C62994"/>
    <w:rsid w:val="00C6318B"/>
    <w:rsid w:val="00C6352F"/>
    <w:rsid w:val="00C64896"/>
    <w:rsid w:val="00C64A81"/>
    <w:rsid w:val="00C655AE"/>
    <w:rsid w:val="00C66744"/>
    <w:rsid w:val="00C66B80"/>
    <w:rsid w:val="00C66EEA"/>
    <w:rsid w:val="00C6733D"/>
    <w:rsid w:val="00C674BA"/>
    <w:rsid w:val="00C6797B"/>
    <w:rsid w:val="00C67993"/>
    <w:rsid w:val="00C67C50"/>
    <w:rsid w:val="00C67F69"/>
    <w:rsid w:val="00C70034"/>
    <w:rsid w:val="00C70438"/>
    <w:rsid w:val="00C7078A"/>
    <w:rsid w:val="00C70945"/>
    <w:rsid w:val="00C70E5D"/>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6E8"/>
    <w:rsid w:val="00C76A03"/>
    <w:rsid w:val="00C76B7A"/>
    <w:rsid w:val="00C76E66"/>
    <w:rsid w:val="00C77521"/>
    <w:rsid w:val="00C7762E"/>
    <w:rsid w:val="00C77C5C"/>
    <w:rsid w:val="00C801B2"/>
    <w:rsid w:val="00C80930"/>
    <w:rsid w:val="00C811C1"/>
    <w:rsid w:val="00C8121E"/>
    <w:rsid w:val="00C815F1"/>
    <w:rsid w:val="00C8237E"/>
    <w:rsid w:val="00C8252A"/>
    <w:rsid w:val="00C8403F"/>
    <w:rsid w:val="00C84650"/>
    <w:rsid w:val="00C8488D"/>
    <w:rsid w:val="00C84A2A"/>
    <w:rsid w:val="00C85D7E"/>
    <w:rsid w:val="00C85F20"/>
    <w:rsid w:val="00C862A4"/>
    <w:rsid w:val="00C867A6"/>
    <w:rsid w:val="00C8689F"/>
    <w:rsid w:val="00C8694C"/>
    <w:rsid w:val="00C8727F"/>
    <w:rsid w:val="00C87314"/>
    <w:rsid w:val="00C8760F"/>
    <w:rsid w:val="00C87776"/>
    <w:rsid w:val="00C904BA"/>
    <w:rsid w:val="00C905A4"/>
    <w:rsid w:val="00C90727"/>
    <w:rsid w:val="00C9096C"/>
    <w:rsid w:val="00C90A49"/>
    <w:rsid w:val="00C90CAB"/>
    <w:rsid w:val="00C90DDE"/>
    <w:rsid w:val="00C91666"/>
    <w:rsid w:val="00C91708"/>
    <w:rsid w:val="00C91B04"/>
    <w:rsid w:val="00C91F3C"/>
    <w:rsid w:val="00C92A5E"/>
    <w:rsid w:val="00C92E27"/>
    <w:rsid w:val="00C93137"/>
    <w:rsid w:val="00C932DC"/>
    <w:rsid w:val="00C93600"/>
    <w:rsid w:val="00C93620"/>
    <w:rsid w:val="00C939EE"/>
    <w:rsid w:val="00C93DE8"/>
    <w:rsid w:val="00C93E63"/>
    <w:rsid w:val="00C94A41"/>
    <w:rsid w:val="00C954B9"/>
    <w:rsid w:val="00C95E54"/>
    <w:rsid w:val="00C9680D"/>
    <w:rsid w:val="00C96AE5"/>
    <w:rsid w:val="00C9726C"/>
    <w:rsid w:val="00C972C5"/>
    <w:rsid w:val="00C977D8"/>
    <w:rsid w:val="00C97A07"/>
    <w:rsid w:val="00CA08E4"/>
    <w:rsid w:val="00CA0998"/>
    <w:rsid w:val="00CA0FFF"/>
    <w:rsid w:val="00CA12A2"/>
    <w:rsid w:val="00CA1516"/>
    <w:rsid w:val="00CA1614"/>
    <w:rsid w:val="00CA18A3"/>
    <w:rsid w:val="00CA1EFA"/>
    <w:rsid w:val="00CA2403"/>
    <w:rsid w:val="00CA2634"/>
    <w:rsid w:val="00CA2D5F"/>
    <w:rsid w:val="00CA2ECD"/>
    <w:rsid w:val="00CA3071"/>
    <w:rsid w:val="00CA39ED"/>
    <w:rsid w:val="00CA3BA3"/>
    <w:rsid w:val="00CA4203"/>
    <w:rsid w:val="00CA63A4"/>
    <w:rsid w:val="00CA6A3C"/>
    <w:rsid w:val="00CA6DDE"/>
    <w:rsid w:val="00CA7022"/>
    <w:rsid w:val="00CA72D5"/>
    <w:rsid w:val="00CA7A51"/>
    <w:rsid w:val="00CA7C4B"/>
    <w:rsid w:val="00CB0327"/>
    <w:rsid w:val="00CB0E86"/>
    <w:rsid w:val="00CB102C"/>
    <w:rsid w:val="00CB17C2"/>
    <w:rsid w:val="00CB1B98"/>
    <w:rsid w:val="00CB25D8"/>
    <w:rsid w:val="00CB28F5"/>
    <w:rsid w:val="00CB3047"/>
    <w:rsid w:val="00CB408C"/>
    <w:rsid w:val="00CB42E5"/>
    <w:rsid w:val="00CB4842"/>
    <w:rsid w:val="00CB48A4"/>
    <w:rsid w:val="00CB4DB8"/>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2CBC"/>
    <w:rsid w:val="00CC3619"/>
    <w:rsid w:val="00CC3B59"/>
    <w:rsid w:val="00CC3CD2"/>
    <w:rsid w:val="00CC3F7A"/>
    <w:rsid w:val="00CC408B"/>
    <w:rsid w:val="00CC4230"/>
    <w:rsid w:val="00CC4957"/>
    <w:rsid w:val="00CC4BB2"/>
    <w:rsid w:val="00CC4C9D"/>
    <w:rsid w:val="00CC5479"/>
    <w:rsid w:val="00CC547B"/>
    <w:rsid w:val="00CC55D3"/>
    <w:rsid w:val="00CC5804"/>
    <w:rsid w:val="00CC5C51"/>
    <w:rsid w:val="00CC5E73"/>
    <w:rsid w:val="00CC6E9A"/>
    <w:rsid w:val="00CC720F"/>
    <w:rsid w:val="00CC7268"/>
    <w:rsid w:val="00CC7AD5"/>
    <w:rsid w:val="00CC7D70"/>
    <w:rsid w:val="00CD0210"/>
    <w:rsid w:val="00CD056F"/>
    <w:rsid w:val="00CD07B9"/>
    <w:rsid w:val="00CD1405"/>
    <w:rsid w:val="00CD163B"/>
    <w:rsid w:val="00CD19D2"/>
    <w:rsid w:val="00CD29B5"/>
    <w:rsid w:val="00CD3E0A"/>
    <w:rsid w:val="00CD3EA0"/>
    <w:rsid w:val="00CD4159"/>
    <w:rsid w:val="00CD4CA7"/>
    <w:rsid w:val="00CD55EA"/>
    <w:rsid w:val="00CD58E6"/>
    <w:rsid w:val="00CD5EFD"/>
    <w:rsid w:val="00CD6082"/>
    <w:rsid w:val="00CD6425"/>
    <w:rsid w:val="00CD6A95"/>
    <w:rsid w:val="00CD72B3"/>
    <w:rsid w:val="00CD7427"/>
    <w:rsid w:val="00CD7473"/>
    <w:rsid w:val="00CD7C2C"/>
    <w:rsid w:val="00CD7EAE"/>
    <w:rsid w:val="00CE0EAA"/>
    <w:rsid w:val="00CE15CF"/>
    <w:rsid w:val="00CE1FA0"/>
    <w:rsid w:val="00CE201D"/>
    <w:rsid w:val="00CE2650"/>
    <w:rsid w:val="00CE28DF"/>
    <w:rsid w:val="00CE2C13"/>
    <w:rsid w:val="00CE3E3C"/>
    <w:rsid w:val="00CE40C3"/>
    <w:rsid w:val="00CE40CA"/>
    <w:rsid w:val="00CE45EC"/>
    <w:rsid w:val="00CE4898"/>
    <w:rsid w:val="00CE4D69"/>
    <w:rsid w:val="00CE4DAA"/>
    <w:rsid w:val="00CE52ED"/>
    <w:rsid w:val="00CE559E"/>
    <w:rsid w:val="00CE5E28"/>
    <w:rsid w:val="00CE6127"/>
    <w:rsid w:val="00CE61A3"/>
    <w:rsid w:val="00CE6216"/>
    <w:rsid w:val="00CE6602"/>
    <w:rsid w:val="00CF1D26"/>
    <w:rsid w:val="00CF29FD"/>
    <w:rsid w:val="00CF3034"/>
    <w:rsid w:val="00CF3448"/>
    <w:rsid w:val="00CF4185"/>
    <w:rsid w:val="00CF447A"/>
    <w:rsid w:val="00CF4787"/>
    <w:rsid w:val="00CF4FCB"/>
    <w:rsid w:val="00CF54AE"/>
    <w:rsid w:val="00CF54B9"/>
    <w:rsid w:val="00CF56E8"/>
    <w:rsid w:val="00CF5BC2"/>
    <w:rsid w:val="00CF6251"/>
    <w:rsid w:val="00CF62BF"/>
    <w:rsid w:val="00CF65E7"/>
    <w:rsid w:val="00CF6A6D"/>
    <w:rsid w:val="00CF6AEA"/>
    <w:rsid w:val="00CF71B1"/>
    <w:rsid w:val="00CF71DB"/>
    <w:rsid w:val="00D002BB"/>
    <w:rsid w:val="00D00420"/>
    <w:rsid w:val="00D00819"/>
    <w:rsid w:val="00D009AF"/>
    <w:rsid w:val="00D00D14"/>
    <w:rsid w:val="00D01764"/>
    <w:rsid w:val="00D0248B"/>
    <w:rsid w:val="00D0254A"/>
    <w:rsid w:val="00D029B0"/>
    <w:rsid w:val="00D02C81"/>
    <w:rsid w:val="00D031D7"/>
    <w:rsid w:val="00D0334D"/>
    <w:rsid w:val="00D03F2D"/>
    <w:rsid w:val="00D040A1"/>
    <w:rsid w:val="00D04307"/>
    <w:rsid w:val="00D04796"/>
    <w:rsid w:val="00D052FC"/>
    <w:rsid w:val="00D05B97"/>
    <w:rsid w:val="00D067CD"/>
    <w:rsid w:val="00D06829"/>
    <w:rsid w:val="00D0707A"/>
    <w:rsid w:val="00D072D0"/>
    <w:rsid w:val="00D0790E"/>
    <w:rsid w:val="00D07A89"/>
    <w:rsid w:val="00D07B29"/>
    <w:rsid w:val="00D07BC7"/>
    <w:rsid w:val="00D07EE4"/>
    <w:rsid w:val="00D10B63"/>
    <w:rsid w:val="00D10CDA"/>
    <w:rsid w:val="00D10F6D"/>
    <w:rsid w:val="00D110CD"/>
    <w:rsid w:val="00D1114D"/>
    <w:rsid w:val="00D1187C"/>
    <w:rsid w:val="00D11AEA"/>
    <w:rsid w:val="00D12916"/>
    <w:rsid w:val="00D12AB4"/>
    <w:rsid w:val="00D12BD3"/>
    <w:rsid w:val="00D12FFF"/>
    <w:rsid w:val="00D13814"/>
    <w:rsid w:val="00D13E3D"/>
    <w:rsid w:val="00D14971"/>
    <w:rsid w:val="00D14B7E"/>
    <w:rsid w:val="00D150FD"/>
    <w:rsid w:val="00D15ABB"/>
    <w:rsid w:val="00D15EEF"/>
    <w:rsid w:val="00D161F0"/>
    <w:rsid w:val="00D17488"/>
    <w:rsid w:val="00D17502"/>
    <w:rsid w:val="00D175F2"/>
    <w:rsid w:val="00D179EC"/>
    <w:rsid w:val="00D17B29"/>
    <w:rsid w:val="00D17D9B"/>
    <w:rsid w:val="00D201C3"/>
    <w:rsid w:val="00D20562"/>
    <w:rsid w:val="00D20770"/>
    <w:rsid w:val="00D207E8"/>
    <w:rsid w:val="00D21293"/>
    <w:rsid w:val="00D21606"/>
    <w:rsid w:val="00D21748"/>
    <w:rsid w:val="00D21862"/>
    <w:rsid w:val="00D219F4"/>
    <w:rsid w:val="00D21BDB"/>
    <w:rsid w:val="00D221EC"/>
    <w:rsid w:val="00D2222E"/>
    <w:rsid w:val="00D22417"/>
    <w:rsid w:val="00D22F05"/>
    <w:rsid w:val="00D2362D"/>
    <w:rsid w:val="00D23BC1"/>
    <w:rsid w:val="00D2406B"/>
    <w:rsid w:val="00D24524"/>
    <w:rsid w:val="00D24649"/>
    <w:rsid w:val="00D24675"/>
    <w:rsid w:val="00D254D0"/>
    <w:rsid w:val="00D2562E"/>
    <w:rsid w:val="00D260A9"/>
    <w:rsid w:val="00D27B06"/>
    <w:rsid w:val="00D27E9C"/>
    <w:rsid w:val="00D30196"/>
    <w:rsid w:val="00D30725"/>
    <w:rsid w:val="00D30CA8"/>
    <w:rsid w:val="00D30DF6"/>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A9D"/>
    <w:rsid w:val="00D34DC2"/>
    <w:rsid w:val="00D35CF3"/>
    <w:rsid w:val="00D36172"/>
    <w:rsid w:val="00D3623D"/>
    <w:rsid w:val="00D367C9"/>
    <w:rsid w:val="00D36882"/>
    <w:rsid w:val="00D36974"/>
    <w:rsid w:val="00D36B21"/>
    <w:rsid w:val="00D36C9C"/>
    <w:rsid w:val="00D36E55"/>
    <w:rsid w:val="00D37372"/>
    <w:rsid w:val="00D37564"/>
    <w:rsid w:val="00D37A3C"/>
    <w:rsid w:val="00D37DC8"/>
    <w:rsid w:val="00D40160"/>
    <w:rsid w:val="00D40311"/>
    <w:rsid w:val="00D40A14"/>
    <w:rsid w:val="00D40AA2"/>
    <w:rsid w:val="00D40B51"/>
    <w:rsid w:val="00D4206A"/>
    <w:rsid w:val="00D42361"/>
    <w:rsid w:val="00D423FC"/>
    <w:rsid w:val="00D4248F"/>
    <w:rsid w:val="00D429F2"/>
    <w:rsid w:val="00D42B12"/>
    <w:rsid w:val="00D42FB0"/>
    <w:rsid w:val="00D43540"/>
    <w:rsid w:val="00D43C10"/>
    <w:rsid w:val="00D43FD9"/>
    <w:rsid w:val="00D4406E"/>
    <w:rsid w:val="00D44110"/>
    <w:rsid w:val="00D443CB"/>
    <w:rsid w:val="00D4441F"/>
    <w:rsid w:val="00D445E6"/>
    <w:rsid w:val="00D44772"/>
    <w:rsid w:val="00D44F03"/>
    <w:rsid w:val="00D4500D"/>
    <w:rsid w:val="00D45263"/>
    <w:rsid w:val="00D4530C"/>
    <w:rsid w:val="00D45375"/>
    <w:rsid w:val="00D45B04"/>
    <w:rsid w:val="00D4612D"/>
    <w:rsid w:val="00D46407"/>
    <w:rsid w:val="00D46451"/>
    <w:rsid w:val="00D46892"/>
    <w:rsid w:val="00D46F52"/>
    <w:rsid w:val="00D478B9"/>
    <w:rsid w:val="00D47E8A"/>
    <w:rsid w:val="00D50140"/>
    <w:rsid w:val="00D5028A"/>
    <w:rsid w:val="00D502E0"/>
    <w:rsid w:val="00D506A6"/>
    <w:rsid w:val="00D50F91"/>
    <w:rsid w:val="00D5107C"/>
    <w:rsid w:val="00D513E2"/>
    <w:rsid w:val="00D5289C"/>
    <w:rsid w:val="00D529CA"/>
    <w:rsid w:val="00D52E47"/>
    <w:rsid w:val="00D53C37"/>
    <w:rsid w:val="00D53F02"/>
    <w:rsid w:val="00D54C56"/>
    <w:rsid w:val="00D54CA2"/>
    <w:rsid w:val="00D56174"/>
    <w:rsid w:val="00D56273"/>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151"/>
    <w:rsid w:val="00D62707"/>
    <w:rsid w:val="00D62DFC"/>
    <w:rsid w:val="00D632F4"/>
    <w:rsid w:val="00D6386E"/>
    <w:rsid w:val="00D63979"/>
    <w:rsid w:val="00D63CEE"/>
    <w:rsid w:val="00D63D72"/>
    <w:rsid w:val="00D63FF8"/>
    <w:rsid w:val="00D645AF"/>
    <w:rsid w:val="00D6485A"/>
    <w:rsid w:val="00D6486F"/>
    <w:rsid w:val="00D64F1F"/>
    <w:rsid w:val="00D64F2D"/>
    <w:rsid w:val="00D65468"/>
    <w:rsid w:val="00D657F3"/>
    <w:rsid w:val="00D65891"/>
    <w:rsid w:val="00D65C7F"/>
    <w:rsid w:val="00D65D79"/>
    <w:rsid w:val="00D66034"/>
    <w:rsid w:val="00D6609E"/>
    <w:rsid w:val="00D66611"/>
    <w:rsid w:val="00D66970"/>
    <w:rsid w:val="00D66B17"/>
    <w:rsid w:val="00D67B94"/>
    <w:rsid w:val="00D67D1B"/>
    <w:rsid w:val="00D7015C"/>
    <w:rsid w:val="00D70BA7"/>
    <w:rsid w:val="00D71576"/>
    <w:rsid w:val="00D71A54"/>
    <w:rsid w:val="00D720CE"/>
    <w:rsid w:val="00D72825"/>
    <w:rsid w:val="00D72C0F"/>
    <w:rsid w:val="00D732D6"/>
    <w:rsid w:val="00D73305"/>
    <w:rsid w:val="00D73396"/>
    <w:rsid w:val="00D74123"/>
    <w:rsid w:val="00D741AF"/>
    <w:rsid w:val="00D74721"/>
    <w:rsid w:val="00D74A09"/>
    <w:rsid w:val="00D74D84"/>
    <w:rsid w:val="00D74E56"/>
    <w:rsid w:val="00D74EA1"/>
    <w:rsid w:val="00D76BE1"/>
    <w:rsid w:val="00D77054"/>
    <w:rsid w:val="00D77256"/>
    <w:rsid w:val="00D803DC"/>
    <w:rsid w:val="00D80D2D"/>
    <w:rsid w:val="00D80E78"/>
    <w:rsid w:val="00D817B1"/>
    <w:rsid w:val="00D81EA3"/>
    <w:rsid w:val="00D820D5"/>
    <w:rsid w:val="00D82635"/>
    <w:rsid w:val="00D828B9"/>
    <w:rsid w:val="00D82986"/>
    <w:rsid w:val="00D835AE"/>
    <w:rsid w:val="00D83819"/>
    <w:rsid w:val="00D83C24"/>
    <w:rsid w:val="00D83F74"/>
    <w:rsid w:val="00D840F4"/>
    <w:rsid w:val="00D843DC"/>
    <w:rsid w:val="00D84580"/>
    <w:rsid w:val="00D8477D"/>
    <w:rsid w:val="00D8489C"/>
    <w:rsid w:val="00D84B34"/>
    <w:rsid w:val="00D84C42"/>
    <w:rsid w:val="00D84D75"/>
    <w:rsid w:val="00D854EF"/>
    <w:rsid w:val="00D85DFE"/>
    <w:rsid w:val="00D86071"/>
    <w:rsid w:val="00D862B9"/>
    <w:rsid w:val="00D863C0"/>
    <w:rsid w:val="00D9022C"/>
    <w:rsid w:val="00D909CE"/>
    <w:rsid w:val="00D90B0C"/>
    <w:rsid w:val="00D90F93"/>
    <w:rsid w:val="00D9143D"/>
    <w:rsid w:val="00D916E9"/>
    <w:rsid w:val="00D91834"/>
    <w:rsid w:val="00D92094"/>
    <w:rsid w:val="00D92E7F"/>
    <w:rsid w:val="00D92F68"/>
    <w:rsid w:val="00D930D4"/>
    <w:rsid w:val="00D93119"/>
    <w:rsid w:val="00D9338D"/>
    <w:rsid w:val="00D93440"/>
    <w:rsid w:val="00D93BB6"/>
    <w:rsid w:val="00D94397"/>
    <w:rsid w:val="00D94720"/>
    <w:rsid w:val="00D948BA"/>
    <w:rsid w:val="00D94F2D"/>
    <w:rsid w:val="00D950A6"/>
    <w:rsid w:val="00D95DC6"/>
    <w:rsid w:val="00D96BD3"/>
    <w:rsid w:val="00D970A0"/>
    <w:rsid w:val="00D973DB"/>
    <w:rsid w:val="00D97D0B"/>
    <w:rsid w:val="00D97EEE"/>
    <w:rsid w:val="00DA00C7"/>
    <w:rsid w:val="00DA0615"/>
    <w:rsid w:val="00DA1C97"/>
    <w:rsid w:val="00DA2307"/>
    <w:rsid w:val="00DA23DF"/>
    <w:rsid w:val="00DA2A08"/>
    <w:rsid w:val="00DA2AAF"/>
    <w:rsid w:val="00DA2D5A"/>
    <w:rsid w:val="00DA3746"/>
    <w:rsid w:val="00DA39E8"/>
    <w:rsid w:val="00DA3AFF"/>
    <w:rsid w:val="00DA3B9D"/>
    <w:rsid w:val="00DA41DE"/>
    <w:rsid w:val="00DA437C"/>
    <w:rsid w:val="00DA43F4"/>
    <w:rsid w:val="00DA4849"/>
    <w:rsid w:val="00DA49CB"/>
    <w:rsid w:val="00DA4C1F"/>
    <w:rsid w:val="00DA54AB"/>
    <w:rsid w:val="00DA7066"/>
    <w:rsid w:val="00DA7DA7"/>
    <w:rsid w:val="00DB041E"/>
    <w:rsid w:val="00DB04F6"/>
    <w:rsid w:val="00DB0595"/>
    <w:rsid w:val="00DB13CC"/>
    <w:rsid w:val="00DB1E55"/>
    <w:rsid w:val="00DB2665"/>
    <w:rsid w:val="00DB287E"/>
    <w:rsid w:val="00DB2CCD"/>
    <w:rsid w:val="00DB2CFD"/>
    <w:rsid w:val="00DB30B4"/>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57A"/>
    <w:rsid w:val="00DC2ACB"/>
    <w:rsid w:val="00DC30D6"/>
    <w:rsid w:val="00DC3813"/>
    <w:rsid w:val="00DC3ECB"/>
    <w:rsid w:val="00DC4266"/>
    <w:rsid w:val="00DC452A"/>
    <w:rsid w:val="00DC4566"/>
    <w:rsid w:val="00DC4AF9"/>
    <w:rsid w:val="00DC4C6C"/>
    <w:rsid w:val="00DC5162"/>
    <w:rsid w:val="00DC5A83"/>
    <w:rsid w:val="00DC5D2F"/>
    <w:rsid w:val="00DC6500"/>
    <w:rsid w:val="00DC69DA"/>
    <w:rsid w:val="00DC74FB"/>
    <w:rsid w:val="00DC76B6"/>
    <w:rsid w:val="00DC798D"/>
    <w:rsid w:val="00DC7E07"/>
    <w:rsid w:val="00DD0108"/>
    <w:rsid w:val="00DD0497"/>
    <w:rsid w:val="00DD09AE"/>
    <w:rsid w:val="00DD0C76"/>
    <w:rsid w:val="00DD1378"/>
    <w:rsid w:val="00DD1500"/>
    <w:rsid w:val="00DD1A1F"/>
    <w:rsid w:val="00DD1BA1"/>
    <w:rsid w:val="00DD1C9E"/>
    <w:rsid w:val="00DD1E07"/>
    <w:rsid w:val="00DD29DE"/>
    <w:rsid w:val="00DD3335"/>
    <w:rsid w:val="00DD3548"/>
    <w:rsid w:val="00DD3959"/>
    <w:rsid w:val="00DD39DD"/>
    <w:rsid w:val="00DD4086"/>
    <w:rsid w:val="00DD46A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2FE"/>
    <w:rsid w:val="00DE33C8"/>
    <w:rsid w:val="00DE42D5"/>
    <w:rsid w:val="00DE4399"/>
    <w:rsid w:val="00DE4868"/>
    <w:rsid w:val="00DE5172"/>
    <w:rsid w:val="00DE625C"/>
    <w:rsid w:val="00DE672C"/>
    <w:rsid w:val="00DE7050"/>
    <w:rsid w:val="00DE71C2"/>
    <w:rsid w:val="00DE7C35"/>
    <w:rsid w:val="00DF00C9"/>
    <w:rsid w:val="00DF02EF"/>
    <w:rsid w:val="00DF0448"/>
    <w:rsid w:val="00DF0E94"/>
    <w:rsid w:val="00DF1195"/>
    <w:rsid w:val="00DF1B36"/>
    <w:rsid w:val="00DF20CA"/>
    <w:rsid w:val="00DF2119"/>
    <w:rsid w:val="00DF29F2"/>
    <w:rsid w:val="00DF2AD0"/>
    <w:rsid w:val="00DF2F3F"/>
    <w:rsid w:val="00DF3543"/>
    <w:rsid w:val="00DF365F"/>
    <w:rsid w:val="00DF37A0"/>
    <w:rsid w:val="00DF4529"/>
    <w:rsid w:val="00DF4E9C"/>
    <w:rsid w:val="00DF5CFB"/>
    <w:rsid w:val="00DF5F0E"/>
    <w:rsid w:val="00DF5F8A"/>
    <w:rsid w:val="00DF5FF2"/>
    <w:rsid w:val="00DF77D3"/>
    <w:rsid w:val="00DF7FB6"/>
    <w:rsid w:val="00E00167"/>
    <w:rsid w:val="00E0019C"/>
    <w:rsid w:val="00E00758"/>
    <w:rsid w:val="00E00BDC"/>
    <w:rsid w:val="00E014DC"/>
    <w:rsid w:val="00E01757"/>
    <w:rsid w:val="00E01A3B"/>
    <w:rsid w:val="00E020DC"/>
    <w:rsid w:val="00E02668"/>
    <w:rsid w:val="00E02EDB"/>
    <w:rsid w:val="00E03553"/>
    <w:rsid w:val="00E039D1"/>
    <w:rsid w:val="00E03A0D"/>
    <w:rsid w:val="00E03BFA"/>
    <w:rsid w:val="00E05204"/>
    <w:rsid w:val="00E05C2D"/>
    <w:rsid w:val="00E05CCC"/>
    <w:rsid w:val="00E05F81"/>
    <w:rsid w:val="00E06353"/>
    <w:rsid w:val="00E0647B"/>
    <w:rsid w:val="00E0656F"/>
    <w:rsid w:val="00E0669E"/>
    <w:rsid w:val="00E068D3"/>
    <w:rsid w:val="00E06CE2"/>
    <w:rsid w:val="00E06D3A"/>
    <w:rsid w:val="00E073C8"/>
    <w:rsid w:val="00E0768C"/>
    <w:rsid w:val="00E07BE2"/>
    <w:rsid w:val="00E07DC3"/>
    <w:rsid w:val="00E1061C"/>
    <w:rsid w:val="00E10D96"/>
    <w:rsid w:val="00E112E3"/>
    <w:rsid w:val="00E11461"/>
    <w:rsid w:val="00E115F7"/>
    <w:rsid w:val="00E121AC"/>
    <w:rsid w:val="00E12C33"/>
    <w:rsid w:val="00E1356A"/>
    <w:rsid w:val="00E137A6"/>
    <w:rsid w:val="00E137D8"/>
    <w:rsid w:val="00E13BC3"/>
    <w:rsid w:val="00E13C0E"/>
    <w:rsid w:val="00E13D45"/>
    <w:rsid w:val="00E14059"/>
    <w:rsid w:val="00E14429"/>
    <w:rsid w:val="00E1478D"/>
    <w:rsid w:val="00E14F99"/>
    <w:rsid w:val="00E151CE"/>
    <w:rsid w:val="00E153AF"/>
    <w:rsid w:val="00E15974"/>
    <w:rsid w:val="00E163F3"/>
    <w:rsid w:val="00E16405"/>
    <w:rsid w:val="00E1651D"/>
    <w:rsid w:val="00E169CC"/>
    <w:rsid w:val="00E178D5"/>
    <w:rsid w:val="00E17BA1"/>
    <w:rsid w:val="00E17C71"/>
    <w:rsid w:val="00E17D71"/>
    <w:rsid w:val="00E20725"/>
    <w:rsid w:val="00E21108"/>
    <w:rsid w:val="00E214B0"/>
    <w:rsid w:val="00E216EF"/>
    <w:rsid w:val="00E21EE4"/>
    <w:rsid w:val="00E22391"/>
    <w:rsid w:val="00E22586"/>
    <w:rsid w:val="00E22ADD"/>
    <w:rsid w:val="00E22AE4"/>
    <w:rsid w:val="00E22D24"/>
    <w:rsid w:val="00E23942"/>
    <w:rsid w:val="00E23A38"/>
    <w:rsid w:val="00E23CB4"/>
    <w:rsid w:val="00E23E56"/>
    <w:rsid w:val="00E24959"/>
    <w:rsid w:val="00E24DE1"/>
    <w:rsid w:val="00E2587E"/>
    <w:rsid w:val="00E25CCC"/>
    <w:rsid w:val="00E25FD8"/>
    <w:rsid w:val="00E270F1"/>
    <w:rsid w:val="00E27259"/>
    <w:rsid w:val="00E272BA"/>
    <w:rsid w:val="00E27775"/>
    <w:rsid w:val="00E27AA4"/>
    <w:rsid w:val="00E27E3E"/>
    <w:rsid w:val="00E27E63"/>
    <w:rsid w:val="00E3009F"/>
    <w:rsid w:val="00E30987"/>
    <w:rsid w:val="00E319BD"/>
    <w:rsid w:val="00E31C55"/>
    <w:rsid w:val="00E32082"/>
    <w:rsid w:val="00E3262E"/>
    <w:rsid w:val="00E32C45"/>
    <w:rsid w:val="00E32F8B"/>
    <w:rsid w:val="00E334A9"/>
    <w:rsid w:val="00E337ED"/>
    <w:rsid w:val="00E3397D"/>
    <w:rsid w:val="00E33D0D"/>
    <w:rsid w:val="00E346D5"/>
    <w:rsid w:val="00E349C3"/>
    <w:rsid w:val="00E34A13"/>
    <w:rsid w:val="00E34C8D"/>
    <w:rsid w:val="00E351B4"/>
    <w:rsid w:val="00E354DF"/>
    <w:rsid w:val="00E356F6"/>
    <w:rsid w:val="00E35B7E"/>
    <w:rsid w:val="00E35D58"/>
    <w:rsid w:val="00E36552"/>
    <w:rsid w:val="00E37137"/>
    <w:rsid w:val="00E371D9"/>
    <w:rsid w:val="00E37559"/>
    <w:rsid w:val="00E37DBD"/>
    <w:rsid w:val="00E37E02"/>
    <w:rsid w:val="00E37EC2"/>
    <w:rsid w:val="00E40643"/>
    <w:rsid w:val="00E409AE"/>
    <w:rsid w:val="00E41143"/>
    <w:rsid w:val="00E413C1"/>
    <w:rsid w:val="00E417EB"/>
    <w:rsid w:val="00E42611"/>
    <w:rsid w:val="00E42816"/>
    <w:rsid w:val="00E43789"/>
    <w:rsid w:val="00E437B5"/>
    <w:rsid w:val="00E441ED"/>
    <w:rsid w:val="00E4480B"/>
    <w:rsid w:val="00E44DFA"/>
    <w:rsid w:val="00E44FB0"/>
    <w:rsid w:val="00E459D2"/>
    <w:rsid w:val="00E45A0A"/>
    <w:rsid w:val="00E46305"/>
    <w:rsid w:val="00E47008"/>
    <w:rsid w:val="00E47C90"/>
    <w:rsid w:val="00E501A1"/>
    <w:rsid w:val="00E50A2E"/>
    <w:rsid w:val="00E50A43"/>
    <w:rsid w:val="00E50F30"/>
    <w:rsid w:val="00E50F7E"/>
    <w:rsid w:val="00E517B8"/>
    <w:rsid w:val="00E51A9D"/>
    <w:rsid w:val="00E51B57"/>
    <w:rsid w:val="00E51DEC"/>
    <w:rsid w:val="00E52141"/>
    <w:rsid w:val="00E5247D"/>
    <w:rsid w:val="00E52797"/>
    <w:rsid w:val="00E527AB"/>
    <w:rsid w:val="00E52850"/>
    <w:rsid w:val="00E52855"/>
    <w:rsid w:val="00E53060"/>
    <w:rsid w:val="00E537CA"/>
    <w:rsid w:val="00E53D75"/>
    <w:rsid w:val="00E54BF4"/>
    <w:rsid w:val="00E54C3A"/>
    <w:rsid w:val="00E54C63"/>
    <w:rsid w:val="00E54DBE"/>
    <w:rsid w:val="00E55212"/>
    <w:rsid w:val="00E5575B"/>
    <w:rsid w:val="00E55C6E"/>
    <w:rsid w:val="00E56AD9"/>
    <w:rsid w:val="00E577E4"/>
    <w:rsid w:val="00E57DAB"/>
    <w:rsid w:val="00E57FC6"/>
    <w:rsid w:val="00E57FDF"/>
    <w:rsid w:val="00E60025"/>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5E9"/>
    <w:rsid w:val="00E70662"/>
    <w:rsid w:val="00E7068F"/>
    <w:rsid w:val="00E709EC"/>
    <w:rsid w:val="00E70CDA"/>
    <w:rsid w:val="00E7145C"/>
    <w:rsid w:val="00E714FF"/>
    <w:rsid w:val="00E716EF"/>
    <w:rsid w:val="00E71AF9"/>
    <w:rsid w:val="00E71C97"/>
    <w:rsid w:val="00E7217F"/>
    <w:rsid w:val="00E7272A"/>
    <w:rsid w:val="00E727B0"/>
    <w:rsid w:val="00E72F38"/>
    <w:rsid w:val="00E737D6"/>
    <w:rsid w:val="00E73818"/>
    <w:rsid w:val="00E73827"/>
    <w:rsid w:val="00E73969"/>
    <w:rsid w:val="00E73B3D"/>
    <w:rsid w:val="00E73EA2"/>
    <w:rsid w:val="00E73EFC"/>
    <w:rsid w:val="00E74040"/>
    <w:rsid w:val="00E74561"/>
    <w:rsid w:val="00E745C0"/>
    <w:rsid w:val="00E7479B"/>
    <w:rsid w:val="00E7549A"/>
    <w:rsid w:val="00E756F6"/>
    <w:rsid w:val="00E75A2A"/>
    <w:rsid w:val="00E75ACF"/>
    <w:rsid w:val="00E75DF7"/>
    <w:rsid w:val="00E75E03"/>
    <w:rsid w:val="00E764F8"/>
    <w:rsid w:val="00E769A3"/>
    <w:rsid w:val="00E76DAD"/>
    <w:rsid w:val="00E77791"/>
    <w:rsid w:val="00E77835"/>
    <w:rsid w:val="00E77D4A"/>
    <w:rsid w:val="00E80071"/>
    <w:rsid w:val="00E8015E"/>
    <w:rsid w:val="00E803C7"/>
    <w:rsid w:val="00E80590"/>
    <w:rsid w:val="00E80783"/>
    <w:rsid w:val="00E80BBA"/>
    <w:rsid w:val="00E80C48"/>
    <w:rsid w:val="00E81419"/>
    <w:rsid w:val="00E81BA3"/>
    <w:rsid w:val="00E81FA8"/>
    <w:rsid w:val="00E821C9"/>
    <w:rsid w:val="00E82D8E"/>
    <w:rsid w:val="00E8303A"/>
    <w:rsid w:val="00E831A5"/>
    <w:rsid w:val="00E83544"/>
    <w:rsid w:val="00E83628"/>
    <w:rsid w:val="00E83685"/>
    <w:rsid w:val="00E83BAD"/>
    <w:rsid w:val="00E84139"/>
    <w:rsid w:val="00E84460"/>
    <w:rsid w:val="00E844DC"/>
    <w:rsid w:val="00E851BA"/>
    <w:rsid w:val="00E85383"/>
    <w:rsid w:val="00E85A31"/>
    <w:rsid w:val="00E85C14"/>
    <w:rsid w:val="00E86577"/>
    <w:rsid w:val="00E8675B"/>
    <w:rsid w:val="00E87969"/>
    <w:rsid w:val="00E879A3"/>
    <w:rsid w:val="00E87AEE"/>
    <w:rsid w:val="00E87B63"/>
    <w:rsid w:val="00E87C59"/>
    <w:rsid w:val="00E904C3"/>
    <w:rsid w:val="00E9062E"/>
    <w:rsid w:val="00E909C0"/>
    <w:rsid w:val="00E914D5"/>
    <w:rsid w:val="00E91A59"/>
    <w:rsid w:val="00E91D9E"/>
    <w:rsid w:val="00E91EDB"/>
    <w:rsid w:val="00E9218A"/>
    <w:rsid w:val="00E922A3"/>
    <w:rsid w:val="00E9294D"/>
    <w:rsid w:val="00E92FB8"/>
    <w:rsid w:val="00E930E1"/>
    <w:rsid w:val="00E9348B"/>
    <w:rsid w:val="00E934F9"/>
    <w:rsid w:val="00E93C81"/>
    <w:rsid w:val="00E93E49"/>
    <w:rsid w:val="00E94297"/>
    <w:rsid w:val="00E94F31"/>
    <w:rsid w:val="00E94F42"/>
    <w:rsid w:val="00E95474"/>
    <w:rsid w:val="00E95652"/>
    <w:rsid w:val="00E957AB"/>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5C5"/>
    <w:rsid w:val="00EA58ED"/>
    <w:rsid w:val="00EA59BD"/>
    <w:rsid w:val="00EA5A15"/>
    <w:rsid w:val="00EA5E2E"/>
    <w:rsid w:val="00EA6063"/>
    <w:rsid w:val="00EA6165"/>
    <w:rsid w:val="00EA69E0"/>
    <w:rsid w:val="00EA6CE8"/>
    <w:rsid w:val="00EA6EA0"/>
    <w:rsid w:val="00EA747E"/>
    <w:rsid w:val="00EB01FF"/>
    <w:rsid w:val="00EB04A6"/>
    <w:rsid w:val="00EB0EE1"/>
    <w:rsid w:val="00EB14F7"/>
    <w:rsid w:val="00EB1709"/>
    <w:rsid w:val="00EB176D"/>
    <w:rsid w:val="00EB1D6D"/>
    <w:rsid w:val="00EB1D83"/>
    <w:rsid w:val="00EB1FBE"/>
    <w:rsid w:val="00EB2152"/>
    <w:rsid w:val="00EB216E"/>
    <w:rsid w:val="00EB2325"/>
    <w:rsid w:val="00EB23E4"/>
    <w:rsid w:val="00EB25BA"/>
    <w:rsid w:val="00EB2F7D"/>
    <w:rsid w:val="00EB30F4"/>
    <w:rsid w:val="00EB33FD"/>
    <w:rsid w:val="00EB39CE"/>
    <w:rsid w:val="00EB3A96"/>
    <w:rsid w:val="00EB4199"/>
    <w:rsid w:val="00EB49E3"/>
    <w:rsid w:val="00EB4A26"/>
    <w:rsid w:val="00EB4E38"/>
    <w:rsid w:val="00EB4F97"/>
    <w:rsid w:val="00EB51AF"/>
    <w:rsid w:val="00EB5557"/>
    <w:rsid w:val="00EB5B6E"/>
    <w:rsid w:val="00EB5BCF"/>
    <w:rsid w:val="00EB5DD7"/>
    <w:rsid w:val="00EB5F2E"/>
    <w:rsid w:val="00EB6376"/>
    <w:rsid w:val="00EB684A"/>
    <w:rsid w:val="00EB6A16"/>
    <w:rsid w:val="00EB6DBE"/>
    <w:rsid w:val="00EB72F7"/>
    <w:rsid w:val="00EB74AF"/>
    <w:rsid w:val="00EC012B"/>
    <w:rsid w:val="00EC014A"/>
    <w:rsid w:val="00EC05B7"/>
    <w:rsid w:val="00EC0C64"/>
    <w:rsid w:val="00EC0CEC"/>
    <w:rsid w:val="00EC0EC9"/>
    <w:rsid w:val="00EC1571"/>
    <w:rsid w:val="00EC1C63"/>
    <w:rsid w:val="00EC274D"/>
    <w:rsid w:val="00EC279C"/>
    <w:rsid w:val="00EC298A"/>
    <w:rsid w:val="00EC2EC0"/>
    <w:rsid w:val="00EC2FEB"/>
    <w:rsid w:val="00EC3536"/>
    <w:rsid w:val="00EC358B"/>
    <w:rsid w:val="00EC3B9A"/>
    <w:rsid w:val="00EC4085"/>
    <w:rsid w:val="00EC475E"/>
    <w:rsid w:val="00EC48EF"/>
    <w:rsid w:val="00EC4FA1"/>
    <w:rsid w:val="00EC50B1"/>
    <w:rsid w:val="00EC525A"/>
    <w:rsid w:val="00EC62B5"/>
    <w:rsid w:val="00EC69F7"/>
    <w:rsid w:val="00EC6D32"/>
    <w:rsid w:val="00EC6F25"/>
    <w:rsid w:val="00EC7B99"/>
    <w:rsid w:val="00EC7BF6"/>
    <w:rsid w:val="00ED0434"/>
    <w:rsid w:val="00ED0506"/>
    <w:rsid w:val="00ED05CD"/>
    <w:rsid w:val="00ED072D"/>
    <w:rsid w:val="00ED0E75"/>
    <w:rsid w:val="00ED1086"/>
    <w:rsid w:val="00ED1114"/>
    <w:rsid w:val="00ED222D"/>
    <w:rsid w:val="00ED22B6"/>
    <w:rsid w:val="00ED230B"/>
    <w:rsid w:val="00ED25CF"/>
    <w:rsid w:val="00ED2C1E"/>
    <w:rsid w:val="00ED2EC3"/>
    <w:rsid w:val="00ED2F5B"/>
    <w:rsid w:val="00ED33DE"/>
    <w:rsid w:val="00ED35F9"/>
    <w:rsid w:val="00ED3C22"/>
    <w:rsid w:val="00ED3DD1"/>
    <w:rsid w:val="00ED44EA"/>
    <w:rsid w:val="00ED476C"/>
    <w:rsid w:val="00ED490B"/>
    <w:rsid w:val="00ED499B"/>
    <w:rsid w:val="00ED4ADE"/>
    <w:rsid w:val="00ED4AE5"/>
    <w:rsid w:val="00ED4F69"/>
    <w:rsid w:val="00ED52CF"/>
    <w:rsid w:val="00ED6042"/>
    <w:rsid w:val="00ED6074"/>
    <w:rsid w:val="00ED619C"/>
    <w:rsid w:val="00ED61A2"/>
    <w:rsid w:val="00ED621C"/>
    <w:rsid w:val="00ED626F"/>
    <w:rsid w:val="00ED68B5"/>
    <w:rsid w:val="00ED694A"/>
    <w:rsid w:val="00ED6CBC"/>
    <w:rsid w:val="00ED7104"/>
    <w:rsid w:val="00ED7618"/>
    <w:rsid w:val="00ED78FB"/>
    <w:rsid w:val="00EE0612"/>
    <w:rsid w:val="00EE0631"/>
    <w:rsid w:val="00EE0A1A"/>
    <w:rsid w:val="00EE1572"/>
    <w:rsid w:val="00EE1F9D"/>
    <w:rsid w:val="00EE2097"/>
    <w:rsid w:val="00EE245F"/>
    <w:rsid w:val="00EE2653"/>
    <w:rsid w:val="00EE2B37"/>
    <w:rsid w:val="00EE2CDF"/>
    <w:rsid w:val="00EE322F"/>
    <w:rsid w:val="00EE33CE"/>
    <w:rsid w:val="00EE3E1F"/>
    <w:rsid w:val="00EE3EFA"/>
    <w:rsid w:val="00EE415B"/>
    <w:rsid w:val="00EE4374"/>
    <w:rsid w:val="00EE46C8"/>
    <w:rsid w:val="00EE4A03"/>
    <w:rsid w:val="00EE4AC8"/>
    <w:rsid w:val="00EE52BD"/>
    <w:rsid w:val="00EE6577"/>
    <w:rsid w:val="00EE6775"/>
    <w:rsid w:val="00EE679D"/>
    <w:rsid w:val="00EE68D9"/>
    <w:rsid w:val="00EE710D"/>
    <w:rsid w:val="00EE77A1"/>
    <w:rsid w:val="00EE7D49"/>
    <w:rsid w:val="00EF0392"/>
    <w:rsid w:val="00EF07C7"/>
    <w:rsid w:val="00EF0C7E"/>
    <w:rsid w:val="00EF134F"/>
    <w:rsid w:val="00EF1A25"/>
    <w:rsid w:val="00EF1A44"/>
    <w:rsid w:val="00EF1ADB"/>
    <w:rsid w:val="00EF2CA0"/>
    <w:rsid w:val="00EF350A"/>
    <w:rsid w:val="00EF3B85"/>
    <w:rsid w:val="00EF3DF8"/>
    <w:rsid w:val="00EF40AF"/>
    <w:rsid w:val="00EF412D"/>
    <w:rsid w:val="00EF4140"/>
    <w:rsid w:val="00EF42BA"/>
    <w:rsid w:val="00EF469C"/>
    <w:rsid w:val="00EF4A69"/>
    <w:rsid w:val="00EF5075"/>
    <w:rsid w:val="00EF52E7"/>
    <w:rsid w:val="00EF5425"/>
    <w:rsid w:val="00EF58DF"/>
    <w:rsid w:val="00EF5FA5"/>
    <w:rsid w:val="00EF6476"/>
    <w:rsid w:val="00EF68D7"/>
    <w:rsid w:val="00EF6AF9"/>
    <w:rsid w:val="00EF6CB0"/>
    <w:rsid w:val="00EF6D23"/>
    <w:rsid w:val="00EF6E36"/>
    <w:rsid w:val="00EF7D68"/>
    <w:rsid w:val="00F00AF6"/>
    <w:rsid w:val="00F00B00"/>
    <w:rsid w:val="00F011B6"/>
    <w:rsid w:val="00F0120B"/>
    <w:rsid w:val="00F01548"/>
    <w:rsid w:val="00F0164F"/>
    <w:rsid w:val="00F02396"/>
    <w:rsid w:val="00F0325B"/>
    <w:rsid w:val="00F03694"/>
    <w:rsid w:val="00F03C57"/>
    <w:rsid w:val="00F04014"/>
    <w:rsid w:val="00F046F4"/>
    <w:rsid w:val="00F04D16"/>
    <w:rsid w:val="00F04DEF"/>
    <w:rsid w:val="00F04F97"/>
    <w:rsid w:val="00F05622"/>
    <w:rsid w:val="00F05711"/>
    <w:rsid w:val="00F05D02"/>
    <w:rsid w:val="00F05E5C"/>
    <w:rsid w:val="00F05F1C"/>
    <w:rsid w:val="00F06BD3"/>
    <w:rsid w:val="00F072D7"/>
    <w:rsid w:val="00F102C7"/>
    <w:rsid w:val="00F10AA1"/>
    <w:rsid w:val="00F116C0"/>
    <w:rsid w:val="00F11739"/>
    <w:rsid w:val="00F117FD"/>
    <w:rsid w:val="00F11BE6"/>
    <w:rsid w:val="00F11D5E"/>
    <w:rsid w:val="00F12786"/>
    <w:rsid w:val="00F12B61"/>
    <w:rsid w:val="00F12C85"/>
    <w:rsid w:val="00F139C3"/>
    <w:rsid w:val="00F13F4D"/>
    <w:rsid w:val="00F14AAA"/>
    <w:rsid w:val="00F14B38"/>
    <w:rsid w:val="00F14C17"/>
    <w:rsid w:val="00F14C49"/>
    <w:rsid w:val="00F1520C"/>
    <w:rsid w:val="00F1521E"/>
    <w:rsid w:val="00F152CC"/>
    <w:rsid w:val="00F168D5"/>
    <w:rsid w:val="00F16C3D"/>
    <w:rsid w:val="00F17005"/>
    <w:rsid w:val="00F17238"/>
    <w:rsid w:val="00F17510"/>
    <w:rsid w:val="00F1766F"/>
    <w:rsid w:val="00F17672"/>
    <w:rsid w:val="00F17D29"/>
    <w:rsid w:val="00F20B96"/>
    <w:rsid w:val="00F20E29"/>
    <w:rsid w:val="00F210D9"/>
    <w:rsid w:val="00F2193D"/>
    <w:rsid w:val="00F21BC8"/>
    <w:rsid w:val="00F21DAB"/>
    <w:rsid w:val="00F22277"/>
    <w:rsid w:val="00F22F77"/>
    <w:rsid w:val="00F2362D"/>
    <w:rsid w:val="00F23706"/>
    <w:rsid w:val="00F24840"/>
    <w:rsid w:val="00F24EDC"/>
    <w:rsid w:val="00F259CB"/>
    <w:rsid w:val="00F263A2"/>
    <w:rsid w:val="00F26858"/>
    <w:rsid w:val="00F26DF5"/>
    <w:rsid w:val="00F272F9"/>
    <w:rsid w:val="00F27598"/>
    <w:rsid w:val="00F2766C"/>
    <w:rsid w:val="00F3020C"/>
    <w:rsid w:val="00F3043F"/>
    <w:rsid w:val="00F308AB"/>
    <w:rsid w:val="00F30DF0"/>
    <w:rsid w:val="00F30FAF"/>
    <w:rsid w:val="00F31562"/>
    <w:rsid w:val="00F31C36"/>
    <w:rsid w:val="00F31C58"/>
    <w:rsid w:val="00F31D7E"/>
    <w:rsid w:val="00F31F01"/>
    <w:rsid w:val="00F325FC"/>
    <w:rsid w:val="00F32811"/>
    <w:rsid w:val="00F32832"/>
    <w:rsid w:val="00F32BC4"/>
    <w:rsid w:val="00F32EC3"/>
    <w:rsid w:val="00F33854"/>
    <w:rsid w:val="00F34E7B"/>
    <w:rsid w:val="00F351B6"/>
    <w:rsid w:val="00F35491"/>
    <w:rsid w:val="00F35855"/>
    <w:rsid w:val="00F3675A"/>
    <w:rsid w:val="00F368E8"/>
    <w:rsid w:val="00F36A13"/>
    <w:rsid w:val="00F37063"/>
    <w:rsid w:val="00F37A36"/>
    <w:rsid w:val="00F4001A"/>
    <w:rsid w:val="00F40519"/>
    <w:rsid w:val="00F4063A"/>
    <w:rsid w:val="00F41485"/>
    <w:rsid w:val="00F41AC6"/>
    <w:rsid w:val="00F41F2E"/>
    <w:rsid w:val="00F4224E"/>
    <w:rsid w:val="00F4259C"/>
    <w:rsid w:val="00F425E9"/>
    <w:rsid w:val="00F4284C"/>
    <w:rsid w:val="00F438C7"/>
    <w:rsid w:val="00F43B97"/>
    <w:rsid w:val="00F44029"/>
    <w:rsid w:val="00F4409F"/>
    <w:rsid w:val="00F4432D"/>
    <w:rsid w:val="00F44D10"/>
    <w:rsid w:val="00F45150"/>
    <w:rsid w:val="00F453EE"/>
    <w:rsid w:val="00F45A3C"/>
    <w:rsid w:val="00F45CA3"/>
    <w:rsid w:val="00F46437"/>
    <w:rsid w:val="00F46C30"/>
    <w:rsid w:val="00F46CD1"/>
    <w:rsid w:val="00F46DEC"/>
    <w:rsid w:val="00F46E8B"/>
    <w:rsid w:val="00F471F0"/>
    <w:rsid w:val="00F4738B"/>
    <w:rsid w:val="00F47965"/>
    <w:rsid w:val="00F47C9E"/>
    <w:rsid w:val="00F47E8C"/>
    <w:rsid w:val="00F50061"/>
    <w:rsid w:val="00F50ABD"/>
    <w:rsid w:val="00F513F4"/>
    <w:rsid w:val="00F51D73"/>
    <w:rsid w:val="00F520FD"/>
    <w:rsid w:val="00F52B93"/>
    <w:rsid w:val="00F52F7B"/>
    <w:rsid w:val="00F530CA"/>
    <w:rsid w:val="00F53622"/>
    <w:rsid w:val="00F540FD"/>
    <w:rsid w:val="00F542D9"/>
    <w:rsid w:val="00F54874"/>
    <w:rsid w:val="00F54AA8"/>
    <w:rsid w:val="00F5525C"/>
    <w:rsid w:val="00F553E9"/>
    <w:rsid w:val="00F5597B"/>
    <w:rsid w:val="00F564A1"/>
    <w:rsid w:val="00F5659E"/>
    <w:rsid w:val="00F567A4"/>
    <w:rsid w:val="00F56A5F"/>
    <w:rsid w:val="00F576A1"/>
    <w:rsid w:val="00F5791C"/>
    <w:rsid w:val="00F57AA8"/>
    <w:rsid w:val="00F57BDD"/>
    <w:rsid w:val="00F57C8A"/>
    <w:rsid w:val="00F6000F"/>
    <w:rsid w:val="00F60739"/>
    <w:rsid w:val="00F60C84"/>
    <w:rsid w:val="00F6169A"/>
    <w:rsid w:val="00F61E96"/>
    <w:rsid w:val="00F6230F"/>
    <w:rsid w:val="00F6298A"/>
    <w:rsid w:val="00F62E22"/>
    <w:rsid w:val="00F63017"/>
    <w:rsid w:val="00F63397"/>
    <w:rsid w:val="00F63514"/>
    <w:rsid w:val="00F63B89"/>
    <w:rsid w:val="00F63EEA"/>
    <w:rsid w:val="00F64912"/>
    <w:rsid w:val="00F649E6"/>
    <w:rsid w:val="00F64C0D"/>
    <w:rsid w:val="00F65289"/>
    <w:rsid w:val="00F65334"/>
    <w:rsid w:val="00F65F4D"/>
    <w:rsid w:val="00F65FF2"/>
    <w:rsid w:val="00F66192"/>
    <w:rsid w:val="00F663AB"/>
    <w:rsid w:val="00F66430"/>
    <w:rsid w:val="00F665B2"/>
    <w:rsid w:val="00F6696D"/>
    <w:rsid w:val="00F675CB"/>
    <w:rsid w:val="00F6790F"/>
    <w:rsid w:val="00F67C62"/>
    <w:rsid w:val="00F67D20"/>
    <w:rsid w:val="00F67F96"/>
    <w:rsid w:val="00F706FB"/>
    <w:rsid w:val="00F70976"/>
    <w:rsid w:val="00F70A33"/>
    <w:rsid w:val="00F7104D"/>
    <w:rsid w:val="00F71F25"/>
    <w:rsid w:val="00F72374"/>
    <w:rsid w:val="00F7266B"/>
    <w:rsid w:val="00F72CB4"/>
    <w:rsid w:val="00F72CD2"/>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22C"/>
    <w:rsid w:val="00F816B1"/>
    <w:rsid w:val="00F818DD"/>
    <w:rsid w:val="00F81A91"/>
    <w:rsid w:val="00F82176"/>
    <w:rsid w:val="00F8263B"/>
    <w:rsid w:val="00F839EB"/>
    <w:rsid w:val="00F83AB7"/>
    <w:rsid w:val="00F83D89"/>
    <w:rsid w:val="00F83E99"/>
    <w:rsid w:val="00F846F1"/>
    <w:rsid w:val="00F8499A"/>
    <w:rsid w:val="00F849EB"/>
    <w:rsid w:val="00F8505E"/>
    <w:rsid w:val="00F8542A"/>
    <w:rsid w:val="00F8560A"/>
    <w:rsid w:val="00F8576F"/>
    <w:rsid w:val="00F85CC3"/>
    <w:rsid w:val="00F86238"/>
    <w:rsid w:val="00F86A99"/>
    <w:rsid w:val="00F8735B"/>
    <w:rsid w:val="00F87375"/>
    <w:rsid w:val="00F873DC"/>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3E1"/>
    <w:rsid w:val="00F93E06"/>
    <w:rsid w:val="00F94952"/>
    <w:rsid w:val="00F949F9"/>
    <w:rsid w:val="00F94B15"/>
    <w:rsid w:val="00F94D53"/>
    <w:rsid w:val="00F95C32"/>
    <w:rsid w:val="00F95EBF"/>
    <w:rsid w:val="00F96407"/>
    <w:rsid w:val="00F96578"/>
    <w:rsid w:val="00F9672F"/>
    <w:rsid w:val="00F96B69"/>
    <w:rsid w:val="00FA06B4"/>
    <w:rsid w:val="00FA10FE"/>
    <w:rsid w:val="00FA19F5"/>
    <w:rsid w:val="00FA224E"/>
    <w:rsid w:val="00FA2345"/>
    <w:rsid w:val="00FA2808"/>
    <w:rsid w:val="00FA2A4F"/>
    <w:rsid w:val="00FA311E"/>
    <w:rsid w:val="00FA37CB"/>
    <w:rsid w:val="00FA3B1F"/>
    <w:rsid w:val="00FA3CAA"/>
    <w:rsid w:val="00FA42A2"/>
    <w:rsid w:val="00FA43E4"/>
    <w:rsid w:val="00FA4488"/>
    <w:rsid w:val="00FA4A06"/>
    <w:rsid w:val="00FA54EB"/>
    <w:rsid w:val="00FA5F98"/>
    <w:rsid w:val="00FA676A"/>
    <w:rsid w:val="00FA67C5"/>
    <w:rsid w:val="00FA77D4"/>
    <w:rsid w:val="00FB07E0"/>
    <w:rsid w:val="00FB12A2"/>
    <w:rsid w:val="00FB12D6"/>
    <w:rsid w:val="00FB15D2"/>
    <w:rsid w:val="00FB1B82"/>
    <w:rsid w:val="00FB2156"/>
    <w:rsid w:val="00FB2CB8"/>
    <w:rsid w:val="00FB3B15"/>
    <w:rsid w:val="00FB4A5A"/>
    <w:rsid w:val="00FB4CC8"/>
    <w:rsid w:val="00FB55BD"/>
    <w:rsid w:val="00FB56B7"/>
    <w:rsid w:val="00FB5B34"/>
    <w:rsid w:val="00FB5E5A"/>
    <w:rsid w:val="00FB6261"/>
    <w:rsid w:val="00FB641A"/>
    <w:rsid w:val="00FB6AB4"/>
    <w:rsid w:val="00FB6EBA"/>
    <w:rsid w:val="00FB6EDB"/>
    <w:rsid w:val="00FB6EE0"/>
    <w:rsid w:val="00FB71AB"/>
    <w:rsid w:val="00FB727A"/>
    <w:rsid w:val="00FC0521"/>
    <w:rsid w:val="00FC086D"/>
    <w:rsid w:val="00FC19FB"/>
    <w:rsid w:val="00FC1D90"/>
    <w:rsid w:val="00FC1DBA"/>
    <w:rsid w:val="00FC1DCA"/>
    <w:rsid w:val="00FC1F48"/>
    <w:rsid w:val="00FC2246"/>
    <w:rsid w:val="00FC2252"/>
    <w:rsid w:val="00FC2726"/>
    <w:rsid w:val="00FC27AF"/>
    <w:rsid w:val="00FC27F0"/>
    <w:rsid w:val="00FC2BD1"/>
    <w:rsid w:val="00FC31F6"/>
    <w:rsid w:val="00FC321B"/>
    <w:rsid w:val="00FC3306"/>
    <w:rsid w:val="00FC333F"/>
    <w:rsid w:val="00FC34F3"/>
    <w:rsid w:val="00FC37A1"/>
    <w:rsid w:val="00FC37E8"/>
    <w:rsid w:val="00FC3D6F"/>
    <w:rsid w:val="00FC3FC7"/>
    <w:rsid w:val="00FC40FC"/>
    <w:rsid w:val="00FC4164"/>
    <w:rsid w:val="00FC426B"/>
    <w:rsid w:val="00FC4375"/>
    <w:rsid w:val="00FC4A59"/>
    <w:rsid w:val="00FC5977"/>
    <w:rsid w:val="00FC5B87"/>
    <w:rsid w:val="00FC5B98"/>
    <w:rsid w:val="00FC5CCD"/>
    <w:rsid w:val="00FC5DC7"/>
    <w:rsid w:val="00FC65B5"/>
    <w:rsid w:val="00FC69F5"/>
    <w:rsid w:val="00FC714D"/>
    <w:rsid w:val="00FC7F2E"/>
    <w:rsid w:val="00FD00FE"/>
    <w:rsid w:val="00FD0337"/>
    <w:rsid w:val="00FD0533"/>
    <w:rsid w:val="00FD0E83"/>
    <w:rsid w:val="00FD1255"/>
    <w:rsid w:val="00FD1E71"/>
    <w:rsid w:val="00FD1F81"/>
    <w:rsid w:val="00FD2140"/>
    <w:rsid w:val="00FD2716"/>
    <w:rsid w:val="00FD30ED"/>
    <w:rsid w:val="00FD3374"/>
    <w:rsid w:val="00FD3A8A"/>
    <w:rsid w:val="00FD3FBE"/>
    <w:rsid w:val="00FD4555"/>
    <w:rsid w:val="00FD4614"/>
    <w:rsid w:val="00FD47FE"/>
    <w:rsid w:val="00FD4EC0"/>
    <w:rsid w:val="00FD5115"/>
    <w:rsid w:val="00FD568B"/>
    <w:rsid w:val="00FD5CD0"/>
    <w:rsid w:val="00FD60F3"/>
    <w:rsid w:val="00FD69B3"/>
    <w:rsid w:val="00FD70DF"/>
    <w:rsid w:val="00FD78B8"/>
    <w:rsid w:val="00FD7E75"/>
    <w:rsid w:val="00FD7FA3"/>
    <w:rsid w:val="00FE09C1"/>
    <w:rsid w:val="00FE0B9D"/>
    <w:rsid w:val="00FE0D66"/>
    <w:rsid w:val="00FE1186"/>
    <w:rsid w:val="00FE120B"/>
    <w:rsid w:val="00FE125D"/>
    <w:rsid w:val="00FE1F26"/>
    <w:rsid w:val="00FE1FAF"/>
    <w:rsid w:val="00FE2550"/>
    <w:rsid w:val="00FE25F2"/>
    <w:rsid w:val="00FE2865"/>
    <w:rsid w:val="00FE2BBC"/>
    <w:rsid w:val="00FE2D42"/>
    <w:rsid w:val="00FE2E97"/>
    <w:rsid w:val="00FE30CD"/>
    <w:rsid w:val="00FE3AFF"/>
    <w:rsid w:val="00FE3E4B"/>
    <w:rsid w:val="00FE4167"/>
    <w:rsid w:val="00FE442C"/>
    <w:rsid w:val="00FE461F"/>
    <w:rsid w:val="00FE4795"/>
    <w:rsid w:val="00FE4D11"/>
    <w:rsid w:val="00FE5C93"/>
    <w:rsid w:val="00FE5E51"/>
    <w:rsid w:val="00FE6667"/>
    <w:rsid w:val="00FE66B9"/>
    <w:rsid w:val="00FE687E"/>
    <w:rsid w:val="00FE6FD1"/>
    <w:rsid w:val="00FE7434"/>
    <w:rsid w:val="00FE744F"/>
    <w:rsid w:val="00FE7991"/>
    <w:rsid w:val="00FF0C9F"/>
    <w:rsid w:val="00FF0CC0"/>
    <w:rsid w:val="00FF1789"/>
    <w:rsid w:val="00FF2979"/>
    <w:rsid w:val="00FF29EA"/>
    <w:rsid w:val="00FF2B5C"/>
    <w:rsid w:val="00FF370B"/>
    <w:rsid w:val="00FF37AA"/>
    <w:rsid w:val="00FF3DC1"/>
    <w:rsid w:val="00FF3F0C"/>
    <w:rsid w:val="00FF411C"/>
    <w:rsid w:val="00FF4211"/>
    <w:rsid w:val="00FF4BD8"/>
    <w:rsid w:val="00FF4DD8"/>
    <w:rsid w:val="00FF51D7"/>
    <w:rsid w:val="00FF5238"/>
    <w:rsid w:val="00FF562B"/>
    <w:rsid w:val="00FF5B85"/>
    <w:rsid w:val="00FF5CE4"/>
    <w:rsid w:val="00FF604A"/>
    <w:rsid w:val="00FF61B2"/>
    <w:rsid w:val="00FF622D"/>
    <w:rsid w:val="00FF6870"/>
    <w:rsid w:val="00FF68AE"/>
    <w:rsid w:val="00FF6CFC"/>
    <w:rsid w:val="00FF6E1F"/>
    <w:rsid w:val="00FF7002"/>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0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1"/>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
    <w:rsid w:val="00B25B45"/>
    <w:rPr>
      <w:rFonts w:ascii="Times New Roman" w:eastAsia="Times New Roman" w:hAnsi="Times New Roman"/>
      <w:b/>
      <w:bCs/>
      <w:lang w:eastAsia="ru-RU"/>
    </w:rPr>
  </w:style>
  <w:style w:type="character" w:customStyle="1" w:styleId="41">
    <w:name w:val="Заголовок 4 Знак"/>
    <w:basedOn w:val="a6"/>
    <w:link w:val="4"/>
    <w:rsid w:val="00B25B45"/>
    <w:rPr>
      <w:rFonts w:ascii="Times New Roman" w:eastAsia="Times New Roman" w:hAnsi="Times New Roman"/>
      <w:b/>
      <w:bCs/>
      <w:i/>
      <w:iCs/>
      <w:lang w:eastAsia="ru-RU"/>
    </w:rPr>
  </w:style>
  <w:style w:type="character" w:customStyle="1" w:styleId="51">
    <w:name w:val="Заголовок 5 Знак"/>
    <w:basedOn w:val="a6"/>
    <w:link w:val="5"/>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486D6B"/>
    <w:pPr>
      <w:tabs>
        <w:tab w:val="left" w:pos="1120"/>
        <w:tab w:val="right" w:leader="dot" w:pos="9771"/>
      </w:tabs>
      <w:spacing w:after="0" w:line="240" w:lineRule="auto"/>
      <w:jc w:val="both"/>
    </w:pPr>
    <w:rPr>
      <w:rFonts w:ascii="Times New Roman" w:eastAsiaTheme="minorEastAsia" w:hAnsi="Times New Roman"/>
      <w:noProof/>
      <w:sz w:val="24"/>
      <w:szCs w:val="24"/>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Знак2,Footnote Text Char Знак Знак,Footnote Text Char Знак,Footnote Text Char Знак Знак Знак Знак, Знак,Footnote Text Char Знак Знак Знак Знак Char Char, Знак2,Footnote Text Char5,Footnote Text Char Знак Знак Char4,З"/>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Footnote Text Char Знак Знак Знак,Footnote Text Char Знак Знак1,Footnote Text Char Знак Знак Знак Знак Знак, Знак Знак,Footnote Text Char Знак Знак Знак Знак Char Char Знак, Знак2 Знак,Footnote Text Char5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
    <w:rsid w:val="00C954B9"/>
  </w:style>
  <w:style w:type="paragraph" w:customStyle="1" w:styleId="a">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a"/>
    <w:uiPriority w:val="99"/>
    <w:qFormat/>
    <w:rsid w:val="0039493A"/>
    <w:pPr>
      <w:keepNext/>
      <w:keepLines/>
      <w:numPr>
        <w:ilvl w:val="1"/>
        <w:numId w:val="97"/>
      </w:numPr>
      <w:suppressAutoHyphens/>
      <w:spacing w:before="240" w:after="0" w:line="240" w:lineRule="auto"/>
      <w:outlineLvl w:val="2"/>
    </w:pPr>
    <w:rPr>
      <w:rFonts w:eastAsia="Times New Roman"/>
      <w:b/>
      <w:lang w:eastAsia="ru-RU"/>
    </w:rPr>
  </w:style>
  <w:style w:type="paragraph" w:customStyle="1" w:styleId="20">
    <w:name w:val="[Ростех] Наименование Раздела (Уровень 2)"/>
    <w:uiPriority w:val="99"/>
    <w:qFormat/>
    <w:rsid w:val="0039493A"/>
    <w:pPr>
      <w:keepNext/>
      <w:keepLines/>
      <w:numPr>
        <w:numId w:val="97"/>
      </w:numPr>
      <w:suppressAutoHyphens/>
      <w:spacing w:before="240" w:after="0" w:line="240" w:lineRule="auto"/>
      <w:jc w:val="center"/>
      <w:outlineLvl w:val="1"/>
    </w:pPr>
    <w:rPr>
      <w:rFonts w:eastAsia="Times New Roman"/>
      <w:b/>
      <w:lang w:eastAsia="ru-RU"/>
    </w:rPr>
  </w:style>
  <w:style w:type="paragraph" w:customStyle="1" w:styleId="a4">
    <w:name w:val="[Ростех] Простой текст (Без уровня)"/>
    <w:link w:val="afffff3"/>
    <w:uiPriority w:val="99"/>
    <w:qFormat/>
    <w:rsid w:val="0039493A"/>
    <w:pPr>
      <w:numPr>
        <w:ilvl w:val="5"/>
        <w:numId w:val="97"/>
      </w:numPr>
      <w:suppressAutoHyphens/>
      <w:spacing w:before="120" w:after="0" w:line="240" w:lineRule="auto"/>
      <w:jc w:val="both"/>
    </w:pPr>
    <w:rPr>
      <w:rFonts w:eastAsia="Times New Roman"/>
      <w:lang w:eastAsia="ru-RU"/>
    </w:rPr>
  </w:style>
  <w:style w:type="paragraph" w:customStyle="1" w:styleId="50">
    <w:name w:val="[Ростех] Текст Подпункта (Уровень 5)"/>
    <w:link w:val="53"/>
    <w:uiPriority w:val="99"/>
    <w:qFormat/>
    <w:rsid w:val="0039493A"/>
    <w:pPr>
      <w:numPr>
        <w:ilvl w:val="3"/>
        <w:numId w:val="97"/>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0"/>
    <w:uiPriority w:val="99"/>
    <w:qFormat/>
    <w:rsid w:val="0039493A"/>
    <w:rPr>
      <w:rFonts w:eastAsia="Times New Roman"/>
      <w:lang w:eastAsia="ru-RU"/>
    </w:rPr>
  </w:style>
  <w:style w:type="paragraph" w:customStyle="1" w:styleId="60">
    <w:name w:val="[Ростех] Текст Подпункта подпункта (Уровень 6)"/>
    <w:link w:val="63"/>
    <w:uiPriority w:val="99"/>
    <w:qFormat/>
    <w:rsid w:val="0039493A"/>
    <w:pPr>
      <w:numPr>
        <w:ilvl w:val="4"/>
        <w:numId w:val="97"/>
      </w:numPr>
      <w:suppressAutoHyphens/>
      <w:spacing w:before="120" w:after="0" w:line="240" w:lineRule="auto"/>
      <w:jc w:val="both"/>
      <w:outlineLvl w:val="5"/>
    </w:pPr>
    <w:rPr>
      <w:rFonts w:eastAsia="Times New Roman"/>
      <w:lang w:eastAsia="ru-RU"/>
    </w:rPr>
  </w:style>
  <w:style w:type="paragraph" w:customStyle="1" w:styleId="40">
    <w:name w:val="[Ростех] Текст Пункта (Уровень 4)"/>
    <w:link w:val="45"/>
    <w:uiPriority w:val="99"/>
    <w:qFormat/>
    <w:rsid w:val="0039493A"/>
    <w:pPr>
      <w:numPr>
        <w:ilvl w:val="2"/>
        <w:numId w:val="97"/>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0"/>
    <w:uiPriority w:val="99"/>
    <w:rsid w:val="0039493A"/>
    <w:rPr>
      <w:rFonts w:eastAsia="Times New Roman"/>
      <w:lang w:eastAsia="ru-RU"/>
    </w:rPr>
  </w:style>
  <w:style w:type="character" w:customStyle="1" w:styleId="3a">
    <w:name w:val="[Ростех] Наименование Подраздела (Уровень 3) Знак"/>
    <w:basedOn w:val="a6"/>
    <w:link w:val="30"/>
    <w:uiPriority w:val="99"/>
    <w:rsid w:val="0039493A"/>
    <w:rPr>
      <w:rFonts w:eastAsia="Times New Roman"/>
      <w:b/>
      <w:lang w:eastAsia="ru-RU"/>
    </w:rPr>
  </w:style>
  <w:style w:type="character" w:customStyle="1" w:styleId="afffff3">
    <w:name w:val="[Ростех] Простой текст (Без уровня) Знак"/>
    <w:basedOn w:val="a6"/>
    <w:link w:val="a4"/>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0"/>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7">
    <w:name w:val="Placeholder Text"/>
    <w:basedOn w:val="a6"/>
    <w:uiPriority w:val="99"/>
    <w:semiHidden/>
    <w:rsid w:val="00B0299A"/>
    <w:rPr>
      <w:color w:val="808080"/>
    </w:rPr>
  </w:style>
  <w:style w:type="character" w:customStyle="1" w:styleId="89">
    <w:name w:val="Стиль89"/>
    <w:basedOn w:val="a6"/>
    <w:uiPriority w:val="1"/>
    <w:rsid w:val="003501DC"/>
  </w:style>
  <w:style w:type="paragraph" w:styleId="afffff8">
    <w:name w:val="No Spacing"/>
    <w:link w:val="afffff9"/>
    <w:qFormat/>
    <w:rsid w:val="007978D2"/>
    <w:pPr>
      <w:spacing w:after="0" w:line="240" w:lineRule="auto"/>
    </w:pPr>
    <w:rPr>
      <w:rFonts w:asciiTheme="minorHAnsi" w:eastAsiaTheme="minorEastAsia" w:hAnsiTheme="minorHAnsi" w:cstheme="minorBidi"/>
      <w:sz w:val="22"/>
      <w:szCs w:val="22"/>
      <w:lang w:eastAsia="ru-RU"/>
    </w:rPr>
  </w:style>
  <w:style w:type="character" w:customStyle="1" w:styleId="afffff9">
    <w:name w:val="Без интервала Знак"/>
    <w:basedOn w:val="a6"/>
    <w:link w:val="afffff8"/>
    <w:locked/>
    <w:rsid w:val="007978D2"/>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1"/>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
    <w:rsid w:val="00B25B45"/>
    <w:rPr>
      <w:rFonts w:ascii="Times New Roman" w:eastAsia="Times New Roman" w:hAnsi="Times New Roman"/>
      <w:b/>
      <w:bCs/>
      <w:lang w:eastAsia="ru-RU"/>
    </w:rPr>
  </w:style>
  <w:style w:type="character" w:customStyle="1" w:styleId="41">
    <w:name w:val="Заголовок 4 Знак"/>
    <w:basedOn w:val="a6"/>
    <w:link w:val="4"/>
    <w:rsid w:val="00B25B45"/>
    <w:rPr>
      <w:rFonts w:ascii="Times New Roman" w:eastAsia="Times New Roman" w:hAnsi="Times New Roman"/>
      <w:b/>
      <w:bCs/>
      <w:i/>
      <w:iCs/>
      <w:lang w:eastAsia="ru-RU"/>
    </w:rPr>
  </w:style>
  <w:style w:type="character" w:customStyle="1" w:styleId="51">
    <w:name w:val="Заголовок 5 Знак"/>
    <w:basedOn w:val="a6"/>
    <w:link w:val="5"/>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486D6B"/>
    <w:pPr>
      <w:tabs>
        <w:tab w:val="left" w:pos="1120"/>
        <w:tab w:val="right" w:leader="dot" w:pos="9771"/>
      </w:tabs>
      <w:spacing w:after="0" w:line="240" w:lineRule="auto"/>
      <w:jc w:val="both"/>
    </w:pPr>
    <w:rPr>
      <w:rFonts w:ascii="Times New Roman" w:eastAsiaTheme="minorEastAsia" w:hAnsi="Times New Roman"/>
      <w:noProof/>
      <w:sz w:val="24"/>
      <w:szCs w:val="24"/>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Знак2,Footnote Text Char Знак Знак,Footnote Text Char Знак,Footnote Text Char Знак Знак Знак Знак, Знак,Footnote Text Char Знак Знак Знак Знак Char Char, Знак2,Footnote Text Char5,Footnote Text Char Знак Знак Char4,З"/>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Footnote Text Char Знак Знак Знак,Footnote Text Char Знак Знак1,Footnote Text Char Знак Знак Знак Знак Знак, Знак Знак,Footnote Text Char Знак Знак Знак Знак Char Char Знак, Знак2 Знак,Footnote Text Char5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
    <w:rsid w:val="00C954B9"/>
  </w:style>
  <w:style w:type="paragraph" w:customStyle="1" w:styleId="a">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a"/>
    <w:uiPriority w:val="99"/>
    <w:qFormat/>
    <w:rsid w:val="0039493A"/>
    <w:pPr>
      <w:keepNext/>
      <w:keepLines/>
      <w:numPr>
        <w:ilvl w:val="1"/>
        <w:numId w:val="97"/>
      </w:numPr>
      <w:suppressAutoHyphens/>
      <w:spacing w:before="240" w:after="0" w:line="240" w:lineRule="auto"/>
      <w:outlineLvl w:val="2"/>
    </w:pPr>
    <w:rPr>
      <w:rFonts w:eastAsia="Times New Roman"/>
      <w:b/>
      <w:lang w:eastAsia="ru-RU"/>
    </w:rPr>
  </w:style>
  <w:style w:type="paragraph" w:customStyle="1" w:styleId="20">
    <w:name w:val="[Ростех] Наименование Раздела (Уровень 2)"/>
    <w:uiPriority w:val="99"/>
    <w:qFormat/>
    <w:rsid w:val="0039493A"/>
    <w:pPr>
      <w:keepNext/>
      <w:keepLines/>
      <w:numPr>
        <w:numId w:val="97"/>
      </w:numPr>
      <w:suppressAutoHyphens/>
      <w:spacing w:before="240" w:after="0" w:line="240" w:lineRule="auto"/>
      <w:jc w:val="center"/>
      <w:outlineLvl w:val="1"/>
    </w:pPr>
    <w:rPr>
      <w:rFonts w:eastAsia="Times New Roman"/>
      <w:b/>
      <w:lang w:eastAsia="ru-RU"/>
    </w:rPr>
  </w:style>
  <w:style w:type="paragraph" w:customStyle="1" w:styleId="a4">
    <w:name w:val="[Ростех] Простой текст (Без уровня)"/>
    <w:link w:val="afffff3"/>
    <w:uiPriority w:val="99"/>
    <w:qFormat/>
    <w:rsid w:val="0039493A"/>
    <w:pPr>
      <w:numPr>
        <w:ilvl w:val="5"/>
        <w:numId w:val="97"/>
      </w:numPr>
      <w:suppressAutoHyphens/>
      <w:spacing w:before="120" w:after="0" w:line="240" w:lineRule="auto"/>
      <w:jc w:val="both"/>
    </w:pPr>
    <w:rPr>
      <w:rFonts w:eastAsia="Times New Roman"/>
      <w:lang w:eastAsia="ru-RU"/>
    </w:rPr>
  </w:style>
  <w:style w:type="paragraph" w:customStyle="1" w:styleId="50">
    <w:name w:val="[Ростех] Текст Подпункта (Уровень 5)"/>
    <w:link w:val="53"/>
    <w:uiPriority w:val="99"/>
    <w:qFormat/>
    <w:rsid w:val="0039493A"/>
    <w:pPr>
      <w:numPr>
        <w:ilvl w:val="3"/>
        <w:numId w:val="97"/>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0"/>
    <w:uiPriority w:val="99"/>
    <w:qFormat/>
    <w:rsid w:val="0039493A"/>
    <w:rPr>
      <w:rFonts w:eastAsia="Times New Roman"/>
      <w:lang w:eastAsia="ru-RU"/>
    </w:rPr>
  </w:style>
  <w:style w:type="paragraph" w:customStyle="1" w:styleId="60">
    <w:name w:val="[Ростех] Текст Подпункта подпункта (Уровень 6)"/>
    <w:link w:val="63"/>
    <w:uiPriority w:val="99"/>
    <w:qFormat/>
    <w:rsid w:val="0039493A"/>
    <w:pPr>
      <w:numPr>
        <w:ilvl w:val="4"/>
        <w:numId w:val="97"/>
      </w:numPr>
      <w:suppressAutoHyphens/>
      <w:spacing w:before="120" w:after="0" w:line="240" w:lineRule="auto"/>
      <w:jc w:val="both"/>
      <w:outlineLvl w:val="5"/>
    </w:pPr>
    <w:rPr>
      <w:rFonts w:eastAsia="Times New Roman"/>
      <w:lang w:eastAsia="ru-RU"/>
    </w:rPr>
  </w:style>
  <w:style w:type="paragraph" w:customStyle="1" w:styleId="40">
    <w:name w:val="[Ростех] Текст Пункта (Уровень 4)"/>
    <w:link w:val="45"/>
    <w:uiPriority w:val="99"/>
    <w:qFormat/>
    <w:rsid w:val="0039493A"/>
    <w:pPr>
      <w:numPr>
        <w:ilvl w:val="2"/>
        <w:numId w:val="97"/>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0"/>
    <w:uiPriority w:val="99"/>
    <w:rsid w:val="0039493A"/>
    <w:rPr>
      <w:rFonts w:eastAsia="Times New Roman"/>
      <w:lang w:eastAsia="ru-RU"/>
    </w:rPr>
  </w:style>
  <w:style w:type="character" w:customStyle="1" w:styleId="3a">
    <w:name w:val="[Ростех] Наименование Подраздела (Уровень 3) Знак"/>
    <w:basedOn w:val="a6"/>
    <w:link w:val="30"/>
    <w:uiPriority w:val="99"/>
    <w:rsid w:val="0039493A"/>
    <w:rPr>
      <w:rFonts w:eastAsia="Times New Roman"/>
      <w:b/>
      <w:lang w:eastAsia="ru-RU"/>
    </w:rPr>
  </w:style>
  <w:style w:type="character" w:customStyle="1" w:styleId="afffff3">
    <w:name w:val="[Ростех] Простой текст (Без уровня) Знак"/>
    <w:basedOn w:val="a6"/>
    <w:link w:val="a4"/>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0"/>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429C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429CA"/>
    <w:rPr>
      <w:rFonts w:eastAsia="Times New Roman"/>
      <w:lang w:eastAsia="ru-RU"/>
    </w:rPr>
  </w:style>
  <w:style w:type="character" w:styleId="afffff7">
    <w:name w:val="Placeholder Text"/>
    <w:basedOn w:val="a6"/>
    <w:uiPriority w:val="99"/>
    <w:semiHidden/>
    <w:rsid w:val="00B0299A"/>
    <w:rPr>
      <w:color w:val="808080"/>
    </w:rPr>
  </w:style>
  <w:style w:type="character" w:customStyle="1" w:styleId="89">
    <w:name w:val="Стиль89"/>
    <w:basedOn w:val="a6"/>
    <w:uiPriority w:val="1"/>
    <w:rsid w:val="003501DC"/>
  </w:style>
  <w:style w:type="paragraph" w:styleId="afffff8">
    <w:name w:val="No Spacing"/>
    <w:link w:val="afffff9"/>
    <w:qFormat/>
    <w:rsid w:val="007978D2"/>
    <w:pPr>
      <w:spacing w:after="0" w:line="240" w:lineRule="auto"/>
    </w:pPr>
    <w:rPr>
      <w:rFonts w:asciiTheme="minorHAnsi" w:eastAsiaTheme="minorEastAsia" w:hAnsiTheme="minorHAnsi" w:cstheme="minorBidi"/>
      <w:sz w:val="22"/>
      <w:szCs w:val="22"/>
      <w:lang w:eastAsia="ru-RU"/>
    </w:rPr>
  </w:style>
  <w:style w:type="character" w:customStyle="1" w:styleId="afffff9">
    <w:name w:val="Без интервала Знак"/>
    <w:basedOn w:val="a6"/>
    <w:link w:val="afffff8"/>
    <w:locked/>
    <w:rsid w:val="007978D2"/>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75462485">
      <w:bodyDiv w:val="1"/>
      <w:marLeft w:val="0"/>
      <w:marRight w:val="0"/>
      <w:marTop w:val="0"/>
      <w:marBottom w:val="0"/>
      <w:divBdr>
        <w:top w:val="none" w:sz="0" w:space="0" w:color="auto"/>
        <w:left w:val="none" w:sz="0" w:space="0" w:color="auto"/>
        <w:bottom w:val="none" w:sz="0" w:space="0" w:color="auto"/>
        <w:right w:val="none" w:sz="0" w:space="0" w:color="auto"/>
      </w:divBdr>
    </w:div>
    <w:div w:id="240680612">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90878510">
      <w:bodyDiv w:val="1"/>
      <w:marLeft w:val="0"/>
      <w:marRight w:val="0"/>
      <w:marTop w:val="0"/>
      <w:marBottom w:val="0"/>
      <w:divBdr>
        <w:top w:val="none" w:sz="0" w:space="0" w:color="auto"/>
        <w:left w:val="none" w:sz="0" w:space="0" w:color="auto"/>
        <w:bottom w:val="none" w:sz="0" w:space="0" w:color="auto"/>
        <w:right w:val="none" w:sz="0" w:space="0" w:color="auto"/>
      </w:divBdr>
    </w:div>
    <w:div w:id="58118675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9104607">
      <w:bodyDiv w:val="1"/>
      <w:marLeft w:val="0"/>
      <w:marRight w:val="0"/>
      <w:marTop w:val="0"/>
      <w:marBottom w:val="0"/>
      <w:divBdr>
        <w:top w:val="none" w:sz="0" w:space="0" w:color="auto"/>
        <w:left w:val="none" w:sz="0" w:space="0" w:color="auto"/>
        <w:bottom w:val="none" w:sz="0" w:space="0" w:color="auto"/>
        <w:right w:val="none" w:sz="0" w:space="0" w:color="auto"/>
      </w:divBdr>
    </w:div>
    <w:div w:id="1025643444">
      <w:bodyDiv w:val="1"/>
      <w:marLeft w:val="0"/>
      <w:marRight w:val="0"/>
      <w:marTop w:val="0"/>
      <w:marBottom w:val="0"/>
      <w:divBdr>
        <w:top w:val="none" w:sz="0" w:space="0" w:color="auto"/>
        <w:left w:val="none" w:sz="0" w:space="0" w:color="auto"/>
        <w:bottom w:val="none" w:sz="0" w:space="0" w:color="auto"/>
        <w:right w:val="none" w:sz="0" w:space="0" w:color="auto"/>
      </w:divBdr>
    </w:div>
    <w:div w:id="11182553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49771761">
      <w:bodyDiv w:val="1"/>
      <w:marLeft w:val="0"/>
      <w:marRight w:val="0"/>
      <w:marTop w:val="0"/>
      <w:marBottom w:val="0"/>
      <w:divBdr>
        <w:top w:val="none" w:sz="0" w:space="0" w:color="auto"/>
        <w:left w:val="none" w:sz="0" w:space="0" w:color="auto"/>
        <w:bottom w:val="none" w:sz="0" w:space="0" w:color="auto"/>
        <w:right w:val="none" w:sz="0" w:space="0" w:color="auto"/>
      </w:divBdr>
    </w:div>
    <w:div w:id="133465188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76606166">
      <w:bodyDiv w:val="1"/>
      <w:marLeft w:val="0"/>
      <w:marRight w:val="0"/>
      <w:marTop w:val="0"/>
      <w:marBottom w:val="0"/>
      <w:divBdr>
        <w:top w:val="none" w:sz="0" w:space="0" w:color="auto"/>
        <w:left w:val="none" w:sz="0" w:space="0" w:color="auto"/>
        <w:bottom w:val="none" w:sz="0" w:space="0" w:color="auto"/>
        <w:right w:val="none" w:sz="0" w:space="0" w:color="auto"/>
      </w:divBdr>
    </w:div>
    <w:div w:id="1614046362">
      <w:bodyDiv w:val="1"/>
      <w:marLeft w:val="0"/>
      <w:marRight w:val="0"/>
      <w:marTop w:val="0"/>
      <w:marBottom w:val="0"/>
      <w:divBdr>
        <w:top w:val="none" w:sz="0" w:space="0" w:color="auto"/>
        <w:left w:val="none" w:sz="0" w:space="0" w:color="auto"/>
        <w:bottom w:val="none" w:sz="0" w:space="0" w:color="auto"/>
        <w:right w:val="none" w:sz="0" w:space="0" w:color="auto"/>
      </w:divBdr>
    </w:div>
    <w:div w:id="1633752653">
      <w:bodyDiv w:val="1"/>
      <w:marLeft w:val="0"/>
      <w:marRight w:val="0"/>
      <w:marTop w:val="0"/>
      <w:marBottom w:val="0"/>
      <w:divBdr>
        <w:top w:val="none" w:sz="0" w:space="0" w:color="auto"/>
        <w:left w:val="none" w:sz="0" w:space="0" w:color="auto"/>
        <w:bottom w:val="none" w:sz="0" w:space="0" w:color="auto"/>
        <w:right w:val="none" w:sz="0" w:space="0" w:color="auto"/>
      </w:divBdr>
    </w:div>
    <w:div w:id="1666931289">
      <w:bodyDiv w:val="1"/>
      <w:marLeft w:val="0"/>
      <w:marRight w:val="0"/>
      <w:marTop w:val="0"/>
      <w:marBottom w:val="0"/>
      <w:divBdr>
        <w:top w:val="none" w:sz="0" w:space="0" w:color="auto"/>
        <w:left w:val="none" w:sz="0" w:space="0" w:color="auto"/>
        <w:bottom w:val="none" w:sz="0" w:space="0" w:color="auto"/>
        <w:right w:val="none" w:sz="0" w:space="0" w:color="auto"/>
      </w:divBdr>
    </w:div>
    <w:div w:id="168474028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5257193">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5393225">
      <w:bodyDiv w:val="1"/>
      <w:marLeft w:val="0"/>
      <w:marRight w:val="0"/>
      <w:marTop w:val="0"/>
      <w:marBottom w:val="0"/>
      <w:divBdr>
        <w:top w:val="none" w:sz="0" w:space="0" w:color="auto"/>
        <w:left w:val="none" w:sz="0" w:space="0" w:color="auto"/>
        <w:bottom w:val="none" w:sz="0" w:space="0" w:color="auto"/>
        <w:right w:val="none" w:sz="0" w:space="0" w:color="auto"/>
      </w:divBdr>
    </w:div>
    <w:div w:id="1998997400">
      <w:bodyDiv w:val="1"/>
      <w:marLeft w:val="0"/>
      <w:marRight w:val="0"/>
      <w:marTop w:val="0"/>
      <w:marBottom w:val="0"/>
      <w:divBdr>
        <w:top w:val="none" w:sz="0" w:space="0" w:color="auto"/>
        <w:left w:val="none" w:sz="0" w:space="0" w:color="auto"/>
        <w:bottom w:val="none" w:sz="0" w:space="0" w:color="auto"/>
        <w:right w:val="none" w:sz="0" w:space="0" w:color="auto"/>
      </w:divBdr>
    </w:div>
    <w:div w:id="2038655344">
      <w:bodyDiv w:val="1"/>
      <w:marLeft w:val="0"/>
      <w:marRight w:val="0"/>
      <w:marTop w:val="0"/>
      <w:marBottom w:val="0"/>
      <w:divBdr>
        <w:top w:val="none" w:sz="0" w:space="0" w:color="auto"/>
        <w:left w:val="none" w:sz="0" w:space="0" w:color="auto"/>
        <w:bottom w:val="none" w:sz="0" w:space="0" w:color="auto"/>
        <w:right w:val="none" w:sz="0" w:space="0" w:color="auto"/>
      </w:divBdr>
    </w:div>
    <w:div w:id="2110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rmsp.nalog.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pd.nalog.ru/check-stat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pd.nalog.ru/check-statu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laim@rostec.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vnvorontsova@opkrt.ru" TargetMode="External"/><Relationship Id="rId28" Type="http://schemas.openxmlformats.org/officeDocument/2006/relationships/theme" Target="theme/theme1.xml"/><Relationship Id="rId10" Type="http://schemas.openxmlformats.org/officeDocument/2006/relationships/hyperlink" Target="mailto:vnvorontsova@opkrt.ru" TargetMode="Externa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yperlink" Target="mailto:nikolaevua@almaz-rpe.ru"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2EA1-AAE5-4D2D-8E10-994A44EB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32357</Words>
  <Characters>184441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ОАО НПП "Алмаз"</Company>
  <LinksUpToDate>false</LinksUpToDate>
  <CharactersWithSpaces>216366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Викторович</dc:creator>
  <cp:lastModifiedBy>Мошкова Юлия Александровна</cp:lastModifiedBy>
  <cp:revision>2</cp:revision>
  <dcterms:created xsi:type="dcterms:W3CDTF">2021-04-02T12:56:00Z</dcterms:created>
  <dcterms:modified xsi:type="dcterms:W3CDTF">2021-04-02T12:56:00Z</dcterms:modified>
</cp:coreProperties>
</file>