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19C30CC" w14:textId="029E1934" w:rsidR="00BA2879" w:rsidRPr="007C18BC" w:rsidRDefault="00A710AF" w:rsidP="00BA2879">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B763C" w:rsidRPr="001B763C">
        <w:rPr>
          <w:rStyle w:val="afffff4"/>
          <w:rFonts w:ascii="Times New Roman" w:hAnsi="Times New Roman"/>
          <w:szCs w:val="32"/>
        </w:rPr>
        <w:t>поставку преобразователя непрерывной мощности Кeysight Е4412А</w:t>
      </w:r>
    </w:p>
    <w:p w14:paraId="2B4961E5" w14:textId="796E83AC" w:rsidR="00053044" w:rsidRDefault="00053044" w:rsidP="0059568A">
      <w:pPr>
        <w:pStyle w:val="a"/>
        <w:numPr>
          <w:ilvl w:val="0"/>
          <w:numId w:val="0"/>
        </w:numPr>
        <w:spacing w:before="1760"/>
        <w:jc w:val="center"/>
        <w:rPr>
          <w:rFonts w:ascii="Times New Roman" w:hAnsi="Times New Roman"/>
          <w:sz w:val="24"/>
        </w:rPr>
      </w:pP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123C65">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123C65">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123C65">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123C65">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123C65">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123C65">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123C65">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123C65">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123C65">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123C65">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123C65">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123C65">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123C65">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123C65">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123C65">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123C65">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123C65">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123C65">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123C65">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123C65">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123C65">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123C65">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123C65">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123C65">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123C65">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123C65">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123C65">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123C65">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123C65">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123C65">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123C65">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123C65">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123C65">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123C65">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123C65">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123C65">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123C65">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123C65">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123C65">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123C65">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123C65">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123C65">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6D64FDCE" w14:textId="17DAA7D8" w:rsidR="005D0D95" w:rsidRDefault="00123C65">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hyperlink>
      <w:hyperlink w:anchor="_Toc75959638" w:history="1">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w:t>
        </w:r>
        <w:r w:rsidR="00CD7230">
          <w:rPr>
            <w:rStyle w:val="affa"/>
            <w:rFonts w:ascii="Times New Roman" w:hAnsi="Times New Roman"/>
          </w:rPr>
          <w:t>3</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66883F64" w:rsidR="005D0D95" w:rsidRDefault="00123C65">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w:t>
        </w:r>
        <w:r w:rsidR="00CD7230">
          <w:rPr>
            <w:rStyle w:val="affa"/>
            <w:rFonts w:ascii="Times New Roman" w:hAnsi="Times New Roman"/>
          </w:rPr>
          <w:t>4</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CD7230">
          <w:rPr>
            <w:rStyle w:val="affa"/>
            <w:rFonts w:ascii="Times New Roman" w:hAnsi="Times New Roman"/>
          </w:rPr>
          <w:t>4</w:t>
        </w:r>
        <w:r w:rsidR="005D0D95" w:rsidRPr="00CD7230">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B98B6C9" w:rsidR="005D0D95" w:rsidRDefault="00123C65">
      <w:pPr>
        <w:pStyle w:val="35"/>
        <w:rPr>
          <w:rFonts w:asciiTheme="minorHAnsi" w:hAnsiTheme="minorHAnsi" w:cstheme="minorBidi"/>
          <w:sz w:val="22"/>
          <w:szCs w:val="22"/>
        </w:rPr>
      </w:pPr>
      <w:hyperlink w:anchor="_Toc75959643" w:history="1">
        <w:r w:rsidR="00BA2879">
          <w:rPr>
            <w:rStyle w:val="affa"/>
            <w:rFonts w:ascii="Times New Roman" w:hAnsi="Times New Roman"/>
          </w:rPr>
          <w:t>7.</w:t>
        </w:r>
        <w:r w:rsidR="00CD7230">
          <w:rPr>
            <w:rStyle w:val="affa"/>
            <w:rFonts w:ascii="Times New Roman" w:hAnsi="Times New Roman"/>
          </w:rPr>
          <w:t>5</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CD7230">
          <w:rPr>
            <w:rStyle w:val="affa"/>
            <w:rFonts w:ascii="Times New Roman" w:hAnsi="Times New Roman"/>
          </w:rPr>
          <w:t>5</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123C65">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lastRenderedPageBreak/>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FA2808" w:rsidRPr="007C18BC">
        <w:rPr>
          <w:rFonts w:ascii="Times New Roman" w:hAnsi="Times New Roman"/>
          <w:sz w:val="24"/>
        </w:rPr>
        <w:lastRenderedPageBreak/>
        <w:t>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w:t>
      </w:r>
      <w:r w:rsidRPr="007C18BC">
        <w:rPr>
          <w:rFonts w:ascii="Times New Roman" w:hAnsi="Times New Roman"/>
          <w:sz w:val="24"/>
        </w:rPr>
        <w:lastRenderedPageBreak/>
        <w:t xml:space="preserve">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lastRenderedPageBreak/>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301F2F">
        <w:rPr>
          <w:rFonts w:ascii="Times New Roman" w:hAnsi="Times New Roman"/>
          <w:sz w:val="24"/>
        </w:rPr>
        <w:lastRenderedPageBreak/>
        <w:t>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lastRenderedPageBreak/>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 xml:space="preserve">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w:t>
      </w:r>
      <w:r w:rsidRPr="006A43F0">
        <w:rPr>
          <w:rFonts w:ascii="Times New Roman" w:hAnsi="Times New Roman"/>
          <w:sz w:val="24"/>
        </w:rPr>
        <w:lastRenderedPageBreak/>
        <w:t>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lastRenderedPageBreak/>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w:t>
      </w:r>
      <w:r w:rsidR="008269B7">
        <w:rPr>
          <w:rFonts w:ascii="Times New Roman" w:hAnsi="Times New Roman"/>
          <w:sz w:val="24"/>
        </w:rPr>
        <w:lastRenderedPageBreak/>
        <w:t xml:space="preserve">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w:t>
      </w:r>
      <w:r w:rsidRPr="00877EB5">
        <w:rPr>
          <w:rFonts w:ascii="Times New Roman" w:hAnsi="Times New Roman"/>
          <w:sz w:val="24"/>
        </w:rPr>
        <w:lastRenderedPageBreak/>
        <w:t>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 xml:space="preserve">а также документы, относящиеся к продукции (технический паспорт и/или сертификат качества и/или инструкция по эксплуатации и/или </w:t>
      </w:r>
      <w:r w:rsidR="00277C69" w:rsidRPr="00706763">
        <w:rPr>
          <w:rFonts w:ascii="Times New Roman" w:hAnsi="Times New Roman"/>
          <w:sz w:val="24"/>
        </w:rPr>
        <w:lastRenderedPageBreak/>
        <w:t>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 xml:space="preserve">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w:t>
      </w:r>
      <w:r w:rsidRPr="000C1B87">
        <w:rPr>
          <w:rFonts w:ascii="Times New Roman" w:hAnsi="Times New Roman"/>
          <w:sz w:val="24"/>
        </w:rPr>
        <w:lastRenderedPageBreak/>
        <w:t>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lastRenderedPageBreak/>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lastRenderedPageBreak/>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lastRenderedPageBreak/>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 xml:space="preserve">договор с таким лицом заключается </w:t>
      </w:r>
      <w:r w:rsidRPr="007C18BC">
        <w:rPr>
          <w:rFonts w:ascii="Times New Roman" w:hAnsi="Times New Roman"/>
          <w:sz w:val="24"/>
        </w:rPr>
        <w:lastRenderedPageBreak/>
        <w:t>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lastRenderedPageBreak/>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lastRenderedPageBreak/>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lastRenderedPageBreak/>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w:t>
      </w:r>
      <w:r w:rsidRPr="007C18BC">
        <w:rPr>
          <w:rFonts w:ascii="Times New Roman" w:hAnsi="Times New Roman"/>
          <w:sz w:val="24"/>
        </w:rPr>
        <w:lastRenderedPageBreak/>
        <w:t>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 xml:space="preserve">В случае </w:t>
      </w:r>
      <w:r w:rsidR="0043449D" w:rsidRPr="00A04FC8">
        <w:rPr>
          <w:rFonts w:ascii="Times New Roman" w:hAnsi="Times New Roman"/>
          <w:sz w:val="24"/>
        </w:rPr>
        <w:lastRenderedPageBreak/>
        <w:t>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lastRenderedPageBreak/>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w:t>
      </w:r>
      <w:r w:rsidRPr="00FF4341">
        <w:rPr>
          <w:rFonts w:ascii="Times New Roman" w:hAnsi="Times New Roman"/>
          <w:sz w:val="24"/>
        </w:rPr>
        <w:lastRenderedPageBreak/>
        <w:t>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9 и </w:t>
            </w:r>
            <w:r w:rsidRPr="00E5699B">
              <w:rPr>
                <w:rFonts w:ascii="Times New Roman" w:hAnsi="Times New Roman"/>
                <w:sz w:val="24"/>
                <w:szCs w:val="24"/>
              </w:rPr>
              <w:lastRenderedPageBreak/>
              <w:t>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lastRenderedPageBreak/>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w:t>
            </w:r>
            <w:r>
              <w:rPr>
                <w:rFonts w:ascii="Times New Roman" w:hAnsi="Times New Roman"/>
                <w:sz w:val="24"/>
                <w:szCs w:val="24"/>
              </w:rPr>
              <w:lastRenderedPageBreak/>
              <w:t>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lastRenderedPageBreak/>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w:t>
            </w:r>
            <w:r w:rsidRPr="00E5699B">
              <w:rPr>
                <w:rFonts w:ascii="Times New Roman" w:hAnsi="Times New Roman"/>
                <w:sz w:val="24"/>
                <w:szCs w:val="24"/>
              </w:rPr>
              <w:lastRenderedPageBreak/>
              <w:t>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Введение судом в отношении поставщика </w:t>
            </w:r>
            <w:r w:rsidRPr="00E5699B">
              <w:rPr>
                <w:rFonts w:ascii="Times New Roman" w:hAnsi="Times New Roman"/>
                <w:sz w:val="24"/>
                <w:szCs w:val="24"/>
              </w:rPr>
              <w:lastRenderedPageBreak/>
              <w:t>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Вступившим в законную силу решением суда в отношении </w:t>
            </w:r>
            <w:r w:rsidRPr="00E5699B">
              <w:rPr>
                <w:rFonts w:ascii="Times New Roman" w:hAnsi="Times New Roman"/>
                <w:sz w:val="24"/>
                <w:szCs w:val="24"/>
              </w:rPr>
              <w:lastRenderedPageBreak/>
              <w:t>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lastRenderedPageBreak/>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w:t>
            </w:r>
            <w:r w:rsidRPr="00E5699B">
              <w:rPr>
                <w:rFonts w:ascii="Times New Roman" w:hAnsi="Times New Roman"/>
                <w:sz w:val="24"/>
                <w:szCs w:val="24"/>
              </w:rPr>
              <w:lastRenderedPageBreak/>
              <w:t>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Наличие действующего решения о приостановлении операций поставщика по его счетам в банке и переводов его электронных </w:t>
            </w:r>
            <w:r w:rsidRPr="00E5699B">
              <w:rPr>
                <w:rFonts w:ascii="Times New Roman" w:hAnsi="Times New Roman"/>
                <w:sz w:val="24"/>
                <w:szCs w:val="24"/>
              </w:rPr>
              <w:lastRenderedPageBreak/>
              <w:t>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В течение 3 лет до момента подачи заявки на аккредитацию специализированной организацией не </w:t>
            </w:r>
            <w:r w:rsidRPr="00E5699B">
              <w:rPr>
                <w:rFonts w:ascii="Times New Roman" w:hAnsi="Times New Roman"/>
                <w:sz w:val="24"/>
                <w:szCs w:val="24"/>
              </w:rPr>
              <w:lastRenderedPageBreak/>
              <w:t>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lastRenderedPageBreak/>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8ACAFAF" w:rsidR="0075298C" w:rsidRPr="001B763C" w:rsidRDefault="001B763C" w:rsidP="001B763C">
            <w:pPr>
              <w:pStyle w:val="a"/>
              <w:numPr>
                <w:ilvl w:val="0"/>
                <w:numId w:val="0"/>
              </w:numPr>
              <w:jc w:val="left"/>
              <w:rPr>
                <w:rFonts w:ascii="Times New Roman" w:hAnsi="Times New Roman"/>
                <w:bCs/>
                <w:sz w:val="24"/>
                <w:szCs w:val="24"/>
              </w:rPr>
            </w:pPr>
            <w:r w:rsidRPr="001B763C">
              <w:rPr>
                <w:rFonts w:ascii="Times New Roman" w:hAnsi="Times New Roman"/>
                <w:sz w:val="24"/>
                <w:szCs w:val="24"/>
              </w:rPr>
              <w:t>Поставка преобразователя непрерывной мощности Кeysight Е4412А.</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63C585F7" w:rsidR="00A710AF" w:rsidRPr="007C18BC" w:rsidRDefault="00E316F2" w:rsidP="001B763C">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1B763C">
              <w:rPr>
                <w:rFonts w:ascii="Times New Roman" w:hAnsi="Times New Roman"/>
                <w:bCs/>
                <w:sz w:val="24"/>
              </w:rPr>
              <w:t>342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4FEEDA7A" w:rsidR="00E316F2" w:rsidRPr="00E316F2" w:rsidRDefault="00266E09" w:rsidP="00266E09">
            <w:pPr>
              <w:pStyle w:val="a"/>
              <w:numPr>
                <w:ilvl w:val="0"/>
                <w:numId w:val="0"/>
              </w:numPr>
              <w:rPr>
                <w:rFonts w:ascii="Times New Roman" w:hAnsi="Times New Roman"/>
                <w:bCs/>
                <w:sz w:val="24"/>
                <w:highlight w:val="yellow"/>
              </w:rPr>
            </w:pPr>
            <w:r w:rsidRPr="00266E09">
              <w:rPr>
                <w:rFonts w:ascii="Times New Roman" w:hAnsi="Times New Roman"/>
                <w:b/>
                <w:sz w:val="24"/>
              </w:rPr>
              <w:t>374 250</w:t>
            </w:r>
            <w:r>
              <w:rPr>
                <w:rFonts w:ascii="Times New Roman" w:hAnsi="Times New Roman"/>
                <w:sz w:val="24"/>
              </w:rPr>
              <w:t xml:space="preserve"> </w:t>
            </w:r>
            <w:r w:rsidR="00E316F2" w:rsidRPr="00C67E37">
              <w:rPr>
                <w:rFonts w:ascii="Times New Roman" w:hAnsi="Times New Roman"/>
                <w:sz w:val="24"/>
              </w:rPr>
              <w:t>(</w:t>
            </w:r>
            <w:r>
              <w:rPr>
                <w:rFonts w:ascii="Times New Roman" w:hAnsi="Times New Roman"/>
                <w:sz w:val="24"/>
              </w:rPr>
              <w:t>триста семьдесят четыре тысячи двести пятьдесят</w:t>
            </w:r>
            <w:r w:rsidR="00E316F2">
              <w:rPr>
                <w:rFonts w:ascii="Times New Roman" w:hAnsi="Times New Roman"/>
                <w:sz w:val="24"/>
              </w:rPr>
              <w:t>) рубл</w:t>
            </w:r>
            <w:r>
              <w:rPr>
                <w:rFonts w:ascii="Times New Roman" w:hAnsi="Times New Roman"/>
                <w:sz w:val="24"/>
              </w:rPr>
              <w:t>ей</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7EE8B165" w14:textId="2AF2869C" w:rsidR="00266E09" w:rsidRPr="00266E09" w:rsidRDefault="00266E09" w:rsidP="00266E09">
            <w:pPr>
              <w:jc w:val="both"/>
              <w:rPr>
                <w:rFonts w:ascii="Times New Roman" w:eastAsia="Times New Roman" w:hAnsi="Times New Roman"/>
                <w:sz w:val="24"/>
                <w:szCs w:val="24"/>
                <w:lang w:eastAsia="ru-RU"/>
              </w:rPr>
            </w:pPr>
            <w:r w:rsidRPr="00266E09">
              <w:rPr>
                <w:rFonts w:ascii="Times New Roman" w:eastAsia="Times New Roman" w:hAnsi="Times New Roman"/>
                <w:sz w:val="24"/>
                <w:szCs w:val="24"/>
                <w:lang w:eastAsia="ru-RU"/>
              </w:rPr>
              <w:t xml:space="preserve">Поставка </w:t>
            </w:r>
            <w:r w:rsidRPr="00266E09">
              <w:rPr>
                <w:rFonts w:ascii="Times New Roman" w:eastAsia="Times New Roman" w:hAnsi="Times New Roman"/>
                <w:sz w:val="24"/>
                <w:szCs w:val="24"/>
              </w:rPr>
              <w:t>оборудования</w:t>
            </w:r>
            <w:r w:rsidRPr="00266E09">
              <w:rPr>
                <w:rFonts w:ascii="Times New Roman" w:eastAsia="Times New Roman" w:hAnsi="Times New Roman"/>
                <w:sz w:val="24"/>
                <w:szCs w:val="24"/>
                <w:lang w:eastAsia="ru-RU"/>
              </w:rPr>
              <w:t xml:space="preserve"> осуществляется в течение</w:t>
            </w:r>
            <w:r>
              <w:rPr>
                <w:rFonts w:ascii="Times New Roman" w:eastAsia="Times New Roman" w:hAnsi="Times New Roman"/>
                <w:sz w:val="24"/>
                <w:szCs w:val="24"/>
                <w:lang w:eastAsia="ru-RU"/>
              </w:rPr>
              <w:t xml:space="preserve"> 75</w:t>
            </w:r>
            <w:r w:rsidRPr="00266E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(семидесяти пяти</w:t>
            </w:r>
            <w:r w:rsidRPr="00266E09">
              <w:rPr>
                <w:rFonts w:ascii="Times New Roman" w:eastAsia="Times New Roman" w:hAnsi="Times New Roman"/>
                <w:sz w:val="24"/>
                <w:szCs w:val="24"/>
                <w:lang w:eastAsia="ru-RU"/>
              </w:rPr>
              <w:t>) календарных дней после подписания договора.</w:t>
            </w:r>
          </w:p>
          <w:p w14:paraId="13E1116E" w14:textId="51EB8B8C" w:rsidR="00E316F2" w:rsidRPr="007C18BC" w:rsidRDefault="00E316F2" w:rsidP="00E316F2">
            <w:pPr>
              <w:pStyle w:val="a"/>
              <w:numPr>
                <w:ilvl w:val="0"/>
                <w:numId w:val="0"/>
              </w:numPr>
              <w:rPr>
                <w:rFonts w:ascii="Times New Roman" w:hAnsi="Times New Roman"/>
                <w:sz w:val="24"/>
              </w:rPr>
            </w:pPr>
          </w:p>
        </w:tc>
      </w:tr>
      <w:tr w:rsidR="00266E09" w:rsidRPr="007C18BC" w14:paraId="3F030D67" w14:textId="77777777" w:rsidTr="0096225E">
        <w:trPr>
          <w:trHeight w:val="397"/>
        </w:trPr>
        <w:tc>
          <w:tcPr>
            <w:tcW w:w="567" w:type="dxa"/>
            <w:shd w:val="clear" w:color="auto" w:fill="auto"/>
          </w:tcPr>
          <w:p w14:paraId="40286D03" w14:textId="77777777" w:rsidR="00266E09" w:rsidRPr="007C18BC" w:rsidRDefault="00266E09" w:rsidP="00266E09">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9415F64" w:rsidR="00266E09" w:rsidRPr="007C18BC" w:rsidRDefault="00266E09" w:rsidP="00266E09">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w:t>
            </w:r>
            <w:r>
              <w:fldChar w:fldCharType="end"/>
            </w:r>
            <w:bookmarkEnd w:id="597"/>
            <w:bookmarkEnd w:id="598"/>
            <w:r>
              <w:t>3</w:t>
            </w:r>
            <w:r>
              <w:rPr>
                <w:rFonts w:ascii="Times New Roman" w:hAnsi="Times New Roman"/>
                <w:sz w:val="24"/>
                <w:szCs w:val="24"/>
              </w:rPr>
              <w:t>.</w:t>
            </w:r>
          </w:p>
        </w:tc>
      </w:tr>
      <w:tr w:rsidR="00266E09" w:rsidRPr="007C18BC" w14:paraId="022B6E88" w14:textId="77777777" w:rsidTr="0096225E">
        <w:trPr>
          <w:trHeight w:val="397"/>
        </w:trPr>
        <w:tc>
          <w:tcPr>
            <w:tcW w:w="567" w:type="dxa"/>
            <w:shd w:val="clear" w:color="auto" w:fill="auto"/>
          </w:tcPr>
          <w:p w14:paraId="73260148" w14:textId="77777777" w:rsidR="00266E09" w:rsidRPr="007C18BC" w:rsidRDefault="00266E09" w:rsidP="00266E09">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266E09" w:rsidRPr="007C18BC" w:rsidRDefault="00266E09" w:rsidP="00266E09">
            <w:pPr>
              <w:pStyle w:val="5"/>
              <w:numPr>
                <w:ilvl w:val="0"/>
                <w:numId w:val="0"/>
              </w:numPr>
              <w:ind w:left="495"/>
              <w:rPr>
                <w:rFonts w:ascii="Times New Roman" w:hAnsi="Times New Roman"/>
                <w:bCs/>
                <w:sz w:val="24"/>
              </w:rPr>
            </w:pPr>
          </w:p>
        </w:tc>
      </w:tr>
      <w:tr w:rsidR="00266E09" w:rsidRPr="007C18BC" w14:paraId="71B361F0" w14:textId="77777777" w:rsidTr="00683EDC">
        <w:trPr>
          <w:trHeight w:val="397"/>
        </w:trPr>
        <w:tc>
          <w:tcPr>
            <w:tcW w:w="567" w:type="dxa"/>
            <w:vMerge w:val="restart"/>
            <w:shd w:val="clear" w:color="auto" w:fill="auto"/>
          </w:tcPr>
          <w:p w14:paraId="573BF60D" w14:textId="77777777" w:rsidR="00266E09" w:rsidRPr="007C18BC" w:rsidRDefault="00266E09" w:rsidP="00266E09">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66E09" w:rsidRPr="007C18BC" w:rsidRDefault="00266E09" w:rsidP="00266E0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66E09" w:rsidRPr="007C18BC" w14:paraId="6D67FDB1" w14:textId="77777777" w:rsidTr="00683EDC">
        <w:trPr>
          <w:trHeight w:val="397"/>
        </w:trPr>
        <w:tc>
          <w:tcPr>
            <w:tcW w:w="567" w:type="dxa"/>
            <w:vMerge/>
            <w:shd w:val="clear" w:color="auto" w:fill="auto"/>
          </w:tcPr>
          <w:p w14:paraId="09C13B23"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5506666F"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w:t>
            </w:r>
            <w:r w:rsidRPr="00C811C1">
              <w:rPr>
                <w:rFonts w:ascii="Times New Roman" w:hAnsi="Times New Roman"/>
                <w:sz w:val="24"/>
              </w:rPr>
              <w:lastRenderedPageBreak/>
              <w:t>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266E09" w:rsidRPr="007C18BC" w:rsidRDefault="00266E09" w:rsidP="00266E09">
            <w:pPr>
              <w:pStyle w:val="4"/>
              <w:keepNext/>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266E09" w:rsidRPr="007C18BC" w14:paraId="4C1E9AF0" w14:textId="77777777" w:rsidTr="00683EDC">
        <w:trPr>
          <w:trHeight w:val="397"/>
        </w:trPr>
        <w:tc>
          <w:tcPr>
            <w:tcW w:w="567" w:type="dxa"/>
            <w:vMerge w:val="restart"/>
            <w:shd w:val="clear" w:color="auto" w:fill="auto"/>
          </w:tcPr>
          <w:p w14:paraId="497C57D3" w14:textId="77777777" w:rsidR="00266E09" w:rsidRPr="007C18BC" w:rsidRDefault="00266E09" w:rsidP="00266E09">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66E09" w:rsidRPr="007C18BC" w14:paraId="0815BEB9" w14:textId="77777777" w:rsidTr="00683EDC">
        <w:trPr>
          <w:trHeight w:val="397"/>
        </w:trPr>
        <w:tc>
          <w:tcPr>
            <w:tcW w:w="567" w:type="dxa"/>
            <w:vMerge/>
            <w:shd w:val="clear" w:color="auto" w:fill="auto"/>
          </w:tcPr>
          <w:p w14:paraId="4D2AB5B0"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7A890C3B"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5C28413D" w14:textId="77777777" w:rsidTr="00683EDC">
        <w:trPr>
          <w:trHeight w:val="709"/>
        </w:trPr>
        <w:tc>
          <w:tcPr>
            <w:tcW w:w="567" w:type="dxa"/>
            <w:vMerge w:val="restart"/>
            <w:shd w:val="clear" w:color="auto" w:fill="auto"/>
          </w:tcPr>
          <w:p w14:paraId="454278AD" w14:textId="77777777" w:rsidR="00266E09" w:rsidRPr="007C18BC" w:rsidRDefault="00266E09" w:rsidP="00266E09">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66E09" w:rsidRPr="007C18BC" w14:paraId="5D2DA09C" w14:textId="77777777" w:rsidTr="008C6E72">
        <w:trPr>
          <w:trHeight w:val="297"/>
        </w:trPr>
        <w:tc>
          <w:tcPr>
            <w:tcW w:w="567" w:type="dxa"/>
            <w:vMerge/>
            <w:shd w:val="clear" w:color="auto" w:fill="auto"/>
          </w:tcPr>
          <w:p w14:paraId="0F5BA618"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49FF8D88"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0A13D4F" w14:textId="77777777" w:rsidTr="0096225E">
        <w:trPr>
          <w:trHeight w:val="194"/>
        </w:trPr>
        <w:tc>
          <w:tcPr>
            <w:tcW w:w="567" w:type="dxa"/>
            <w:shd w:val="clear" w:color="auto" w:fill="auto"/>
          </w:tcPr>
          <w:p w14:paraId="3A775C4F" w14:textId="77777777" w:rsidR="00266E09" w:rsidRPr="007C18BC" w:rsidRDefault="00266E09" w:rsidP="00266E09">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266E09" w:rsidRPr="0010558B" w:rsidRDefault="00266E09" w:rsidP="00266E09">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266E09" w:rsidRPr="007C18BC" w14:paraId="2EA610E6" w14:textId="77777777" w:rsidTr="0096225E">
        <w:trPr>
          <w:trHeight w:val="397"/>
        </w:trPr>
        <w:tc>
          <w:tcPr>
            <w:tcW w:w="567" w:type="dxa"/>
            <w:shd w:val="clear" w:color="auto" w:fill="auto"/>
          </w:tcPr>
          <w:p w14:paraId="04B9C3F6" w14:textId="77777777" w:rsidR="00266E09" w:rsidRPr="007C18BC" w:rsidRDefault="00266E09" w:rsidP="00266E09">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266E09" w:rsidRPr="007C18BC" w14:paraId="209466ED" w14:textId="77777777" w:rsidTr="0096225E">
        <w:trPr>
          <w:trHeight w:val="397"/>
        </w:trPr>
        <w:tc>
          <w:tcPr>
            <w:tcW w:w="567" w:type="dxa"/>
            <w:shd w:val="clear" w:color="auto" w:fill="auto"/>
          </w:tcPr>
          <w:p w14:paraId="33E32418" w14:textId="77777777" w:rsidR="00266E09" w:rsidRPr="007C18BC" w:rsidRDefault="00266E09" w:rsidP="00266E09">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266E09" w:rsidRPr="007C18BC" w:rsidRDefault="00266E09" w:rsidP="00266E09">
            <w:pPr>
              <w:pStyle w:val="a"/>
              <w:numPr>
                <w:ilvl w:val="0"/>
                <w:numId w:val="0"/>
              </w:numPr>
              <w:rPr>
                <w:rFonts w:ascii="Times New Roman" w:hAnsi="Times New Roman"/>
                <w:bCs/>
                <w:sz w:val="24"/>
              </w:rPr>
            </w:pPr>
          </w:p>
        </w:tc>
      </w:tr>
      <w:tr w:rsidR="00266E09" w:rsidRPr="007C18BC" w14:paraId="2E1B051D" w14:textId="77777777" w:rsidTr="0096225E">
        <w:trPr>
          <w:trHeight w:val="397"/>
        </w:trPr>
        <w:tc>
          <w:tcPr>
            <w:tcW w:w="567" w:type="dxa"/>
            <w:shd w:val="clear" w:color="auto" w:fill="auto"/>
          </w:tcPr>
          <w:p w14:paraId="783D4DAA" w14:textId="77777777" w:rsidR="00266E09" w:rsidRPr="007C18BC" w:rsidRDefault="00266E09" w:rsidP="00266E09">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266E09" w:rsidRPr="007C18BC" w14:paraId="2F58B8F9" w14:textId="77777777" w:rsidTr="0096225E">
        <w:trPr>
          <w:trHeight w:val="397"/>
        </w:trPr>
        <w:tc>
          <w:tcPr>
            <w:tcW w:w="567" w:type="dxa"/>
            <w:shd w:val="clear" w:color="auto" w:fill="auto"/>
          </w:tcPr>
          <w:p w14:paraId="5D9FF057" w14:textId="77777777" w:rsidR="00266E09" w:rsidRPr="007C18BC" w:rsidRDefault="00266E09" w:rsidP="00266E09">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266E09" w:rsidRPr="007C18BC" w14:paraId="5C8865AB" w14:textId="77777777" w:rsidTr="0096225E">
        <w:trPr>
          <w:trHeight w:val="232"/>
        </w:trPr>
        <w:tc>
          <w:tcPr>
            <w:tcW w:w="567" w:type="dxa"/>
            <w:shd w:val="clear" w:color="auto" w:fill="auto"/>
          </w:tcPr>
          <w:p w14:paraId="79BD007F" w14:textId="77777777" w:rsidR="00266E09" w:rsidRPr="007C18BC" w:rsidRDefault="00266E09" w:rsidP="00266E09">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266E09" w:rsidRPr="006E7B2B"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2C01D6DE"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CB41E9">
              <w:rPr>
                <w:rFonts w:ascii="Times New Roman" w:hAnsi="Times New Roman"/>
                <w:bCs/>
                <w:spacing w:val="-6"/>
                <w:sz w:val="24"/>
              </w:rPr>
              <w:t>2</w:t>
            </w:r>
            <w:r w:rsidR="00C20D61">
              <w:rPr>
                <w:rFonts w:ascii="Times New Roman" w:hAnsi="Times New Roman"/>
                <w:bCs/>
                <w:spacing w:val="-6"/>
                <w:sz w:val="24"/>
              </w:rPr>
              <w:t>1</w:t>
            </w:r>
            <w:r w:rsidRPr="00083E38">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2</w:t>
            </w:r>
            <w:r w:rsidR="00C20D61">
              <w:rPr>
                <w:rFonts w:ascii="Times New Roman" w:hAnsi="Times New Roman"/>
                <w:bCs/>
                <w:spacing w:val="-6"/>
                <w:sz w:val="24"/>
              </w:rPr>
              <w:t>9</w:t>
            </w:r>
            <w:r w:rsidRPr="007C18BC">
              <w:rPr>
                <w:rFonts w:ascii="Times New Roman" w:hAnsi="Times New Roman"/>
                <w:bCs/>
                <w:spacing w:val="-6"/>
                <w:sz w:val="24"/>
              </w:rPr>
              <w:t>» </w:t>
            </w:r>
            <w:r>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266E09" w:rsidRPr="007C18BC" w14:paraId="25BC2B41" w14:textId="77777777" w:rsidTr="0096225E">
        <w:trPr>
          <w:trHeight w:val="232"/>
        </w:trPr>
        <w:tc>
          <w:tcPr>
            <w:tcW w:w="567" w:type="dxa"/>
            <w:shd w:val="clear" w:color="auto" w:fill="auto"/>
          </w:tcPr>
          <w:p w14:paraId="77B14003" w14:textId="77777777" w:rsidR="00266E09" w:rsidRPr="007C18BC" w:rsidRDefault="00266E09" w:rsidP="00266E09">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5C9D4E58" w:rsidR="00266E09" w:rsidRPr="007C18BC" w:rsidRDefault="00266E09" w:rsidP="00C20D61">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CB41E9">
              <w:rPr>
                <w:rFonts w:ascii="Times New Roman" w:hAnsi="Times New Roman"/>
                <w:bCs/>
                <w:sz w:val="24"/>
              </w:rPr>
              <w:t>2</w:t>
            </w:r>
            <w:r w:rsidR="00C20D61">
              <w:rPr>
                <w:rFonts w:ascii="Times New Roman" w:hAnsi="Times New Roman"/>
                <w:bCs/>
                <w:sz w:val="24"/>
              </w:rPr>
              <w:t>1</w:t>
            </w:r>
            <w:r>
              <w:rPr>
                <w:rFonts w:ascii="Times New Roman" w:hAnsi="Times New Roman"/>
                <w:bCs/>
                <w:sz w:val="24"/>
              </w:rPr>
              <w:t>» сентября 2021</w:t>
            </w:r>
            <w:r w:rsidRPr="007C18BC">
              <w:rPr>
                <w:rFonts w:ascii="Times New Roman" w:hAnsi="Times New Roman"/>
                <w:bCs/>
                <w:sz w:val="24"/>
              </w:rPr>
              <w:t xml:space="preserve"> г. </w:t>
            </w:r>
            <w:r w:rsidR="00C20D61">
              <w:rPr>
                <w:rFonts w:ascii="Times New Roman" w:hAnsi="Times New Roman"/>
                <w:bCs/>
                <w:sz w:val="24"/>
              </w:rPr>
              <w:t>по «27</w:t>
            </w:r>
            <w:r>
              <w:rPr>
                <w:rFonts w:ascii="Times New Roman" w:hAnsi="Times New Roman"/>
                <w:bCs/>
                <w:sz w:val="24"/>
              </w:rPr>
              <w:t>» сентября 2021</w:t>
            </w:r>
            <w:r w:rsidRPr="007C18BC">
              <w:rPr>
                <w:rFonts w:ascii="Times New Roman" w:hAnsi="Times New Roman"/>
                <w:bCs/>
                <w:sz w:val="24"/>
              </w:rPr>
              <w:t xml:space="preserve"> г.  (включительно)</w:t>
            </w:r>
            <w:r>
              <w:rPr>
                <w:rFonts w:ascii="Times New Roman" w:hAnsi="Times New Roman"/>
                <w:bCs/>
                <w:sz w:val="24"/>
              </w:rPr>
              <w:t>.</w:t>
            </w:r>
          </w:p>
        </w:tc>
      </w:tr>
      <w:tr w:rsidR="00266E09" w:rsidRPr="007C18BC" w14:paraId="234C365A" w14:textId="77777777" w:rsidTr="0096225E">
        <w:trPr>
          <w:trHeight w:val="232"/>
        </w:trPr>
        <w:tc>
          <w:tcPr>
            <w:tcW w:w="567" w:type="dxa"/>
            <w:shd w:val="clear" w:color="auto" w:fill="auto"/>
          </w:tcPr>
          <w:p w14:paraId="3ED42C1D" w14:textId="77777777" w:rsidR="00266E09" w:rsidRPr="007C18BC" w:rsidRDefault="00266E09" w:rsidP="00266E09">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266E09" w:rsidRPr="007C18BC" w14:paraId="20194630" w14:textId="77777777" w:rsidTr="0096225E">
        <w:trPr>
          <w:trHeight w:val="232"/>
        </w:trPr>
        <w:tc>
          <w:tcPr>
            <w:tcW w:w="567" w:type="dxa"/>
            <w:vMerge w:val="restart"/>
            <w:shd w:val="clear" w:color="auto" w:fill="auto"/>
          </w:tcPr>
          <w:p w14:paraId="3DCDE733" w14:textId="77777777" w:rsidR="00266E09" w:rsidRPr="007C18BC" w:rsidRDefault="00266E09" w:rsidP="00266E09">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266E09" w:rsidRPr="007C18BC"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09CF09F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CB41E9">
              <w:rPr>
                <w:rFonts w:ascii="Times New Roman" w:hAnsi="Times New Roman"/>
                <w:bCs/>
                <w:spacing w:val="-6"/>
                <w:sz w:val="24"/>
              </w:rPr>
              <w:t>0</w:t>
            </w:r>
            <w:r w:rsidR="00C20D61">
              <w:rPr>
                <w:rFonts w:ascii="Times New Roman" w:hAnsi="Times New Roman"/>
                <w:bCs/>
                <w:spacing w:val="-6"/>
                <w:sz w:val="24"/>
              </w:rPr>
              <w:t>5</w:t>
            </w:r>
            <w:r>
              <w:rPr>
                <w:rFonts w:ascii="Times New Roman" w:hAnsi="Times New Roman"/>
                <w:bCs/>
                <w:spacing w:val="-6"/>
                <w:sz w:val="24"/>
              </w:rPr>
              <w:t>»</w:t>
            </w:r>
            <w:r w:rsidRPr="007C18BC">
              <w:rPr>
                <w:rFonts w:ascii="Times New Roman" w:hAnsi="Times New Roman"/>
                <w:bCs/>
                <w:spacing w:val="-6"/>
                <w:sz w:val="24"/>
              </w:rPr>
              <w:t xml:space="preserve"> </w:t>
            </w:r>
            <w:r w:rsidR="00C20D61">
              <w:rPr>
                <w:rFonts w:ascii="Times New Roman" w:hAnsi="Times New Roman"/>
                <w:bCs/>
                <w:spacing w:val="-6"/>
                <w:sz w:val="24"/>
              </w:rPr>
              <w:t>октября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6E09" w:rsidRPr="007C18BC" w14:paraId="7B34F125" w14:textId="77777777" w:rsidTr="0096225E">
        <w:trPr>
          <w:trHeight w:val="232"/>
        </w:trPr>
        <w:tc>
          <w:tcPr>
            <w:tcW w:w="567" w:type="dxa"/>
            <w:vMerge/>
            <w:shd w:val="clear" w:color="auto" w:fill="auto"/>
          </w:tcPr>
          <w:p w14:paraId="287E23FD"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0A37701D" w14:textId="4ABD91A9" w:rsidR="00266E09"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65648F71" w:rsidR="00266E09" w:rsidRDefault="00266E09" w:rsidP="00266E09">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CB41E9">
              <w:rPr>
                <w:rFonts w:ascii="Times New Roman" w:hAnsi="Times New Roman"/>
                <w:bCs/>
                <w:spacing w:val="-6"/>
                <w:sz w:val="24"/>
              </w:rPr>
              <w:t>0</w:t>
            </w:r>
            <w:r w:rsidR="00C20D61">
              <w:rPr>
                <w:rFonts w:ascii="Times New Roman" w:hAnsi="Times New Roman"/>
                <w:bCs/>
                <w:spacing w:val="-6"/>
                <w:sz w:val="24"/>
              </w:rPr>
              <w:t>5</w:t>
            </w:r>
            <w:r>
              <w:rPr>
                <w:rFonts w:ascii="Times New Roman" w:hAnsi="Times New Roman"/>
                <w:bCs/>
                <w:spacing w:val="-6"/>
                <w:sz w:val="24"/>
              </w:rPr>
              <w:t>»</w:t>
            </w:r>
            <w:r w:rsidRPr="007C18BC">
              <w:rPr>
                <w:rFonts w:ascii="Times New Roman" w:hAnsi="Times New Roman"/>
                <w:bCs/>
                <w:spacing w:val="-6"/>
                <w:sz w:val="24"/>
              </w:rPr>
              <w:t xml:space="preserve"> </w:t>
            </w:r>
            <w:r w:rsidR="00C20D61">
              <w:rPr>
                <w:rFonts w:ascii="Times New Roman" w:hAnsi="Times New Roman"/>
                <w:bCs/>
                <w:spacing w:val="-6"/>
                <w:sz w:val="24"/>
              </w:rPr>
              <w:t>октября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6E09" w:rsidRPr="007C18BC" w14:paraId="206F012C" w14:textId="77777777" w:rsidTr="0096225E">
        <w:trPr>
          <w:trHeight w:val="232"/>
        </w:trPr>
        <w:tc>
          <w:tcPr>
            <w:tcW w:w="567" w:type="dxa"/>
            <w:shd w:val="clear" w:color="auto" w:fill="auto"/>
          </w:tcPr>
          <w:p w14:paraId="04A651DE" w14:textId="77777777" w:rsidR="00266E09" w:rsidRPr="007C18BC" w:rsidRDefault="00266E09" w:rsidP="00266E09">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lastRenderedPageBreak/>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266E09" w:rsidRPr="007C18BC" w14:paraId="634EE427" w14:textId="77777777" w:rsidTr="0096225E">
        <w:trPr>
          <w:trHeight w:val="232"/>
        </w:trPr>
        <w:tc>
          <w:tcPr>
            <w:tcW w:w="567" w:type="dxa"/>
            <w:shd w:val="clear" w:color="auto" w:fill="auto"/>
          </w:tcPr>
          <w:p w14:paraId="5D8CBF76" w14:textId="77777777" w:rsidR="00266E09" w:rsidRPr="007C18BC" w:rsidRDefault="00266E09" w:rsidP="00266E09">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266E09" w:rsidRPr="002D2CEF" w:rsidRDefault="00266E09" w:rsidP="00266E0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266E09" w:rsidRPr="007C18BC" w14:paraId="0411DA93" w14:textId="77777777" w:rsidTr="0096225E">
        <w:trPr>
          <w:trHeight w:val="232"/>
        </w:trPr>
        <w:tc>
          <w:tcPr>
            <w:tcW w:w="567" w:type="dxa"/>
            <w:shd w:val="clear" w:color="auto" w:fill="auto"/>
          </w:tcPr>
          <w:p w14:paraId="64939750" w14:textId="77777777" w:rsidR="00266E09" w:rsidRPr="007C18BC" w:rsidRDefault="00266E09" w:rsidP="00266E09">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266E09" w:rsidRPr="007C18BC" w:rsidRDefault="00266E09" w:rsidP="00266E09">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266E09" w:rsidRPr="007C18BC" w14:paraId="786916FA" w14:textId="77777777" w:rsidTr="0096225E">
        <w:trPr>
          <w:trHeight w:val="232"/>
        </w:trPr>
        <w:tc>
          <w:tcPr>
            <w:tcW w:w="567" w:type="dxa"/>
            <w:shd w:val="clear" w:color="auto" w:fill="auto"/>
          </w:tcPr>
          <w:p w14:paraId="3BFADC3F" w14:textId="77777777" w:rsidR="00266E09" w:rsidRPr="007C18BC" w:rsidRDefault="00266E09" w:rsidP="00266E09">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266E09" w:rsidRPr="007C18BC" w14:paraId="76BFC49B" w14:textId="77777777" w:rsidTr="0096225E">
        <w:trPr>
          <w:trHeight w:val="550"/>
        </w:trPr>
        <w:tc>
          <w:tcPr>
            <w:tcW w:w="567" w:type="dxa"/>
            <w:shd w:val="clear" w:color="auto" w:fill="auto"/>
          </w:tcPr>
          <w:p w14:paraId="72A37578" w14:textId="77777777" w:rsidR="00266E09" w:rsidRPr="007C18BC" w:rsidRDefault="00266E09" w:rsidP="00266E09">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66E09" w:rsidRPr="007602D6" w:rsidRDefault="00266E09" w:rsidP="00266E09">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266E09" w:rsidRPr="007C18BC" w:rsidRDefault="00266E09" w:rsidP="00266E09">
            <w:pPr>
              <w:pStyle w:val="a"/>
              <w:numPr>
                <w:ilvl w:val="0"/>
                <w:numId w:val="0"/>
              </w:numPr>
              <w:rPr>
                <w:rFonts w:ascii="Times New Roman" w:hAnsi="Times New Roman"/>
                <w:bCs/>
                <w:spacing w:val="-6"/>
                <w:sz w:val="24"/>
              </w:rPr>
            </w:pPr>
          </w:p>
        </w:tc>
      </w:tr>
      <w:tr w:rsidR="00266E09" w:rsidRPr="007C18BC" w14:paraId="0FBDDBB3" w14:textId="77777777" w:rsidTr="0096225E">
        <w:trPr>
          <w:trHeight w:val="194"/>
        </w:trPr>
        <w:tc>
          <w:tcPr>
            <w:tcW w:w="567" w:type="dxa"/>
            <w:shd w:val="clear" w:color="auto" w:fill="auto"/>
          </w:tcPr>
          <w:p w14:paraId="35E65C9B" w14:textId="77777777" w:rsidR="00266E09" w:rsidRPr="007C18BC" w:rsidRDefault="00266E09" w:rsidP="00266E09">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266E09" w:rsidRPr="007C18BC" w14:paraId="0C02764B" w14:textId="77777777" w:rsidTr="0096225E">
        <w:trPr>
          <w:trHeight w:val="194"/>
        </w:trPr>
        <w:tc>
          <w:tcPr>
            <w:tcW w:w="567" w:type="dxa"/>
            <w:shd w:val="clear" w:color="auto" w:fill="auto"/>
          </w:tcPr>
          <w:p w14:paraId="01A22B76" w14:textId="77777777" w:rsidR="00266E09" w:rsidRPr="007C18BC" w:rsidRDefault="00266E09" w:rsidP="00266E09">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266E09" w:rsidRPr="007C18BC" w:rsidRDefault="00266E09" w:rsidP="00266E09">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266E09" w:rsidRPr="007C18BC" w14:paraId="54F71B06" w14:textId="77777777" w:rsidTr="0096225E">
        <w:trPr>
          <w:trHeight w:val="194"/>
        </w:trPr>
        <w:tc>
          <w:tcPr>
            <w:tcW w:w="567" w:type="dxa"/>
            <w:shd w:val="clear" w:color="auto" w:fill="auto"/>
          </w:tcPr>
          <w:p w14:paraId="5580CE1F" w14:textId="77777777" w:rsidR="00266E09" w:rsidRPr="007C18BC" w:rsidRDefault="00266E09" w:rsidP="00266E09">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4BEE630" w:rsidR="00266E09" w:rsidRPr="007C18BC" w:rsidRDefault="00266E09" w:rsidP="00266E09">
            <w:pPr>
              <w:pStyle w:val="a"/>
              <w:numPr>
                <w:ilvl w:val="0"/>
                <w:numId w:val="0"/>
              </w:numPr>
              <w:rPr>
                <w:rFonts w:ascii="Times New Roman" w:hAnsi="Times New Roman"/>
                <w:bCs/>
                <w:sz w:val="24"/>
              </w:rPr>
            </w:pPr>
            <w:bookmarkStart w:id="622" w:name="_Ref307221503"/>
            <w:r w:rsidRPr="007C18BC">
              <w:rPr>
                <w:rFonts w:ascii="Times New Roman" w:hAnsi="Times New Roman"/>
                <w:sz w:val="24"/>
              </w:rPr>
              <w:t>Не требуется</w:t>
            </w:r>
          </w:p>
          <w:bookmarkEnd w:id="622"/>
          <w:p w14:paraId="1842C7C9" w14:textId="49D23D5B" w:rsidR="00266E09" w:rsidRPr="007C18BC" w:rsidRDefault="00266E09" w:rsidP="00266E09">
            <w:pPr>
              <w:pStyle w:val="a"/>
              <w:numPr>
                <w:ilvl w:val="0"/>
                <w:numId w:val="0"/>
              </w:numPr>
              <w:rPr>
                <w:rStyle w:val="affffd"/>
                <w:rFonts w:ascii="Times New Roman" w:hAnsi="Times New Roman"/>
                <w:i w:val="0"/>
                <w:sz w:val="24"/>
              </w:rPr>
            </w:pPr>
          </w:p>
        </w:tc>
      </w:tr>
      <w:tr w:rsidR="00266E09" w:rsidRPr="007C18BC" w14:paraId="05CD3778" w14:textId="77777777" w:rsidTr="0096225E">
        <w:trPr>
          <w:trHeight w:val="194"/>
        </w:trPr>
        <w:tc>
          <w:tcPr>
            <w:tcW w:w="567" w:type="dxa"/>
            <w:shd w:val="clear" w:color="auto" w:fill="auto"/>
          </w:tcPr>
          <w:p w14:paraId="26D48714" w14:textId="77777777" w:rsidR="00266E09" w:rsidRPr="007C18BC" w:rsidRDefault="00266E09" w:rsidP="00266E09">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266E09" w:rsidRPr="0044184B" w:rsidRDefault="00266E09" w:rsidP="00266E09">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266E09" w:rsidRPr="0044184B" w:rsidRDefault="00266E09" w:rsidP="00266E09">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266E09" w:rsidRPr="007C18BC" w:rsidRDefault="00266E09" w:rsidP="00266E09">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75959626"/>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75959627"/>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копия перевода на русский язык документов о государственной регистрации юридического лица или </w:t>
            </w:r>
            <w:r w:rsidRPr="007C18BC">
              <w:rPr>
                <w:rFonts w:ascii="Times New Roman" w:hAnsi="Times New Roman"/>
                <w:sz w:val="24"/>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Pr="007C18BC">
              <w:rPr>
                <w:rFonts w:ascii="Times New Roman" w:hAnsi="Times New Roman"/>
                <w:sz w:val="24"/>
              </w:rPr>
              <w:lastRenderedPageBreak/>
              <w:t>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42558DE8" w:rsidR="004A40BA" w:rsidRPr="007C18BC" w:rsidRDefault="0009027C" w:rsidP="0009027C">
            <w:pPr>
              <w:pStyle w:val="a"/>
              <w:numPr>
                <w:ilvl w:val="0"/>
                <w:numId w:val="0"/>
              </w:numPr>
              <w:jc w:val="left"/>
              <w:rPr>
                <w:rFonts w:ascii="Times New Roman" w:hAnsi="Times New Roman"/>
                <w:sz w:val="24"/>
              </w:rPr>
            </w:pPr>
            <w:r w:rsidRPr="007C18BC">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75959628"/>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75959629"/>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75959630"/>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7B309CCC" w:rsidR="00A04FC8" w:rsidRDefault="00A04FC8" w:rsidP="0009027C">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09027C">
              <w:rPr>
                <w:rFonts w:ascii="Times New Roman" w:hAnsi="Times New Roman"/>
                <w:sz w:val="24"/>
              </w:rPr>
              <w:t>3</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09027C">
              <w:fldChar w:fldCharType="begin"/>
            </w:r>
            <w:r w:rsidRPr="0009027C">
              <w:instrText xml:space="preserve"> REF _Ref314250951 \r \h  \* MERGEFORMAT </w:instrText>
            </w:r>
            <w:r w:rsidRPr="0009027C">
              <w:fldChar w:fldCharType="separate"/>
            </w:r>
            <w:r w:rsidR="005D0D95" w:rsidRPr="0009027C">
              <w:rPr>
                <w:rFonts w:ascii="Times New Roman" w:hAnsi="Times New Roman"/>
                <w:sz w:val="24"/>
              </w:rPr>
              <w:t>7.</w:t>
            </w:r>
            <w:r w:rsidRPr="0009027C">
              <w:fldChar w:fldCharType="end"/>
            </w:r>
            <w:r w:rsidR="0009027C">
              <w:t>3</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10717AE9" w:rsidR="00A04FC8" w:rsidRDefault="00A04FC8" w:rsidP="00E768A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E768AB">
              <w:rPr>
                <w:rFonts w:ascii="Times New Roman" w:hAnsi="Times New Roman"/>
                <w:sz w:val="24"/>
              </w:rPr>
              <w:t>, 7),</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E768AB">
              <w:t>,</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AA8B79A" w:rsidR="00A04FC8" w:rsidRDefault="00A04FC8" w:rsidP="0009027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09027C">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w:t>
            </w:r>
            <w:r>
              <w:fldChar w:fldCharType="end"/>
            </w:r>
            <w:r w:rsidR="0009027C">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3E8F580F" w:rsidR="00A04FC8" w:rsidRDefault="00A04FC8" w:rsidP="0009027C">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09027C">
              <w:rPr>
                <w:rFonts w:ascii="Times New Roman" w:hAnsi="Times New Roman"/>
                <w:sz w:val="24"/>
              </w:rPr>
              <w:t>5</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09027C">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75959632"/>
      <w:r w:rsidR="00207FA0">
        <w:rPr>
          <w:rFonts w:ascii="Times New Roman" w:eastAsiaTheme="majorEastAsia" w:hAnsi="Times New Roman"/>
          <w:bCs/>
          <w:sz w:val="24"/>
        </w:rPr>
        <w:lastRenderedPageBreak/>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413"/>
        <w:gridCol w:w="1698"/>
      </w:tblGrid>
      <w:tr w:rsidR="00E768AB" w:rsidRPr="00E768AB" w14:paraId="0A3B8033" w14:textId="77777777" w:rsidTr="000744BF">
        <w:tc>
          <w:tcPr>
            <w:tcW w:w="675" w:type="dxa"/>
            <w:tcBorders>
              <w:top w:val="single" w:sz="4" w:space="0" w:color="auto"/>
              <w:left w:val="single" w:sz="4" w:space="0" w:color="auto"/>
              <w:bottom w:val="single" w:sz="4" w:space="0" w:color="auto"/>
              <w:right w:val="single" w:sz="4" w:space="0" w:color="auto"/>
            </w:tcBorders>
            <w:vAlign w:val="center"/>
            <w:hideMark/>
          </w:tcPr>
          <w:p w14:paraId="769E1C5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AB3438D"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3A334660"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5C1F95A8"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42BD447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xml:space="preserve">Сумма, </w:t>
            </w:r>
          </w:p>
          <w:p w14:paraId="71F97647"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руб.</w:t>
            </w:r>
          </w:p>
        </w:tc>
      </w:tr>
      <w:tr w:rsidR="00E768AB" w:rsidRPr="00E768AB" w14:paraId="6F77933C" w14:textId="77777777" w:rsidTr="002665D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1E87D" w14:textId="14546A1D" w:rsidR="00E768AB" w:rsidRPr="00E768AB" w:rsidRDefault="00E768AB" w:rsidP="00E768AB">
            <w:pPr>
              <w:suppressAutoHyphens/>
              <w:spacing w:before="120"/>
              <w:ind w:left="360" w:hanging="360"/>
              <w:rPr>
                <w:rFonts w:ascii="Times New Roman" w:eastAsia="Times New Roman" w:hAnsi="Times New Roman"/>
                <w:sz w:val="24"/>
                <w:szCs w:val="24"/>
              </w:rPr>
            </w:pPr>
            <w:r w:rsidRPr="00E768AB">
              <w:rPr>
                <w:rFonts w:ascii="Times New Roman" w:eastAsia="Times New Roman" w:hAnsi="Times New Roman"/>
                <w:sz w:val="24"/>
                <w:szCs w:val="24"/>
                <w:lang w:eastAsia="ru-RU"/>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0D395" w14:textId="057785D9" w:rsidR="00E768AB" w:rsidRPr="00E768AB" w:rsidRDefault="00E768AB" w:rsidP="00E768AB">
            <w:pPr>
              <w:widowControl w:val="0"/>
              <w:suppressLineNumbers/>
              <w:suppressAutoHyphens/>
              <w:spacing w:line="100" w:lineRule="atLeast"/>
              <w:rPr>
                <w:rFonts w:ascii="Times New Roman" w:eastAsia="SimSun" w:hAnsi="Times New Roman"/>
                <w:kern w:val="1"/>
                <w:sz w:val="24"/>
                <w:szCs w:val="24"/>
                <w:lang w:eastAsia="hi-IN" w:bidi="hi-IN"/>
              </w:rPr>
            </w:pPr>
            <w:r w:rsidRPr="00E768AB">
              <w:rPr>
                <w:rFonts w:ascii="Times New Roman" w:eastAsia="Times New Roman" w:hAnsi="Times New Roman"/>
                <w:sz w:val="24"/>
                <w:szCs w:val="24"/>
                <w:lang w:eastAsia="ru-RU"/>
              </w:rPr>
              <w:t>Преобразователь непрерывной мощности К</w:t>
            </w:r>
            <w:r w:rsidRPr="00E768AB">
              <w:rPr>
                <w:rFonts w:ascii="Times New Roman" w:eastAsia="Times New Roman" w:hAnsi="Times New Roman"/>
                <w:sz w:val="24"/>
                <w:szCs w:val="24"/>
                <w:lang w:val="en-US" w:eastAsia="ru-RU"/>
              </w:rPr>
              <w:t>eysight</w:t>
            </w:r>
            <w:r w:rsidRPr="00E768AB">
              <w:rPr>
                <w:rFonts w:ascii="Times New Roman" w:eastAsia="Times New Roman" w:hAnsi="Times New Roman"/>
                <w:sz w:val="24"/>
                <w:szCs w:val="24"/>
                <w:lang w:eastAsia="ru-RU"/>
              </w:rPr>
              <w:t xml:space="preserve"> Е4412А</w:t>
            </w:r>
          </w:p>
        </w:tc>
        <w:tc>
          <w:tcPr>
            <w:tcW w:w="1417" w:type="dxa"/>
            <w:shd w:val="clear" w:color="auto" w:fill="auto"/>
          </w:tcPr>
          <w:p w14:paraId="3F31E29B" w14:textId="06E898F3" w:rsidR="00E768AB" w:rsidRPr="00E768AB" w:rsidRDefault="00E768AB" w:rsidP="00E768AB">
            <w:pPr>
              <w:jc w:val="center"/>
              <w:rPr>
                <w:rFonts w:ascii="Times New Roman" w:eastAsiaTheme="majorEastAsia" w:hAnsi="Times New Roman"/>
                <w:bCs/>
                <w:sz w:val="24"/>
                <w:szCs w:val="24"/>
              </w:rPr>
            </w:pPr>
            <w:r w:rsidRPr="00E768AB">
              <w:rPr>
                <w:rFonts w:ascii="Times New Roman" w:eastAsia="Times New Roman" w:hAnsi="Times New Roman"/>
                <w:sz w:val="24"/>
                <w:szCs w:val="24"/>
                <w:lang w:eastAsia="ru-RU"/>
              </w:rPr>
              <w:t>2</w:t>
            </w:r>
          </w:p>
        </w:tc>
        <w:tc>
          <w:tcPr>
            <w:tcW w:w="2413" w:type="dxa"/>
            <w:shd w:val="clear" w:color="auto" w:fill="auto"/>
            <w:vAlign w:val="bottom"/>
          </w:tcPr>
          <w:p w14:paraId="24404545" w14:textId="77777777" w:rsidR="00E768AB" w:rsidRPr="00E768AB" w:rsidRDefault="00E768AB" w:rsidP="00E768AB">
            <w:pPr>
              <w:rPr>
                <w:rFonts w:ascii="Times New Roman" w:hAnsi="Times New Roman"/>
                <w:color w:val="000000"/>
                <w:sz w:val="24"/>
                <w:szCs w:val="24"/>
              </w:rPr>
            </w:pPr>
            <w:r w:rsidRPr="00E768AB">
              <w:rPr>
                <w:rFonts w:ascii="Times New Roman" w:hAnsi="Times New Roman"/>
                <w:color w:val="000000"/>
                <w:sz w:val="24"/>
                <w:szCs w:val="24"/>
              </w:rPr>
              <w:t>187 125,00</w:t>
            </w:r>
          </w:p>
          <w:p w14:paraId="77CF284D" w14:textId="6F9D8638" w:rsidR="00E768AB" w:rsidRPr="00E768AB" w:rsidRDefault="00E768AB" w:rsidP="00E768AB">
            <w:pPr>
              <w:jc w:val="center"/>
              <w:rPr>
                <w:rFonts w:ascii="Times New Roman" w:eastAsiaTheme="majorEastAsia" w:hAnsi="Times New Roman"/>
                <w:bCs/>
                <w:sz w:val="24"/>
                <w:szCs w:val="24"/>
              </w:rPr>
            </w:pPr>
          </w:p>
        </w:tc>
        <w:tc>
          <w:tcPr>
            <w:tcW w:w="1698" w:type="dxa"/>
            <w:shd w:val="clear" w:color="auto" w:fill="auto"/>
            <w:vAlign w:val="bottom"/>
          </w:tcPr>
          <w:p w14:paraId="50AE3B3C" w14:textId="77777777" w:rsidR="00E768AB" w:rsidRPr="00E768AB" w:rsidRDefault="00E768AB" w:rsidP="00E768AB">
            <w:pPr>
              <w:rPr>
                <w:rFonts w:ascii="Times New Roman" w:hAnsi="Times New Roman"/>
                <w:color w:val="000000"/>
                <w:sz w:val="24"/>
                <w:szCs w:val="24"/>
              </w:rPr>
            </w:pPr>
            <w:r w:rsidRPr="00E768AB">
              <w:rPr>
                <w:rFonts w:ascii="Times New Roman" w:hAnsi="Times New Roman"/>
                <w:color w:val="000000"/>
                <w:sz w:val="24"/>
                <w:szCs w:val="24"/>
              </w:rPr>
              <w:t>374 250,00</w:t>
            </w:r>
          </w:p>
          <w:p w14:paraId="614A0390" w14:textId="6B672905" w:rsidR="00E768AB" w:rsidRPr="00E768AB" w:rsidRDefault="00E768AB" w:rsidP="00E768AB">
            <w:pPr>
              <w:jc w:val="center"/>
              <w:rPr>
                <w:rFonts w:ascii="Times New Roman" w:eastAsiaTheme="majorEastAsia" w:hAnsi="Times New Roman"/>
                <w:bCs/>
                <w:sz w:val="24"/>
                <w:szCs w:val="24"/>
              </w:rPr>
            </w:pPr>
          </w:p>
        </w:tc>
      </w:tr>
      <w:tr w:rsidR="00E768AB" w:rsidRPr="00E768AB" w14:paraId="67C9049A" w14:textId="77777777" w:rsidTr="000744BF">
        <w:tc>
          <w:tcPr>
            <w:tcW w:w="8333" w:type="dxa"/>
            <w:gridSpan w:val="4"/>
            <w:tcBorders>
              <w:top w:val="single" w:sz="4" w:space="0" w:color="auto"/>
              <w:left w:val="single" w:sz="4" w:space="0" w:color="auto"/>
              <w:bottom w:val="single" w:sz="4" w:space="0" w:color="auto"/>
              <w:right w:val="single" w:sz="4" w:space="0" w:color="auto"/>
            </w:tcBorders>
            <w:vAlign w:val="center"/>
          </w:tcPr>
          <w:p w14:paraId="02C1570C" w14:textId="77777777" w:rsidR="00E768AB" w:rsidRPr="00E768AB" w:rsidRDefault="00E768AB" w:rsidP="00E768AB">
            <w:pPr>
              <w:jc w:val="center"/>
              <w:rPr>
                <w:rFonts w:ascii="Times New Roman" w:hAnsi="Times New Roman"/>
                <w:color w:val="000000"/>
                <w:sz w:val="24"/>
                <w:szCs w:val="24"/>
              </w:rPr>
            </w:pPr>
            <w:r w:rsidRPr="00E768AB">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364A2E65" w14:textId="77777777" w:rsidR="00E768AB" w:rsidRPr="00E768AB" w:rsidRDefault="00E768AB" w:rsidP="00E768AB">
            <w:pPr>
              <w:rPr>
                <w:rFonts w:ascii="Times New Roman" w:hAnsi="Times New Roman"/>
                <w:b/>
                <w:color w:val="000000"/>
                <w:sz w:val="24"/>
                <w:szCs w:val="24"/>
              </w:rPr>
            </w:pPr>
            <w:r w:rsidRPr="00E768AB">
              <w:rPr>
                <w:rFonts w:ascii="Times New Roman" w:hAnsi="Times New Roman"/>
                <w:b/>
                <w:color w:val="000000"/>
                <w:sz w:val="24"/>
                <w:szCs w:val="24"/>
              </w:rPr>
              <w:t>374 250,00</w:t>
            </w:r>
          </w:p>
          <w:p w14:paraId="4E352493" w14:textId="0C241EC8" w:rsidR="00E768AB" w:rsidRPr="00E768AB" w:rsidRDefault="00E768AB" w:rsidP="00E768AB">
            <w:pPr>
              <w:jc w:val="center"/>
              <w:rPr>
                <w:rFonts w:ascii="Times New Roman" w:hAnsi="Times New Roman"/>
                <w:b/>
                <w:color w:val="000000"/>
                <w:sz w:val="24"/>
                <w:szCs w:val="24"/>
              </w:rPr>
            </w:pP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75959634"/>
      <w:bookmarkEnd w:id="624"/>
      <w:bookmarkEnd w:id="625"/>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75959635"/>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lastRenderedPageBreak/>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lastRenderedPageBreak/>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 xml:space="preserve">хождения поставщика, фактическое место </w:t>
            </w:r>
            <w:r w:rsidRPr="00B53A1C">
              <w:rPr>
                <w:rFonts w:ascii="Times New Roman" w:hAnsi="Times New Roman"/>
                <w:i/>
                <w:iCs/>
                <w:sz w:val="24"/>
                <w:szCs w:val="24"/>
              </w:rPr>
              <w:lastRenderedPageBreak/>
              <w:t>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lastRenderedPageBreak/>
              <w:t xml:space="preserve">Указываются сведения о фактическом адресе местонахождения поставщика, фактическом месте жительства индивидуального предпринимателя. При </w:t>
            </w:r>
            <w:r w:rsidRPr="003839EF">
              <w:rPr>
                <w:rFonts w:ascii="Times New Roman" w:hAnsi="Times New Roman"/>
                <w:i/>
                <w:iCs/>
                <w:sz w:val="24"/>
                <w:szCs w:val="24"/>
              </w:rPr>
              <w:lastRenderedPageBreak/>
              <w:t>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 xml:space="preserve">Сведения об участниках / руководителях поставщика, включённых в реестр </w:t>
            </w:r>
            <w:r w:rsidRPr="00AB2B33">
              <w:rPr>
                <w:rFonts w:ascii="Times New Roman" w:hAnsi="Times New Roman"/>
                <w:sz w:val="24"/>
                <w:szCs w:val="24"/>
              </w:rPr>
              <w:lastRenderedPageBreak/>
              <w:t>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 xml:space="preserve">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w:t>
            </w:r>
            <w:r w:rsidRPr="003839EF">
              <w:rPr>
                <w:rFonts w:ascii="Times New Roman" w:hAnsi="Times New Roman"/>
                <w:i/>
                <w:iCs/>
                <w:sz w:val="24"/>
                <w:szCs w:val="24"/>
              </w:rPr>
              <w:lastRenderedPageBreak/>
              <w:t>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75959636"/>
      <w:r w:rsidRPr="007C18BC">
        <w:rPr>
          <w:rFonts w:ascii="Times New Roman" w:hAnsi="Times New Roman"/>
          <w:sz w:val="24"/>
        </w:rPr>
        <w:lastRenderedPageBreak/>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00A2368B" w14:textId="083F9913" w:rsidR="00E6232F" w:rsidRPr="00E77F7C" w:rsidRDefault="00C954B9" w:rsidP="00E6232F">
      <w:pPr>
        <w:spacing w:after="0" w:line="240" w:lineRule="auto"/>
        <w:jc w:val="both"/>
        <w:rPr>
          <w:rFonts w:ascii="Times New Roman" w:hAnsi="Times New Roman"/>
          <w:b/>
          <w:iCs/>
          <w:snapToGrid w:val="0"/>
          <w:sz w:val="24"/>
          <w:szCs w:val="24"/>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E77F7C" w:rsidRPr="00E77F7C">
        <w:rPr>
          <w:rFonts w:ascii="Times New Roman" w:eastAsia="Times New Roman" w:hAnsi="Times New Roman"/>
          <w:b/>
          <w:sz w:val="24"/>
          <w:szCs w:val="24"/>
          <w:lang w:eastAsia="ru-RU"/>
        </w:rPr>
        <w:t>поставку преобразователя непрерывной мощности Кeysight Е4412А</w:t>
      </w:r>
      <w:r w:rsidR="00E77F7C">
        <w:rPr>
          <w:rFonts w:ascii="Times New Roman" w:eastAsia="Times New Roman" w:hAnsi="Times New Roman"/>
          <w:b/>
          <w:sz w:val="24"/>
          <w:szCs w:val="24"/>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 xml:space="preserve">Подача участниками закупки предложений о цене договора или о цене за единицу продукции (в случае проведения закупки в </w:t>
            </w:r>
            <w:r>
              <w:rPr>
                <w:rFonts w:ascii="Times New Roman" w:hAnsi="Times New Roman"/>
                <w:color w:val="000000"/>
                <w:sz w:val="20"/>
                <w:szCs w:val="22"/>
              </w:rPr>
              <w:lastRenderedPageBreak/>
              <w:t>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w:t>
      </w:r>
      <w:r w:rsidRPr="007C18BC">
        <w:rPr>
          <w:rFonts w:ascii="Times New Roman" w:hAnsi="Times New Roman"/>
          <w:iCs/>
          <w:snapToGrid w:val="0"/>
          <w:sz w:val="24"/>
        </w:rPr>
        <w:lastRenderedPageBreak/>
        <w:t xml:space="preserve">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C18BC">
        <w:rPr>
          <w:rFonts w:ascii="Times New Roman" w:hAnsi="Times New Roman"/>
          <w:iCs/>
          <w:snapToGrid w:val="0"/>
          <w:sz w:val="24"/>
        </w:rPr>
        <w:lastRenderedPageBreak/>
        <w:t>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7FB62A46" w14:textId="245A6947" w:rsidR="00D36D84" w:rsidRPr="00751C0B" w:rsidRDefault="00D36D84" w:rsidP="003433B0">
      <w:pPr>
        <w:pStyle w:val="3"/>
        <w:rPr>
          <w:rFonts w:ascii="Times New Roman" w:hAnsi="Times New Roman"/>
          <w:sz w:val="24"/>
        </w:rPr>
      </w:pPr>
      <w:bookmarkStart w:id="677" w:name="_Toc418282194"/>
      <w:bookmarkStart w:id="678" w:name="_Toc418282195"/>
      <w:bookmarkStart w:id="679" w:name="_Toc418282197"/>
      <w:bookmarkStart w:id="680" w:name="_Ref314250951"/>
      <w:bookmarkStart w:id="681" w:name="_Toc415874700"/>
      <w:bookmarkStart w:id="682" w:name="_Toc431493111"/>
      <w:bookmarkStart w:id="683" w:name="_Toc434234851"/>
      <w:bookmarkStart w:id="684" w:name="_Toc75959638"/>
      <w:bookmarkStart w:id="685" w:name="_Ref55335821"/>
      <w:bookmarkStart w:id="686" w:name="_Ref55336345"/>
      <w:bookmarkStart w:id="687" w:name="_Toc57314674"/>
      <w:bookmarkStart w:id="688" w:name="_Toc69728988"/>
      <w:bookmarkStart w:id="689" w:name="_Toc311975356"/>
      <w:bookmarkStart w:id="690" w:name="_Toc311975364"/>
      <w:bookmarkEnd w:id="675"/>
      <w:bookmarkEnd w:id="677"/>
      <w:bookmarkEnd w:id="678"/>
      <w:bookmarkEnd w:id="679"/>
      <w:r w:rsidRPr="00751C0B">
        <w:rPr>
          <w:rFonts w:ascii="Times New Roman" w:hAnsi="Times New Roman"/>
          <w:sz w:val="24"/>
        </w:rPr>
        <w:lastRenderedPageBreak/>
        <w:t>Техническое предложение (форма </w:t>
      </w:r>
      <w:r w:rsidR="00751C0B">
        <w:rPr>
          <w:rFonts w:ascii="Times New Roman" w:hAnsi="Times New Roman"/>
          <w:sz w:val="24"/>
        </w:rPr>
        <w:t>3</w:t>
      </w:r>
      <w:r w:rsidRPr="00751C0B">
        <w:rPr>
          <w:rFonts w:ascii="Times New Roman" w:hAnsi="Times New Roman"/>
          <w:sz w:val="24"/>
        </w:rPr>
        <w:t>)</w:t>
      </w:r>
      <w:bookmarkEnd w:id="680"/>
      <w:bookmarkEnd w:id="681"/>
      <w:bookmarkEnd w:id="682"/>
      <w:bookmarkEnd w:id="683"/>
      <w:bookmarkEnd w:id="684"/>
    </w:p>
    <w:p w14:paraId="0A80C242" w14:textId="77777777" w:rsidR="00D36D84" w:rsidRPr="007C18BC" w:rsidRDefault="00D36D84" w:rsidP="00D36D84">
      <w:pPr>
        <w:pStyle w:val="4"/>
        <w:rPr>
          <w:rFonts w:ascii="Times New Roman" w:hAnsi="Times New Roman"/>
          <w:sz w:val="24"/>
        </w:rPr>
      </w:pPr>
      <w:bookmarkStart w:id="691" w:name="_Toc311975357"/>
      <w:r w:rsidRPr="007C18BC">
        <w:rPr>
          <w:rFonts w:ascii="Times New Roman" w:hAnsi="Times New Roman"/>
          <w:sz w:val="24"/>
        </w:rPr>
        <w:t xml:space="preserve">Форма Технического предложения </w:t>
      </w:r>
      <w:bookmarkEnd w:id="691"/>
    </w:p>
    <w:p w14:paraId="08A91727" w14:textId="7E0CF6F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1A13DD" w14:textId="77777777" w:rsidR="00E77F7C" w:rsidRPr="00E77F7C" w:rsidRDefault="00E77F7C" w:rsidP="00E77F7C">
      <w:pPr>
        <w:keepNext/>
        <w:numPr>
          <w:ilvl w:val="0"/>
          <w:numId w:val="36"/>
        </w:numPr>
        <w:spacing w:before="120" w:after="0" w:line="240" w:lineRule="auto"/>
        <w:ind w:left="437" w:hanging="437"/>
        <w:jc w:val="center"/>
        <w:rPr>
          <w:rFonts w:ascii="Times New Roman" w:hAnsi="Times New Roman"/>
          <w:b/>
          <w:bCs/>
          <w:caps/>
          <w:snapToGrid w:val="0"/>
          <w:sz w:val="24"/>
        </w:rPr>
      </w:pPr>
      <w:r w:rsidRPr="00E77F7C">
        <w:rPr>
          <w:rFonts w:ascii="Times New Roman" w:hAnsi="Times New Roman"/>
          <w:b/>
          <w:bCs/>
          <w:caps/>
          <w:snapToGrid w:val="0"/>
          <w:sz w:val="24"/>
        </w:rPr>
        <w:t>Декларация соответствия</w:t>
      </w:r>
    </w:p>
    <w:p w14:paraId="0978DBC2" w14:textId="77777777" w:rsidR="00E77F7C" w:rsidRPr="00E77F7C" w:rsidRDefault="00E77F7C" w:rsidP="00E77F7C">
      <w:pPr>
        <w:spacing w:after="0" w:line="240" w:lineRule="auto"/>
        <w:ind w:firstLine="709"/>
        <w:jc w:val="both"/>
        <w:rPr>
          <w:rFonts w:ascii="Times New Roman" w:hAnsi="Times New Roman"/>
          <w:snapToGrid w:val="0"/>
          <w:sz w:val="24"/>
        </w:rPr>
      </w:pPr>
      <w:r w:rsidRPr="00E77F7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E77F7C">
        <w:rPr>
          <w:rFonts w:ascii="Times New Roman" w:hAnsi="Times New Roman"/>
          <w:snapToGrid w:val="0"/>
          <w:sz w:val="24"/>
        </w:rPr>
        <w:fldChar w:fldCharType="begin"/>
      </w:r>
      <w:r w:rsidRPr="00E77F7C">
        <w:rPr>
          <w:rFonts w:ascii="Times New Roman" w:hAnsi="Times New Roman"/>
          <w:snapToGrid w:val="0"/>
          <w:sz w:val="24"/>
        </w:rPr>
        <w:instrText xml:space="preserve"> REF _Ref414042300 \r \h  \* MERGEFORMAT </w:instrText>
      </w:r>
      <w:r w:rsidRPr="00E77F7C">
        <w:rPr>
          <w:rFonts w:ascii="Times New Roman" w:hAnsi="Times New Roman"/>
          <w:snapToGrid w:val="0"/>
          <w:sz w:val="24"/>
        </w:rPr>
      </w:r>
      <w:r w:rsidRPr="00E77F7C">
        <w:rPr>
          <w:rFonts w:ascii="Times New Roman" w:hAnsi="Times New Roman"/>
          <w:snapToGrid w:val="0"/>
          <w:sz w:val="24"/>
        </w:rPr>
        <w:fldChar w:fldCharType="separate"/>
      </w:r>
      <w:r w:rsidRPr="00E77F7C">
        <w:rPr>
          <w:rFonts w:ascii="Times New Roman" w:hAnsi="Times New Roman"/>
          <w:snapToGrid w:val="0"/>
          <w:sz w:val="24"/>
        </w:rPr>
        <w:t>9</w:t>
      </w:r>
      <w:r w:rsidRPr="00E77F7C">
        <w:rPr>
          <w:rFonts w:ascii="Times New Roman" w:hAnsi="Times New Roman"/>
          <w:snapToGrid w:val="0"/>
          <w:sz w:val="24"/>
        </w:rPr>
        <w:fldChar w:fldCharType="end"/>
      </w:r>
      <w:r w:rsidRPr="00E77F7C">
        <w:rPr>
          <w:rFonts w:ascii="Times New Roman" w:hAnsi="Times New Roman"/>
          <w:snapToGrid w:val="0"/>
          <w:sz w:val="24"/>
        </w:rPr>
        <w:t xml:space="preserve"> извещения.</w:t>
      </w:r>
    </w:p>
    <w:p w14:paraId="7C93461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77F7C" w:rsidRPr="00E77F7C" w14:paraId="73E442D6" w14:textId="77777777" w:rsidTr="000744BF">
        <w:tc>
          <w:tcPr>
            <w:tcW w:w="675" w:type="dxa"/>
            <w:tcBorders>
              <w:top w:val="single" w:sz="4" w:space="0" w:color="auto"/>
              <w:left w:val="single" w:sz="4" w:space="0" w:color="auto"/>
              <w:bottom w:val="single" w:sz="4" w:space="0" w:color="auto"/>
              <w:right w:val="single" w:sz="4" w:space="0" w:color="auto"/>
            </w:tcBorders>
            <w:vAlign w:val="center"/>
            <w:hideMark/>
          </w:tcPr>
          <w:p w14:paraId="38F5BFE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46D07E1A"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827C38"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E77F7C">
              <w:rPr>
                <w:rFonts w:ascii="Times New Roman" w:eastAsia="Times New Roman" w:hAnsi="Times New Roman"/>
                <w:snapToGrid w:val="0"/>
                <w:sz w:val="24"/>
                <w:vertAlign w:val="superscript"/>
                <w:lang w:eastAsia="ru-RU"/>
              </w:rPr>
              <w:footnoteReference w:id="7"/>
            </w:r>
          </w:p>
        </w:tc>
      </w:tr>
      <w:tr w:rsidR="00E77F7C" w:rsidRPr="00E77F7C" w14:paraId="535B560E" w14:textId="77777777" w:rsidTr="000744BF">
        <w:tc>
          <w:tcPr>
            <w:tcW w:w="675" w:type="dxa"/>
            <w:tcBorders>
              <w:top w:val="single" w:sz="4" w:space="0" w:color="auto"/>
              <w:left w:val="single" w:sz="4" w:space="0" w:color="auto"/>
              <w:bottom w:val="single" w:sz="4" w:space="0" w:color="auto"/>
              <w:right w:val="single" w:sz="4" w:space="0" w:color="auto"/>
            </w:tcBorders>
            <w:hideMark/>
          </w:tcPr>
          <w:p w14:paraId="16E50B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BF3F57D"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91DB2A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r w:rsidR="00E77F7C" w:rsidRPr="00E77F7C" w14:paraId="2440AA68" w14:textId="77777777" w:rsidTr="000744BF">
        <w:tc>
          <w:tcPr>
            <w:tcW w:w="675" w:type="dxa"/>
            <w:tcBorders>
              <w:top w:val="single" w:sz="4" w:space="0" w:color="auto"/>
              <w:left w:val="single" w:sz="4" w:space="0" w:color="auto"/>
              <w:bottom w:val="single" w:sz="4" w:space="0" w:color="auto"/>
              <w:right w:val="single" w:sz="4" w:space="0" w:color="auto"/>
            </w:tcBorders>
            <w:hideMark/>
          </w:tcPr>
          <w:p w14:paraId="720149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366ABB7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37A7324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bl>
    <w:p w14:paraId="5FD61EB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E2DE6F7" w:rsidR="00C954B9" w:rsidRPr="00CE41A0" w:rsidRDefault="00C954B9" w:rsidP="00CE41A0">
      <w:pPr>
        <w:pStyle w:val="3"/>
        <w:rPr>
          <w:rFonts w:ascii="Times New Roman" w:hAnsi="Times New Roman"/>
          <w:sz w:val="24"/>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75959642"/>
      <w:bookmarkEnd w:id="676"/>
      <w:bookmarkEnd w:id="685"/>
      <w:bookmarkEnd w:id="686"/>
      <w:bookmarkEnd w:id="687"/>
      <w:bookmarkEnd w:id="688"/>
      <w:bookmarkEnd w:id="689"/>
      <w:bookmarkEnd w:id="69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CE41A0">
        <w:rPr>
          <w:rFonts w:ascii="Times New Roman" w:hAnsi="Times New Roman"/>
          <w:sz w:val="24"/>
        </w:rPr>
        <w:lastRenderedPageBreak/>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 </w:t>
      </w:r>
      <w:r w:rsidR="00751C0B">
        <w:rPr>
          <w:rFonts w:ascii="Times New Roman" w:hAnsi="Times New Roman"/>
          <w:sz w:val="24"/>
        </w:rPr>
        <w:t>4</w:t>
      </w:r>
      <w:r w:rsidRPr="005E4B59">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923BFC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2D3730B" w:rsidR="009F64C9" w:rsidRPr="007C18BC" w:rsidRDefault="00AB5D0E" w:rsidP="009F64C9">
      <w:pPr>
        <w:pStyle w:val="3"/>
        <w:rPr>
          <w:rFonts w:ascii="Times New Roman" w:hAnsi="Times New Roman"/>
          <w:sz w:val="24"/>
        </w:rPr>
      </w:pPr>
      <w:bookmarkStart w:id="716" w:name="_Ref419730103"/>
      <w:bookmarkStart w:id="717" w:name="_Toc75959643"/>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964ED">
        <w:rPr>
          <w:rFonts w:ascii="Times New Roman" w:hAnsi="Times New Roman"/>
          <w:sz w:val="24"/>
        </w:rPr>
        <w:t>5</w:t>
      </w:r>
      <w:r w:rsidR="009F64C9" w:rsidRPr="00A964ED">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4A2F2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9"/>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lastRenderedPageBreak/>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75959644"/>
      <w:r w:rsidRPr="007C18BC">
        <w:rPr>
          <w:rFonts w:ascii="Times New Roman" w:hAnsi="Times New Roman"/>
          <w:sz w:val="24"/>
        </w:rPr>
        <w:lastRenderedPageBreak/>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75959645"/>
      <w:r w:rsidRPr="007C18BC">
        <w:rPr>
          <w:rFonts w:ascii="Times New Roman" w:hAnsi="Times New Roman"/>
          <w:sz w:val="24"/>
        </w:rPr>
        <w:lastRenderedPageBreak/>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5F0FAE7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75959646"/>
      <w:r w:rsidRPr="003B7004">
        <w:rPr>
          <w:rFonts w:ascii="Times New Roman" w:hAnsi="Times New Roman"/>
          <w:sz w:val="24"/>
        </w:rPr>
        <w:lastRenderedPageBreak/>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E44AF" w14:textId="77777777" w:rsidR="00123C65" w:rsidRDefault="00123C65" w:rsidP="00BE4551">
      <w:pPr>
        <w:spacing w:after="0" w:line="240" w:lineRule="auto"/>
      </w:pPr>
      <w:r>
        <w:separator/>
      </w:r>
    </w:p>
  </w:endnote>
  <w:endnote w:type="continuationSeparator" w:id="0">
    <w:p w14:paraId="72590256" w14:textId="77777777" w:rsidR="00123C65" w:rsidRDefault="00123C65" w:rsidP="00BE4551">
      <w:pPr>
        <w:spacing w:after="0" w:line="240" w:lineRule="auto"/>
      </w:pPr>
      <w:r>
        <w:continuationSeparator/>
      </w:r>
    </w:p>
  </w:endnote>
  <w:endnote w:type="continuationNotice" w:id="1">
    <w:p w14:paraId="47C4CDE3" w14:textId="77777777" w:rsidR="00123C65" w:rsidRDefault="00123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6E8E9764" w:rsidR="00702187" w:rsidRPr="00A1776F" w:rsidRDefault="007021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0279B">
              <w:rPr>
                <w:rFonts w:ascii="Times New Roman" w:hAnsi="Times New Roman"/>
                <w:bCs/>
                <w:noProof/>
                <w:sz w:val="24"/>
                <w:szCs w:val="24"/>
              </w:rPr>
              <w:t>76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40741E96" w:rsidR="00702187" w:rsidRPr="0032691D" w:rsidRDefault="00702187" w:rsidP="00773C33">
            <w:pPr>
              <w:pStyle w:val="aff5"/>
              <w:jc w:val="right"/>
            </w:pPr>
            <w:r w:rsidRPr="00756D44">
              <w:rPr>
                <w:bCs/>
              </w:rPr>
              <w:fldChar w:fldCharType="begin"/>
            </w:r>
            <w:r w:rsidRPr="00756D44">
              <w:rPr>
                <w:bCs/>
              </w:rPr>
              <w:instrText>PAGE</w:instrText>
            </w:r>
            <w:r w:rsidRPr="00756D44">
              <w:rPr>
                <w:bCs/>
              </w:rPr>
              <w:fldChar w:fldCharType="separate"/>
            </w:r>
            <w:r w:rsidR="0050279B">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49FAF74D" w:rsidR="00702187" w:rsidRPr="00744924" w:rsidRDefault="00702187" w:rsidP="00744924">
    <w:pPr>
      <w:pStyle w:val="aff5"/>
      <w:jc w:val="right"/>
    </w:pPr>
    <w:r w:rsidRPr="00756D44">
      <w:rPr>
        <w:bCs/>
      </w:rPr>
      <w:fldChar w:fldCharType="begin"/>
    </w:r>
    <w:r w:rsidRPr="00756D44">
      <w:rPr>
        <w:bCs/>
      </w:rPr>
      <w:instrText>PAGE</w:instrText>
    </w:r>
    <w:r w:rsidRPr="00756D44">
      <w:rPr>
        <w:bCs/>
      </w:rPr>
      <w:fldChar w:fldCharType="separate"/>
    </w:r>
    <w:r w:rsidR="0050279B">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AA6C" w14:textId="77777777" w:rsidR="00123C65" w:rsidRDefault="00123C65" w:rsidP="00BE4551">
      <w:pPr>
        <w:spacing w:after="0" w:line="240" w:lineRule="auto"/>
      </w:pPr>
      <w:r>
        <w:separator/>
      </w:r>
    </w:p>
  </w:footnote>
  <w:footnote w:type="continuationSeparator" w:id="0">
    <w:p w14:paraId="53FF75EF" w14:textId="77777777" w:rsidR="00123C65" w:rsidRDefault="00123C65" w:rsidP="00BE4551">
      <w:pPr>
        <w:spacing w:after="0" w:line="240" w:lineRule="auto"/>
      </w:pPr>
      <w:r>
        <w:continuationSeparator/>
      </w:r>
    </w:p>
  </w:footnote>
  <w:footnote w:type="continuationNotice" w:id="1">
    <w:p w14:paraId="0C0F956D" w14:textId="77777777" w:rsidR="00123C65" w:rsidRDefault="00123C65">
      <w:pPr>
        <w:spacing w:after="0" w:line="240" w:lineRule="auto"/>
      </w:pPr>
    </w:p>
  </w:footnote>
  <w:footnote w:id="2">
    <w:p w14:paraId="4F7C78CF" w14:textId="77777777" w:rsidR="00702187" w:rsidRPr="0067066B" w:rsidRDefault="00702187"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702187" w:rsidRDefault="00702187"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702187" w:rsidRDefault="00702187"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702187" w:rsidRDefault="00702187"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702187" w:rsidRPr="007C18BC" w:rsidRDefault="0070218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34661306" w14:textId="77777777" w:rsidR="00E77F7C" w:rsidRDefault="00E77F7C" w:rsidP="00E77F7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702187" w:rsidRPr="007C18BC" w:rsidRDefault="00702187"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729E49E" w14:textId="77777777" w:rsidR="00702187" w:rsidRPr="00710310" w:rsidRDefault="00702187"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0">
    <w:p w14:paraId="09805E7C" w14:textId="77777777" w:rsidR="00702187" w:rsidRPr="007C18BC" w:rsidRDefault="00702187"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702187" w:rsidRPr="00EB5C02" w:rsidRDefault="00702187">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702187" w:rsidRPr="00EB5C02" w:rsidRDefault="00702187">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D921F4"/>
    <w:multiLevelType w:val="multilevel"/>
    <w:tmpl w:val="F27048DC"/>
    <w:numStyleLink w:val="a1"/>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7"/>
  </w:num>
  <w:num w:numId="3">
    <w:abstractNumId w:val="19"/>
  </w:num>
  <w:num w:numId="4">
    <w:abstractNumId w:val="42"/>
  </w:num>
  <w:num w:numId="5">
    <w:abstractNumId w:val="32"/>
  </w:num>
  <w:num w:numId="6">
    <w:abstractNumId w:val="39"/>
  </w:num>
  <w:num w:numId="7">
    <w:abstractNumId w:val="50"/>
  </w:num>
  <w:num w:numId="8">
    <w:abstractNumId w:val="22"/>
  </w:num>
  <w:num w:numId="9">
    <w:abstractNumId w:val="11"/>
  </w:num>
  <w:num w:numId="10">
    <w:abstractNumId w:val="33"/>
  </w:num>
  <w:num w:numId="11">
    <w:abstractNumId w:val="2"/>
  </w:num>
  <w:num w:numId="12">
    <w:abstractNumId w:val="10"/>
  </w:num>
  <w:num w:numId="13">
    <w:abstractNumId w:val="31"/>
  </w:num>
  <w:num w:numId="14">
    <w:abstractNumId w:val="35"/>
  </w:num>
  <w:num w:numId="15">
    <w:abstractNumId w:val="9"/>
  </w:num>
  <w:num w:numId="16">
    <w:abstractNumId w:val="48"/>
  </w:num>
  <w:num w:numId="17">
    <w:abstractNumId w:val="3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4"/>
  </w:num>
  <w:num w:numId="24">
    <w:abstractNumId w:val="1"/>
  </w:num>
  <w:num w:numId="25">
    <w:abstractNumId w:val="5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5"/>
  </w:num>
  <w:num w:numId="29">
    <w:abstractNumId w:val="45"/>
  </w:num>
  <w:num w:numId="30">
    <w:abstractNumId w:val="16"/>
  </w:num>
  <w:num w:numId="31">
    <w:abstractNumId w:val="44"/>
  </w:num>
  <w:num w:numId="32">
    <w:abstractNumId w:val="25"/>
  </w:num>
  <w:num w:numId="33">
    <w:abstractNumId w:val="8"/>
  </w:num>
  <w:num w:numId="34">
    <w:abstractNumId w:val="17"/>
  </w:num>
  <w:num w:numId="35">
    <w:abstractNumId w:val="36"/>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2"/>
  </w:num>
  <w:num w:numId="47">
    <w:abstractNumId w:val="2"/>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1"/>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num>
  <w:num w:numId="126">
    <w:abstractNumId w:val="2"/>
  </w:num>
  <w:num w:numId="127">
    <w:abstractNumId w:val="46"/>
  </w:num>
  <w:num w:numId="128">
    <w:abstractNumId w:val="2"/>
  </w:num>
  <w:num w:numId="129">
    <w:abstractNumId w:val="2"/>
  </w:num>
  <w:num w:numId="130">
    <w:abstractNumId w:val="43"/>
  </w:num>
  <w:num w:numId="131">
    <w:abstractNumId w:val="40"/>
  </w:num>
  <w:num w:numId="132">
    <w:abstractNumId w:val="26"/>
  </w:num>
  <w:num w:numId="133">
    <w:abstractNumId w:val="21"/>
  </w:num>
  <w:num w:numId="134">
    <w:abstractNumId w:val="2"/>
  </w:num>
  <w:num w:numId="135">
    <w:abstractNumId w:val="2"/>
  </w:num>
  <w:num w:numId="136">
    <w:abstractNumId w:val="28"/>
  </w:num>
  <w:num w:numId="137">
    <w:abstractNumId w:val="52"/>
  </w:num>
  <w:num w:numId="138">
    <w:abstractNumId w:val="14"/>
  </w:num>
  <w:num w:numId="139">
    <w:abstractNumId w:val="29"/>
  </w:num>
  <w:num w:numId="140">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27C"/>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C6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BB"/>
    <w:rsid w:val="001B4D44"/>
    <w:rsid w:val="001B4E56"/>
    <w:rsid w:val="001B4F4E"/>
    <w:rsid w:val="001B5978"/>
    <w:rsid w:val="001B5E83"/>
    <w:rsid w:val="001B63D7"/>
    <w:rsid w:val="001B67D6"/>
    <w:rsid w:val="001B69E1"/>
    <w:rsid w:val="001B6B92"/>
    <w:rsid w:val="001B7200"/>
    <w:rsid w:val="001B7571"/>
    <w:rsid w:val="001B763C"/>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922"/>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6E09"/>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931"/>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5F8"/>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9A8"/>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79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188"/>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B59"/>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C0C"/>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87"/>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C0B"/>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1F"/>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09B1"/>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0A6"/>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172"/>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4ED"/>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0D61"/>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02"/>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1E9"/>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30"/>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011"/>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8AB"/>
    <w:rsid w:val="00E769A3"/>
    <w:rsid w:val="00E76DAD"/>
    <w:rsid w:val="00E77835"/>
    <w:rsid w:val="00E77D4A"/>
    <w:rsid w:val="00E77F7C"/>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209"/>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7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52A8-1613-4930-A993-66DB5A31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28354</Words>
  <Characters>161621</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2021-09-28T10:35:00Z</dcterms:created>
  <dcterms:modified xsi:type="dcterms:W3CDTF">2021-09-28T10:35:00Z</dcterms:modified>
</cp:coreProperties>
</file>